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C5EB" w14:textId="16D8E134" w:rsidR="00EA4DF4" w:rsidRPr="008E2990" w:rsidRDefault="00EA4DF4" w:rsidP="008E2990">
      <w:pPr>
        <w:spacing w:after="0" w:line="240" w:lineRule="auto"/>
        <w:rPr>
          <w:rFonts w:cstheme="minorHAnsi"/>
          <w:sz w:val="24"/>
          <w:szCs w:val="24"/>
        </w:rPr>
      </w:pPr>
      <w:r w:rsidRPr="008E2990">
        <w:rPr>
          <w:rFonts w:cstheme="minorHAnsi"/>
          <w:noProof/>
          <w:sz w:val="24"/>
          <w:szCs w:val="24"/>
        </w:rPr>
        <w:drawing>
          <wp:inline distT="0" distB="0" distL="0" distR="0" wp14:anchorId="19443B5E" wp14:editId="5392144C">
            <wp:extent cx="914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C83688F" w14:textId="77777777" w:rsidR="00D61619" w:rsidRPr="008E2990" w:rsidRDefault="00D61619" w:rsidP="008E2990">
      <w:pPr>
        <w:spacing w:after="0" w:line="240" w:lineRule="auto"/>
        <w:rPr>
          <w:rFonts w:cstheme="minorHAnsi"/>
          <w:sz w:val="24"/>
          <w:szCs w:val="24"/>
        </w:rPr>
      </w:pPr>
    </w:p>
    <w:p w14:paraId="581D5EB7" w14:textId="41CC5225" w:rsidR="00F547CA" w:rsidRPr="008E2990" w:rsidRDefault="00173FA9" w:rsidP="008E2990">
      <w:pPr>
        <w:spacing w:after="0" w:line="240" w:lineRule="auto"/>
        <w:rPr>
          <w:rFonts w:cstheme="minorHAnsi"/>
          <w:sz w:val="24"/>
          <w:szCs w:val="24"/>
        </w:rPr>
      </w:pPr>
      <w:r w:rsidRPr="008E2990">
        <w:rPr>
          <w:rFonts w:cstheme="minorHAnsi"/>
          <w:sz w:val="24"/>
          <w:szCs w:val="24"/>
        </w:rPr>
        <w:t>Spring 2024</w:t>
      </w:r>
    </w:p>
    <w:p w14:paraId="264B7CDB" w14:textId="234AC028" w:rsidR="006E6C27" w:rsidRPr="008E2990" w:rsidRDefault="006E6C27" w:rsidP="008E2990">
      <w:pPr>
        <w:spacing w:after="0" w:line="240" w:lineRule="auto"/>
        <w:rPr>
          <w:rFonts w:cstheme="minorHAnsi"/>
          <w:sz w:val="24"/>
          <w:szCs w:val="24"/>
        </w:rPr>
      </w:pPr>
      <w:r w:rsidRPr="008E2990">
        <w:rPr>
          <w:rFonts w:cstheme="minorHAnsi"/>
          <w:sz w:val="24"/>
          <w:szCs w:val="24"/>
        </w:rPr>
        <w:t>Florida State University</w:t>
      </w:r>
      <w:r w:rsidR="00F547CA" w:rsidRPr="008E2990">
        <w:rPr>
          <w:rFonts w:cstheme="minorHAnsi"/>
          <w:sz w:val="24"/>
          <w:szCs w:val="24"/>
        </w:rPr>
        <w:t xml:space="preserve">, </w:t>
      </w:r>
      <w:r w:rsidRPr="008E2990">
        <w:rPr>
          <w:rFonts w:cstheme="minorHAnsi"/>
          <w:sz w:val="24"/>
          <w:szCs w:val="24"/>
        </w:rPr>
        <w:t>Department of Statistics</w:t>
      </w:r>
    </w:p>
    <w:p w14:paraId="09802576" w14:textId="31620A48" w:rsidR="00F547CA" w:rsidRPr="008E2990" w:rsidRDefault="00F547CA" w:rsidP="008E2990">
      <w:pPr>
        <w:spacing w:after="0" w:line="240" w:lineRule="auto"/>
        <w:rPr>
          <w:rFonts w:cstheme="minorHAnsi"/>
          <w:sz w:val="24"/>
          <w:szCs w:val="24"/>
        </w:rPr>
      </w:pPr>
      <w:r w:rsidRPr="008E2990">
        <w:rPr>
          <w:rFonts w:cstheme="minorHAnsi"/>
          <w:sz w:val="24"/>
          <w:szCs w:val="24"/>
        </w:rPr>
        <w:t>Main office 214 OSB, phone 850-644-3218.</w:t>
      </w:r>
    </w:p>
    <w:p w14:paraId="193128ED" w14:textId="2666AE4E" w:rsidR="0011622B" w:rsidRPr="008E2990" w:rsidRDefault="0011622B" w:rsidP="008E2990">
      <w:pPr>
        <w:spacing w:after="0" w:line="240" w:lineRule="auto"/>
        <w:rPr>
          <w:rFonts w:cstheme="minorHAnsi"/>
          <w:sz w:val="24"/>
          <w:szCs w:val="24"/>
        </w:rPr>
      </w:pPr>
      <w:r w:rsidRPr="008E2990">
        <w:rPr>
          <w:rFonts w:cstheme="minorHAnsi"/>
          <w:sz w:val="24"/>
          <w:szCs w:val="24"/>
        </w:rPr>
        <w:t>FSU Police</w:t>
      </w:r>
      <w:r w:rsidR="00C205BC" w:rsidRPr="008E2990">
        <w:rPr>
          <w:rFonts w:cstheme="minorHAnsi"/>
          <w:sz w:val="24"/>
          <w:szCs w:val="24"/>
        </w:rPr>
        <w:t xml:space="preserve"> non-emergency</w:t>
      </w:r>
      <w:r w:rsidRPr="008E2990">
        <w:rPr>
          <w:rFonts w:cstheme="minorHAnsi"/>
          <w:sz w:val="24"/>
          <w:szCs w:val="24"/>
        </w:rPr>
        <w:t>: 850-644-1234.</w:t>
      </w:r>
    </w:p>
    <w:p w14:paraId="5FC6BD52" w14:textId="6D37227D" w:rsidR="006E6C27" w:rsidRPr="008E2990" w:rsidRDefault="00C205BC" w:rsidP="008E2990">
      <w:pPr>
        <w:spacing w:after="0" w:line="240" w:lineRule="auto"/>
        <w:rPr>
          <w:rFonts w:cstheme="minorHAnsi"/>
          <w:sz w:val="24"/>
          <w:szCs w:val="24"/>
        </w:rPr>
      </w:pPr>
      <w:r w:rsidRPr="008E2990">
        <w:rPr>
          <w:rFonts w:cstheme="minorHAnsi"/>
          <w:sz w:val="24"/>
          <w:szCs w:val="24"/>
        </w:rPr>
        <w:t>Emergency: 911.</w:t>
      </w:r>
    </w:p>
    <w:p w14:paraId="393EB421" w14:textId="6DED00C0" w:rsidR="00B24A41" w:rsidRPr="008E2990" w:rsidRDefault="00B24A41" w:rsidP="008E2990">
      <w:pPr>
        <w:spacing w:after="0" w:line="240" w:lineRule="auto"/>
        <w:rPr>
          <w:rFonts w:cstheme="minorHAnsi"/>
          <w:b/>
          <w:bCs/>
          <w:sz w:val="24"/>
          <w:szCs w:val="24"/>
        </w:rPr>
      </w:pPr>
      <w:r w:rsidRPr="008E2990">
        <w:rPr>
          <w:rFonts w:cstheme="minorHAnsi"/>
          <w:b/>
          <w:bCs/>
          <w:sz w:val="24"/>
          <w:szCs w:val="24"/>
        </w:rPr>
        <w:t>All times stated on the syllabus, on Canvas, in my emails, etc, will be Eastern Time.</w:t>
      </w:r>
    </w:p>
    <w:p w14:paraId="78037F7C" w14:textId="77777777" w:rsidR="00B24A41" w:rsidRPr="008E2990" w:rsidRDefault="00B24A41" w:rsidP="008E2990">
      <w:pPr>
        <w:spacing w:after="0" w:line="240" w:lineRule="auto"/>
        <w:rPr>
          <w:rFonts w:cstheme="minorHAnsi"/>
          <w:sz w:val="24"/>
          <w:szCs w:val="24"/>
        </w:rPr>
      </w:pPr>
    </w:p>
    <w:p w14:paraId="7D552BE3" w14:textId="583E0EB3" w:rsidR="00540872" w:rsidRPr="008E2990" w:rsidRDefault="00540872" w:rsidP="008E2990">
      <w:pPr>
        <w:spacing w:after="0" w:line="240" w:lineRule="auto"/>
        <w:rPr>
          <w:rFonts w:cstheme="minorHAnsi"/>
          <w:b/>
          <w:bCs/>
          <w:sz w:val="24"/>
          <w:szCs w:val="24"/>
        </w:rPr>
      </w:pPr>
      <w:r w:rsidRPr="008E2990">
        <w:rPr>
          <w:rFonts w:cstheme="minorHAnsi"/>
          <w:b/>
          <w:bCs/>
          <w:sz w:val="24"/>
          <w:szCs w:val="24"/>
        </w:rPr>
        <w:t>Course Information</w:t>
      </w:r>
    </w:p>
    <w:p w14:paraId="5195FFC3" w14:textId="4C74FD4B" w:rsidR="007A4D1D" w:rsidRPr="008E2990" w:rsidRDefault="007A4D1D" w:rsidP="008E2990">
      <w:pPr>
        <w:spacing w:after="0" w:line="240" w:lineRule="auto"/>
        <w:rPr>
          <w:rFonts w:cstheme="minorHAnsi"/>
          <w:sz w:val="24"/>
          <w:szCs w:val="24"/>
        </w:rPr>
      </w:pPr>
      <w:r w:rsidRPr="008E2990">
        <w:rPr>
          <w:rFonts w:cstheme="minorHAnsi"/>
          <w:sz w:val="24"/>
          <w:szCs w:val="24"/>
        </w:rPr>
        <w:t xml:space="preserve">Name: </w:t>
      </w:r>
      <w:r w:rsidR="00DF6FB3" w:rsidRPr="00AA3916">
        <w:rPr>
          <w:rFonts w:cstheme="minorHAnsi"/>
          <w:sz w:val="24"/>
          <w:szCs w:val="24"/>
        </w:rPr>
        <w:t>Fundamental Business Statistics</w:t>
      </w:r>
    </w:p>
    <w:p w14:paraId="51264340" w14:textId="741173F8" w:rsidR="00540872" w:rsidRPr="008E2990" w:rsidRDefault="002601CE" w:rsidP="008E2990">
      <w:pPr>
        <w:spacing w:after="0" w:line="240" w:lineRule="auto"/>
        <w:rPr>
          <w:rFonts w:cstheme="minorHAnsi"/>
          <w:sz w:val="24"/>
          <w:szCs w:val="24"/>
        </w:rPr>
      </w:pPr>
      <w:r w:rsidRPr="008E2990">
        <w:rPr>
          <w:rFonts w:cstheme="minorHAnsi"/>
          <w:sz w:val="24"/>
          <w:szCs w:val="24"/>
        </w:rPr>
        <w:t xml:space="preserve">Course </w:t>
      </w:r>
      <w:r w:rsidR="00540872" w:rsidRPr="008E2990">
        <w:rPr>
          <w:rFonts w:cstheme="minorHAnsi"/>
          <w:sz w:val="24"/>
          <w:szCs w:val="24"/>
        </w:rPr>
        <w:t>Code:</w:t>
      </w:r>
      <w:r w:rsidRPr="008E2990">
        <w:rPr>
          <w:rFonts w:cstheme="minorHAnsi"/>
          <w:sz w:val="24"/>
          <w:szCs w:val="24"/>
        </w:rPr>
        <w:t xml:space="preserve"> STA </w:t>
      </w:r>
      <w:r w:rsidR="00B52F7A">
        <w:rPr>
          <w:rFonts w:cstheme="minorHAnsi"/>
          <w:sz w:val="24"/>
          <w:szCs w:val="24"/>
        </w:rPr>
        <w:t>2</w:t>
      </w:r>
      <w:r w:rsidR="00DF6FB3">
        <w:rPr>
          <w:rFonts w:cstheme="minorHAnsi"/>
          <w:sz w:val="24"/>
          <w:szCs w:val="24"/>
        </w:rPr>
        <w:t>023</w:t>
      </w:r>
      <w:r w:rsidRPr="008E2990">
        <w:rPr>
          <w:rFonts w:cstheme="minorHAnsi"/>
          <w:sz w:val="24"/>
          <w:szCs w:val="24"/>
        </w:rPr>
        <w:t xml:space="preserve">  Section: </w:t>
      </w:r>
      <w:r w:rsidR="00E6084F">
        <w:rPr>
          <w:rFonts w:cstheme="minorHAnsi"/>
          <w:sz w:val="24"/>
          <w:szCs w:val="24"/>
        </w:rPr>
        <w:t>0032</w:t>
      </w:r>
    </w:p>
    <w:p w14:paraId="75AC0319" w14:textId="49458F21" w:rsidR="00DC2544" w:rsidRPr="008E2990" w:rsidRDefault="00DC2544" w:rsidP="008E2990">
      <w:pPr>
        <w:spacing w:after="0" w:line="240" w:lineRule="auto"/>
        <w:rPr>
          <w:rFonts w:cstheme="minorHAnsi"/>
          <w:sz w:val="24"/>
          <w:szCs w:val="24"/>
        </w:rPr>
      </w:pPr>
      <w:r w:rsidRPr="008E2990">
        <w:rPr>
          <w:rFonts w:cstheme="minorHAnsi"/>
          <w:sz w:val="24"/>
          <w:szCs w:val="24"/>
        </w:rPr>
        <w:t xml:space="preserve">Credit-hours: </w:t>
      </w:r>
      <w:r w:rsidR="00DF6FB3">
        <w:rPr>
          <w:rFonts w:cstheme="minorHAnsi"/>
          <w:sz w:val="24"/>
          <w:szCs w:val="24"/>
        </w:rPr>
        <w:t>3</w:t>
      </w:r>
    </w:p>
    <w:p w14:paraId="7324EE17" w14:textId="77777777" w:rsidR="00DF6FB3" w:rsidRPr="00AA3916" w:rsidRDefault="00DF6FB3" w:rsidP="00DF6FB3">
      <w:pPr>
        <w:spacing w:after="0" w:line="240" w:lineRule="auto"/>
        <w:rPr>
          <w:rFonts w:cstheme="minorHAnsi"/>
          <w:sz w:val="24"/>
          <w:szCs w:val="24"/>
        </w:rPr>
      </w:pPr>
      <w:r w:rsidRPr="00AA3916">
        <w:rPr>
          <w:rFonts w:cstheme="minorHAnsi"/>
          <w:sz w:val="24"/>
          <w:szCs w:val="24"/>
        </w:rPr>
        <w:t>Prerequisites: None, but we recommend two years of high school algebra.</w:t>
      </w:r>
    </w:p>
    <w:p w14:paraId="6ACED034" w14:textId="77777777" w:rsidR="00DF6FB3" w:rsidRPr="00AA3916" w:rsidRDefault="00DF6FB3" w:rsidP="00DF6FB3">
      <w:pPr>
        <w:widowControl w:val="0"/>
        <w:autoSpaceDE w:val="0"/>
        <w:autoSpaceDN w:val="0"/>
        <w:adjustRightInd w:val="0"/>
        <w:spacing w:after="0" w:line="240" w:lineRule="auto"/>
        <w:rPr>
          <w:rFonts w:cstheme="minorHAnsi"/>
          <w:sz w:val="24"/>
          <w:szCs w:val="24"/>
        </w:rPr>
      </w:pPr>
      <w:r w:rsidRPr="00AA3916">
        <w:rPr>
          <w:rFonts w:cstheme="minorHAnsi"/>
          <w:bCs/>
          <w:sz w:val="24"/>
          <w:szCs w:val="24"/>
        </w:rPr>
        <w:t>Special Note: High</w:t>
      </w:r>
      <w:r w:rsidRPr="00AA3916">
        <w:rPr>
          <w:rFonts w:cstheme="minorHAnsi"/>
          <w:sz w:val="24"/>
          <w:szCs w:val="24"/>
        </w:rPr>
        <w:t xml:space="preserve"> school students who earn a “3” or better on the AP Statistics exam can be given credit for STA 2023.</w:t>
      </w:r>
    </w:p>
    <w:p w14:paraId="4F74E926" w14:textId="56196CAB" w:rsidR="00540872" w:rsidRPr="008E2990" w:rsidRDefault="00540872" w:rsidP="008E2990">
      <w:pPr>
        <w:spacing w:after="0" w:line="240" w:lineRule="auto"/>
        <w:rPr>
          <w:rFonts w:cstheme="minorHAnsi"/>
          <w:sz w:val="24"/>
          <w:szCs w:val="24"/>
        </w:rPr>
      </w:pPr>
      <w:r w:rsidRPr="008E2990">
        <w:rPr>
          <w:rFonts w:cstheme="minorHAnsi"/>
          <w:sz w:val="24"/>
          <w:szCs w:val="24"/>
        </w:rPr>
        <w:t>Format: F</w:t>
      </w:r>
      <w:r w:rsidR="00E6084F">
        <w:rPr>
          <w:rFonts w:cstheme="minorHAnsi"/>
          <w:sz w:val="24"/>
          <w:szCs w:val="24"/>
        </w:rPr>
        <w:t>ace 2 Face</w:t>
      </w:r>
    </w:p>
    <w:p w14:paraId="26E8EF9C" w14:textId="3EE92A4A" w:rsidR="00FC40CA" w:rsidRPr="00E76CA1" w:rsidRDefault="00FC40CA" w:rsidP="008E2990">
      <w:pPr>
        <w:spacing w:after="0" w:line="240" w:lineRule="auto"/>
        <w:rPr>
          <w:rFonts w:cstheme="minorHAnsi"/>
          <w:b/>
          <w:bCs/>
          <w:sz w:val="24"/>
          <w:szCs w:val="24"/>
        </w:rPr>
      </w:pPr>
      <w:r w:rsidRPr="00E76CA1">
        <w:rPr>
          <w:rFonts w:cstheme="minorHAnsi"/>
          <w:b/>
          <w:bCs/>
          <w:sz w:val="24"/>
          <w:szCs w:val="24"/>
        </w:rPr>
        <w:t xml:space="preserve">Class Meeting Days, Times, </w:t>
      </w:r>
      <w:r w:rsidR="003E0D85" w:rsidRPr="00E76CA1">
        <w:rPr>
          <w:rFonts w:cstheme="minorHAnsi"/>
          <w:b/>
          <w:bCs/>
          <w:sz w:val="24"/>
          <w:szCs w:val="24"/>
        </w:rPr>
        <w:t>Location</w:t>
      </w:r>
      <w:r w:rsidR="00F547CA" w:rsidRPr="00E76CA1">
        <w:rPr>
          <w:rFonts w:cstheme="minorHAnsi"/>
          <w:b/>
          <w:bCs/>
          <w:sz w:val="24"/>
          <w:szCs w:val="24"/>
        </w:rPr>
        <w:t>s</w:t>
      </w:r>
      <w:r w:rsidRPr="00E76CA1">
        <w:rPr>
          <w:rFonts w:cstheme="minorHAnsi"/>
          <w:b/>
          <w:bCs/>
          <w:sz w:val="24"/>
          <w:szCs w:val="24"/>
        </w:rPr>
        <w:t xml:space="preserve">: </w:t>
      </w:r>
      <w:r w:rsidR="00E76CA1" w:rsidRPr="00E76CA1">
        <w:rPr>
          <w:rFonts w:cstheme="minorHAnsi"/>
          <w:b/>
          <w:bCs/>
          <w:sz w:val="24"/>
          <w:szCs w:val="24"/>
        </w:rPr>
        <w:t>M W F 10.40 AM – 11.30 AM @ OSB 0327</w:t>
      </w:r>
    </w:p>
    <w:p w14:paraId="5D5B4E3A" w14:textId="77777777" w:rsidR="00E76CA1" w:rsidRDefault="00E76CA1" w:rsidP="002F45A2">
      <w:pPr>
        <w:spacing w:after="0" w:line="240" w:lineRule="auto"/>
        <w:rPr>
          <w:rFonts w:cstheme="minorHAnsi"/>
          <w:sz w:val="24"/>
          <w:szCs w:val="24"/>
        </w:rPr>
      </w:pPr>
      <w:bookmarkStart w:id="0" w:name="_Hlk139887583"/>
    </w:p>
    <w:p w14:paraId="075FE815" w14:textId="1208240A" w:rsidR="002F45A2" w:rsidRPr="00AA3916" w:rsidRDefault="002F45A2" w:rsidP="002F45A2">
      <w:pPr>
        <w:spacing w:after="0" w:line="240" w:lineRule="auto"/>
        <w:rPr>
          <w:rFonts w:cstheme="minorHAnsi"/>
          <w:sz w:val="24"/>
          <w:szCs w:val="24"/>
        </w:rPr>
      </w:pPr>
      <w:r w:rsidRPr="00AA3916">
        <w:rPr>
          <w:rFonts w:cstheme="minorHAnsi"/>
          <w:sz w:val="24"/>
          <w:szCs w:val="24"/>
        </w:rPr>
        <w:t xml:space="preserve">Final Exam Day &amp; Time: Monday </w:t>
      </w:r>
      <w:r>
        <w:rPr>
          <w:rFonts w:cstheme="minorHAnsi"/>
          <w:sz w:val="24"/>
          <w:szCs w:val="24"/>
        </w:rPr>
        <w:t xml:space="preserve">April 29th, </w:t>
      </w:r>
      <w:r w:rsidRPr="00AA3916">
        <w:rPr>
          <w:rFonts w:cstheme="minorHAnsi"/>
          <w:sz w:val="24"/>
          <w:szCs w:val="24"/>
        </w:rPr>
        <w:t>3:00-5:00pm.</w:t>
      </w:r>
    </w:p>
    <w:bookmarkEnd w:id="0"/>
    <w:p w14:paraId="796E0CD8" w14:textId="77777777" w:rsidR="007B6973" w:rsidRPr="008E2990" w:rsidRDefault="007B6973" w:rsidP="008E2990">
      <w:pPr>
        <w:spacing w:after="0" w:line="240" w:lineRule="auto"/>
        <w:rPr>
          <w:rFonts w:cstheme="minorHAnsi"/>
          <w:sz w:val="24"/>
          <w:szCs w:val="24"/>
        </w:rPr>
      </w:pPr>
      <w:r w:rsidRPr="008E2990">
        <w:rPr>
          <w:rFonts w:cstheme="minorHAnsi"/>
          <w:sz w:val="24"/>
          <w:szCs w:val="24"/>
        </w:rPr>
        <w:t>Students will need to follow the University's current health and safety guidelines when they attend class.</w:t>
      </w:r>
    </w:p>
    <w:p w14:paraId="0559810B" w14:textId="51261832" w:rsidR="00252644" w:rsidRPr="008E2990" w:rsidRDefault="009E14ED" w:rsidP="008E2990">
      <w:pPr>
        <w:spacing w:after="0" w:line="240" w:lineRule="auto"/>
        <w:rPr>
          <w:rFonts w:cstheme="minorHAnsi"/>
          <w:sz w:val="24"/>
          <w:szCs w:val="24"/>
        </w:rPr>
      </w:pPr>
      <w:r w:rsidRPr="008E2990">
        <w:rPr>
          <w:rFonts w:cstheme="minorHAnsi"/>
          <w:sz w:val="24"/>
          <w:szCs w:val="24"/>
        </w:rPr>
        <w:t>Please note that, for each class period,</w:t>
      </w:r>
      <w:r w:rsidR="00E4522C" w:rsidRPr="008E2990">
        <w:rPr>
          <w:rFonts w:cstheme="minorHAnsi"/>
          <w:sz w:val="24"/>
          <w:szCs w:val="24"/>
        </w:rPr>
        <w:t xml:space="preserve"> if no students show up within the first 15 minutes,</w:t>
      </w:r>
      <w:r w:rsidRPr="008E2990">
        <w:rPr>
          <w:rFonts w:cstheme="minorHAnsi"/>
          <w:sz w:val="24"/>
          <w:szCs w:val="24"/>
        </w:rPr>
        <w:t xml:space="preserve"> </w:t>
      </w:r>
      <w:r w:rsidR="00E4522C" w:rsidRPr="008E2990">
        <w:rPr>
          <w:rFonts w:cstheme="minorHAnsi"/>
          <w:sz w:val="24"/>
          <w:szCs w:val="24"/>
        </w:rPr>
        <w:t xml:space="preserve">or </w:t>
      </w:r>
      <w:r w:rsidRPr="008E2990">
        <w:rPr>
          <w:rFonts w:cstheme="minorHAnsi"/>
          <w:sz w:val="24"/>
          <w:szCs w:val="24"/>
        </w:rPr>
        <w:t xml:space="preserve">if </w:t>
      </w:r>
      <w:r w:rsidR="00252644" w:rsidRPr="008E2990">
        <w:rPr>
          <w:rFonts w:cstheme="minorHAnsi"/>
          <w:sz w:val="24"/>
          <w:szCs w:val="24"/>
        </w:rPr>
        <w:t>there is</w:t>
      </w:r>
      <w:r w:rsidR="00E4522C" w:rsidRPr="008E2990">
        <w:rPr>
          <w:rFonts w:cstheme="minorHAnsi"/>
          <w:sz w:val="24"/>
          <w:szCs w:val="24"/>
        </w:rPr>
        <w:t xml:space="preserve"> ever</w:t>
      </w:r>
      <w:r w:rsidR="00252644" w:rsidRPr="008E2990">
        <w:rPr>
          <w:rFonts w:cstheme="minorHAnsi"/>
          <w:sz w:val="24"/>
          <w:szCs w:val="24"/>
        </w:rPr>
        <w:t xml:space="preserve"> a 15-minute stretch of time when no students are present,</w:t>
      </w:r>
      <w:r w:rsidR="00E4522C" w:rsidRPr="008E2990">
        <w:rPr>
          <w:rFonts w:cstheme="minorHAnsi"/>
          <w:sz w:val="24"/>
          <w:szCs w:val="24"/>
        </w:rPr>
        <w:t xml:space="preserve"> then the rest of the period will be cancelled.  The next lesson will begin where the cancelled period would have left off, and the next assessment will include the material that would have been taught in the cancelled period.</w:t>
      </w:r>
    </w:p>
    <w:p w14:paraId="3AED3F52" w14:textId="77777777" w:rsidR="009E14ED" w:rsidRPr="008E2990" w:rsidRDefault="009E14ED" w:rsidP="008E2990">
      <w:pPr>
        <w:spacing w:after="0" w:line="240" w:lineRule="auto"/>
        <w:rPr>
          <w:rFonts w:cstheme="minorHAnsi"/>
          <w:sz w:val="24"/>
          <w:szCs w:val="24"/>
        </w:rPr>
      </w:pPr>
    </w:p>
    <w:p w14:paraId="0D6D955E" w14:textId="77777777" w:rsidR="00FA5E60" w:rsidRPr="008E2990" w:rsidRDefault="00FA5E60" w:rsidP="008E2990">
      <w:pPr>
        <w:spacing w:after="0" w:line="240" w:lineRule="auto"/>
        <w:rPr>
          <w:rFonts w:cstheme="minorHAnsi"/>
          <w:b/>
          <w:bCs/>
          <w:sz w:val="24"/>
          <w:szCs w:val="24"/>
        </w:rPr>
      </w:pPr>
      <w:r w:rsidRPr="008E2990">
        <w:rPr>
          <w:rFonts w:cstheme="minorHAnsi"/>
          <w:b/>
          <w:bCs/>
          <w:sz w:val="24"/>
          <w:szCs w:val="24"/>
        </w:rPr>
        <w:t>Instructor Information</w:t>
      </w:r>
    </w:p>
    <w:p w14:paraId="400801C7" w14:textId="66548BDE" w:rsidR="00FA5E60" w:rsidRPr="00E76CA1" w:rsidRDefault="00FA5E60" w:rsidP="008E2990">
      <w:pPr>
        <w:spacing w:after="0" w:line="240" w:lineRule="auto"/>
        <w:rPr>
          <w:rFonts w:cstheme="minorHAnsi"/>
          <w:color w:val="000000" w:themeColor="text1"/>
          <w:sz w:val="24"/>
          <w:szCs w:val="24"/>
        </w:rPr>
      </w:pPr>
      <w:r w:rsidRPr="008E2990">
        <w:rPr>
          <w:rFonts w:cstheme="minorHAnsi"/>
          <w:sz w:val="24"/>
          <w:szCs w:val="24"/>
        </w:rPr>
        <w:t xml:space="preserve">Name: </w:t>
      </w:r>
      <w:r w:rsidR="00E76CA1">
        <w:rPr>
          <w:rFonts w:cstheme="minorHAnsi"/>
          <w:color w:val="000000" w:themeColor="text1"/>
          <w:sz w:val="24"/>
          <w:szCs w:val="24"/>
        </w:rPr>
        <w:t>Shubham Dhumal</w:t>
      </w:r>
    </w:p>
    <w:p w14:paraId="3CA1B4B7" w14:textId="41CB037B" w:rsidR="00FA5E60" w:rsidRPr="008E2990" w:rsidRDefault="00FA5E60" w:rsidP="008E2990">
      <w:pPr>
        <w:spacing w:after="0" w:line="240" w:lineRule="auto"/>
        <w:rPr>
          <w:rFonts w:cstheme="minorHAnsi"/>
          <w:sz w:val="24"/>
          <w:szCs w:val="24"/>
        </w:rPr>
      </w:pPr>
      <w:r w:rsidRPr="008E2990">
        <w:rPr>
          <w:rFonts w:cstheme="minorHAnsi"/>
          <w:sz w:val="24"/>
          <w:szCs w:val="24"/>
        </w:rPr>
        <w:t>Email:</w:t>
      </w:r>
      <w:r w:rsidR="00E76CA1">
        <w:rPr>
          <w:rFonts w:cstheme="minorHAnsi"/>
          <w:sz w:val="24"/>
          <w:szCs w:val="24"/>
        </w:rPr>
        <w:t xml:space="preserve"> </w:t>
      </w:r>
      <w:hyperlink r:id="rId9" w:history="1">
        <w:r w:rsidR="00723540" w:rsidRPr="000C300B">
          <w:rPr>
            <w:rStyle w:val="Hyperlink"/>
            <w:rFonts w:cstheme="minorHAnsi"/>
            <w:sz w:val="24"/>
            <w:szCs w:val="24"/>
          </w:rPr>
          <w:t>sd22v@fsu.edu</w:t>
        </w:r>
      </w:hyperlink>
      <w:r w:rsidR="00723540">
        <w:rPr>
          <w:rFonts w:cstheme="minorHAnsi"/>
          <w:sz w:val="24"/>
          <w:szCs w:val="24"/>
        </w:rPr>
        <w:t xml:space="preserve">. </w:t>
      </w:r>
      <w:r w:rsidRPr="008E2990">
        <w:rPr>
          <w:rFonts w:cstheme="minorHAnsi"/>
          <w:sz w:val="24"/>
          <w:szCs w:val="24"/>
        </w:rPr>
        <w:t xml:space="preserve">You may expect a response from me within two </w:t>
      </w:r>
      <w:r w:rsidR="00723540" w:rsidRPr="008E2990">
        <w:rPr>
          <w:rFonts w:cstheme="minorHAnsi"/>
          <w:sz w:val="24"/>
          <w:szCs w:val="24"/>
        </w:rPr>
        <w:t>workdays</w:t>
      </w:r>
      <w:r w:rsidR="00E76CA1">
        <w:rPr>
          <w:rFonts w:cstheme="minorHAnsi"/>
          <w:sz w:val="24"/>
          <w:szCs w:val="24"/>
        </w:rPr>
        <w:t>.</w:t>
      </w:r>
    </w:p>
    <w:p w14:paraId="25B78B74" w14:textId="4CD04EEF" w:rsidR="00FA5E60" w:rsidRPr="00723540" w:rsidRDefault="00FA5E60" w:rsidP="00723540">
      <w:pPr>
        <w:spacing w:after="0" w:line="240" w:lineRule="auto"/>
        <w:rPr>
          <w:rFonts w:cstheme="minorHAnsi"/>
          <w:b/>
          <w:bCs/>
          <w:color w:val="000000" w:themeColor="text1"/>
          <w:sz w:val="24"/>
          <w:szCs w:val="24"/>
        </w:rPr>
      </w:pPr>
      <w:r w:rsidRPr="00723540">
        <w:rPr>
          <w:rFonts w:cstheme="minorHAnsi"/>
          <w:b/>
          <w:bCs/>
          <w:sz w:val="24"/>
          <w:szCs w:val="24"/>
        </w:rPr>
        <w:t>Office Hours &amp; Locations:</w:t>
      </w:r>
      <w:r w:rsidR="00E76CA1" w:rsidRPr="00723540">
        <w:rPr>
          <w:rFonts w:cstheme="minorHAnsi"/>
          <w:b/>
          <w:bCs/>
          <w:sz w:val="24"/>
          <w:szCs w:val="24"/>
        </w:rPr>
        <w:t xml:space="preserve"> </w:t>
      </w:r>
      <w:r w:rsidR="009B22C4">
        <w:rPr>
          <w:rFonts w:cstheme="minorHAnsi"/>
          <w:b/>
          <w:bCs/>
          <w:sz w:val="24"/>
          <w:szCs w:val="24"/>
        </w:rPr>
        <w:t>2.30</w:t>
      </w:r>
      <w:r w:rsidR="00723540" w:rsidRPr="00723540">
        <w:rPr>
          <w:rFonts w:cstheme="minorHAnsi"/>
          <w:b/>
          <w:bCs/>
          <w:sz w:val="24"/>
          <w:szCs w:val="24"/>
        </w:rPr>
        <w:t>-3</w:t>
      </w:r>
      <w:r w:rsidR="009B22C4">
        <w:rPr>
          <w:rFonts w:cstheme="minorHAnsi"/>
          <w:b/>
          <w:bCs/>
          <w:sz w:val="24"/>
          <w:szCs w:val="24"/>
        </w:rPr>
        <w:t>.30</w:t>
      </w:r>
      <w:r w:rsidR="00723540" w:rsidRPr="00723540">
        <w:rPr>
          <w:rFonts w:cstheme="minorHAnsi"/>
          <w:b/>
          <w:bCs/>
          <w:sz w:val="24"/>
          <w:szCs w:val="24"/>
        </w:rPr>
        <w:t xml:space="preserve"> PM Monday @OSB 324</w:t>
      </w:r>
      <w:r w:rsidR="00723540">
        <w:rPr>
          <w:rFonts w:cstheme="minorHAnsi"/>
          <w:b/>
          <w:bCs/>
          <w:sz w:val="24"/>
          <w:szCs w:val="24"/>
        </w:rPr>
        <w:t xml:space="preserve">. </w:t>
      </w:r>
      <w:r w:rsidR="00723540" w:rsidRPr="00723540">
        <w:rPr>
          <w:rFonts w:cstheme="minorHAnsi"/>
          <w:color w:val="000000" w:themeColor="text1"/>
          <w:sz w:val="24"/>
          <w:szCs w:val="24"/>
        </w:rPr>
        <w:t>If you are unable to come at this time, please email me to set up an appointment.</w:t>
      </w:r>
    </w:p>
    <w:p w14:paraId="0B1A8A45" w14:textId="77777777" w:rsidR="00636280" w:rsidRPr="008E2990" w:rsidRDefault="00636280" w:rsidP="008E2990">
      <w:pPr>
        <w:spacing w:after="0" w:line="240" w:lineRule="auto"/>
        <w:rPr>
          <w:rFonts w:cstheme="minorHAnsi"/>
          <w:sz w:val="24"/>
          <w:szCs w:val="24"/>
        </w:rPr>
      </w:pPr>
    </w:p>
    <w:p w14:paraId="53726BC3" w14:textId="77777777" w:rsidR="00A71744" w:rsidRPr="008E2990" w:rsidRDefault="00A71744" w:rsidP="008E2990">
      <w:pPr>
        <w:spacing w:after="0" w:line="240" w:lineRule="auto"/>
        <w:rPr>
          <w:rFonts w:cstheme="minorHAnsi"/>
          <w:b/>
          <w:bCs/>
          <w:sz w:val="24"/>
          <w:szCs w:val="24"/>
        </w:rPr>
      </w:pPr>
      <w:r w:rsidRPr="008E2990">
        <w:rPr>
          <w:rFonts w:cstheme="minorHAnsi"/>
          <w:b/>
          <w:bCs/>
          <w:sz w:val="24"/>
          <w:szCs w:val="24"/>
        </w:rPr>
        <w:t>Course Access</w:t>
      </w:r>
    </w:p>
    <w:p w14:paraId="679CEE61" w14:textId="245EDB83"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Course website: </w:t>
      </w:r>
      <w:hyperlink r:id="rId10" w:history="1">
        <w:r w:rsidR="00A71744" w:rsidRPr="008E2990">
          <w:rPr>
            <w:rStyle w:val="Hyperlink"/>
            <w:rFonts w:cstheme="minorHAnsi"/>
            <w:sz w:val="24"/>
            <w:szCs w:val="24"/>
          </w:rPr>
          <w:t>https://canvas.fsu.edu</w:t>
        </w:r>
      </w:hyperlink>
    </w:p>
    <w:p w14:paraId="0A71F794" w14:textId="3FAEB9A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Canvas Support</w:t>
      </w:r>
    </w:p>
    <w:p w14:paraId="5133914D"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Email: </w:t>
      </w:r>
      <w:hyperlink r:id="rId11" w:history="1">
        <w:r w:rsidRPr="008E2990">
          <w:rPr>
            <w:rStyle w:val="Hyperlink"/>
            <w:rFonts w:cstheme="minorHAnsi"/>
            <w:sz w:val="24"/>
            <w:szCs w:val="24"/>
          </w:rPr>
          <w:t>canvas@fsu.edu</w:t>
        </w:r>
      </w:hyperlink>
    </w:p>
    <w:p w14:paraId="425A1B14"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Phone: 850-644-8004</w:t>
      </w:r>
    </w:p>
    <w:p w14:paraId="15CD9B85"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Website: </w:t>
      </w:r>
      <w:hyperlink r:id="rId12" w:history="1">
        <w:r w:rsidRPr="008E2990">
          <w:rPr>
            <w:rStyle w:val="Hyperlink"/>
            <w:rFonts w:cstheme="minorHAnsi"/>
            <w:sz w:val="24"/>
            <w:szCs w:val="24"/>
          </w:rPr>
          <w:t>https://support.canvas.fsu.edu/home/</w:t>
        </w:r>
      </w:hyperlink>
    </w:p>
    <w:p w14:paraId="0BD3FB36"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Hours: 8am-5pm, Mon-Fri</w:t>
      </w:r>
    </w:p>
    <w:p w14:paraId="5E58FB71" w14:textId="0808ECB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Please turn on the course notifications on Canvas by going to Account/Notifications and selecting the </w:t>
      </w:r>
      <w:r w:rsidR="00A71744" w:rsidRPr="008E2990">
        <w:rPr>
          <w:rFonts w:cstheme="minorHAnsi"/>
          <w:i/>
          <w:iCs/>
          <w:sz w:val="24"/>
          <w:szCs w:val="24"/>
        </w:rPr>
        <w:t>Notify immediately</w:t>
      </w:r>
      <w:r w:rsidR="00A71744" w:rsidRPr="008E2990">
        <w:rPr>
          <w:rFonts w:cstheme="minorHAnsi"/>
          <w:sz w:val="24"/>
          <w:szCs w:val="24"/>
        </w:rPr>
        <w:t xml:space="preserve"> option for </w:t>
      </w:r>
      <w:proofErr w:type="gramStart"/>
      <w:r w:rsidR="00A71744" w:rsidRPr="008E2990">
        <w:rPr>
          <w:rFonts w:cstheme="minorHAnsi"/>
          <w:sz w:val="24"/>
          <w:szCs w:val="24"/>
        </w:rPr>
        <w:t>all of</w:t>
      </w:r>
      <w:proofErr w:type="gramEnd"/>
      <w:r w:rsidR="00A71744" w:rsidRPr="008E2990">
        <w:rPr>
          <w:rFonts w:cstheme="minorHAnsi"/>
          <w:sz w:val="24"/>
          <w:szCs w:val="24"/>
        </w:rPr>
        <w:t xml:space="preserve"> the items under Course Activities.</w:t>
      </w:r>
    </w:p>
    <w:p w14:paraId="16B2FA11" w14:textId="7657427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Please check your FSU email, your Canvas Inbox, and the course announcements on Canvas every day.</w:t>
      </w:r>
    </w:p>
    <w:p w14:paraId="6B3013BF" w14:textId="3CBBDB9D" w:rsidR="00A71744" w:rsidRPr="008E2990" w:rsidRDefault="00B355ED" w:rsidP="008E2990">
      <w:pPr>
        <w:spacing w:after="0" w:line="240" w:lineRule="auto"/>
        <w:rPr>
          <w:rFonts w:cstheme="minorHAnsi"/>
          <w:sz w:val="24"/>
          <w:szCs w:val="24"/>
        </w:rPr>
      </w:pPr>
      <w:r w:rsidRPr="008E2990">
        <w:rPr>
          <w:rFonts w:cstheme="minorHAnsi"/>
          <w:sz w:val="24"/>
          <w:szCs w:val="24"/>
        </w:rPr>
        <w:lastRenderedPageBreak/>
        <w:t xml:space="preserve">- </w:t>
      </w:r>
      <w:r w:rsidR="00A71744" w:rsidRPr="008E2990">
        <w:rPr>
          <w:rFonts w:cstheme="minorHAnsi"/>
          <w:sz w:val="24"/>
          <w:szCs w:val="24"/>
        </w:rPr>
        <w:t xml:space="preserve">If you communicate with me via email, please use your </w:t>
      </w:r>
      <w:hyperlink r:id="rId13" w:history="1">
        <w:r w:rsidR="00A71744" w:rsidRPr="008E2990">
          <w:rPr>
            <w:rStyle w:val="Hyperlink"/>
            <w:rFonts w:cstheme="minorHAnsi"/>
            <w:sz w:val="24"/>
            <w:szCs w:val="24"/>
          </w:rPr>
          <w:t>@fsu.edu</w:t>
        </w:r>
      </w:hyperlink>
      <w:r w:rsidR="00A71744" w:rsidRPr="008E2990">
        <w:rPr>
          <w:rFonts w:cstheme="minorHAnsi"/>
          <w:sz w:val="24"/>
          <w:szCs w:val="24"/>
        </w:rPr>
        <w:t xml:space="preserve"> account.</w:t>
      </w:r>
    </w:p>
    <w:p w14:paraId="2E7281B8" w14:textId="6C9D7ED9"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723540">
        <w:rPr>
          <w:rFonts w:ascii="Calibri" w:hAnsi="Calibri" w:cs="Calibri"/>
          <w:color w:val="000000"/>
        </w:rPr>
        <w:t>We will not use an online proctoring service</w:t>
      </w:r>
      <w:r w:rsidR="00A71744" w:rsidRPr="008E2990">
        <w:rPr>
          <w:rFonts w:cstheme="minorHAnsi"/>
          <w:sz w:val="24"/>
          <w:szCs w:val="24"/>
        </w:rPr>
        <w:t>.</w:t>
      </w:r>
    </w:p>
    <w:p w14:paraId="2CBB12F4" w14:textId="347F1749" w:rsidR="008E7C46" w:rsidRPr="008E2990" w:rsidRDefault="008E7C46" w:rsidP="008E2990">
      <w:pPr>
        <w:spacing w:after="0" w:line="240" w:lineRule="auto"/>
        <w:rPr>
          <w:rFonts w:cstheme="minorHAnsi"/>
          <w:sz w:val="24"/>
          <w:szCs w:val="24"/>
        </w:rPr>
      </w:pPr>
    </w:p>
    <w:p w14:paraId="1B018888" w14:textId="0EC0C5E6"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Course Description</w:t>
      </w:r>
    </w:p>
    <w:p w14:paraId="1AB807D9" w14:textId="77777777" w:rsidR="00163A25" w:rsidRPr="00AA3916" w:rsidRDefault="00163A25" w:rsidP="00163A25">
      <w:pPr>
        <w:widowControl w:val="0"/>
        <w:autoSpaceDE w:val="0"/>
        <w:autoSpaceDN w:val="0"/>
        <w:adjustRightInd w:val="0"/>
        <w:spacing w:after="0" w:line="240" w:lineRule="auto"/>
        <w:rPr>
          <w:rFonts w:cstheme="minorHAnsi"/>
          <w:sz w:val="24"/>
          <w:szCs w:val="24"/>
        </w:rPr>
      </w:pPr>
      <w:bookmarkStart w:id="1" w:name="_Hlk139887609"/>
      <w:r w:rsidRPr="00AA3916">
        <w:rPr>
          <w:rFonts w:cstheme="minorHAnsi"/>
          <w:sz w:val="24"/>
          <w:szCs w:val="24"/>
        </w:rPr>
        <w:t>This course covers statistical applications in business, involving graphical and numerical descriptions of data, data collection, correlation and simple linear regression, elementary probability, random variables, Binomial and Normal distributions, sampling distributions, and confidence intervals and hypothesis tests for a single sample.</w:t>
      </w:r>
    </w:p>
    <w:p w14:paraId="2111DAFD" w14:textId="77777777" w:rsidR="00163A25" w:rsidRPr="00AA3916" w:rsidRDefault="00163A25" w:rsidP="00163A25">
      <w:pPr>
        <w:spacing w:after="0" w:line="240" w:lineRule="auto"/>
        <w:rPr>
          <w:rFonts w:cstheme="minorHAnsi"/>
          <w:sz w:val="24"/>
          <w:szCs w:val="24"/>
        </w:rPr>
      </w:pPr>
      <w:r w:rsidRPr="00AA3916">
        <w:rPr>
          <w:rFonts w:cstheme="minorHAnsi"/>
          <w:sz w:val="24"/>
          <w:szCs w:val="24"/>
        </w:rPr>
        <w:t xml:space="preserve">The purpose of this course is to prepare students for further study and job preparation in the field of Business.  It will emphasize understanding of data and interpretation of statistical analyses.  It will require students to think of data, and report the results of their analyses, in context.  </w:t>
      </w:r>
    </w:p>
    <w:bookmarkEnd w:id="1"/>
    <w:p w14:paraId="601B7831" w14:textId="6E727DFA" w:rsidR="00A807D1" w:rsidRPr="008E2990" w:rsidRDefault="00A807D1" w:rsidP="008E2990">
      <w:pPr>
        <w:spacing w:after="0" w:line="240" w:lineRule="auto"/>
        <w:rPr>
          <w:rFonts w:cstheme="minorHAnsi"/>
          <w:sz w:val="24"/>
          <w:szCs w:val="24"/>
        </w:rPr>
      </w:pPr>
    </w:p>
    <w:p w14:paraId="3957DBFA" w14:textId="0CAC215B"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Learning Objectives</w:t>
      </w:r>
    </w:p>
    <w:p w14:paraId="47A055DB" w14:textId="1D20589B"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This course has been approved to meet FSU’s Liberal Studies</w:t>
      </w:r>
      <w:r w:rsidRPr="008E2990">
        <w:rPr>
          <w:rFonts w:eastAsia="Times New Roman" w:cstheme="minorHAnsi"/>
          <w:b/>
          <w:bCs/>
          <w:sz w:val="24"/>
          <w:szCs w:val="24"/>
        </w:rPr>
        <w:t> Quantitative and Logical Thinking</w:t>
      </w:r>
      <w:r w:rsidRPr="008E2990">
        <w:rPr>
          <w:rFonts w:eastAsia="Times New Roman" w:cstheme="minorHAnsi"/>
          <w:sz w:val="24"/>
          <w:szCs w:val="24"/>
        </w:rPr>
        <w:t> requirements and helps you become a critical analyst of quantitative and logical claims.</w:t>
      </w:r>
    </w:p>
    <w:p w14:paraId="6D0A8AF9" w14:textId="77777777" w:rsidR="00A37FA9" w:rsidRPr="008E2990" w:rsidRDefault="00A37FA9" w:rsidP="008E2990">
      <w:pPr>
        <w:shd w:val="clear" w:color="auto" w:fill="FFFFFF"/>
        <w:spacing w:after="0" w:line="240" w:lineRule="auto"/>
        <w:rPr>
          <w:rFonts w:eastAsia="Times New Roman" w:cstheme="minorHAnsi"/>
          <w:sz w:val="24"/>
          <w:szCs w:val="24"/>
        </w:rPr>
      </w:pPr>
      <w:proofErr w:type="gramStart"/>
      <w:r w:rsidRPr="008E2990">
        <w:rPr>
          <w:rFonts w:eastAsia="Times New Roman" w:cstheme="minorHAnsi"/>
          <w:sz w:val="24"/>
          <w:szCs w:val="24"/>
        </w:rPr>
        <w:t>In order to</w:t>
      </w:r>
      <w:proofErr w:type="gramEnd"/>
      <w:r w:rsidRPr="008E2990">
        <w:rPr>
          <w:rFonts w:eastAsia="Times New Roman" w:cstheme="minorHAnsi"/>
          <w:sz w:val="24"/>
          <w:szCs w:val="24"/>
        </w:rPr>
        <w:t xml:space="preserve"> fulfill the State of Florida’s College mathematics and computation requirement the student must earn a “C–” or better in the course.</w:t>
      </w:r>
    </w:p>
    <w:p w14:paraId="15222529" w14:textId="77777777"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By the end of the course, students will demonstrate the ability to:</w:t>
      </w:r>
    </w:p>
    <w:p w14:paraId="2347D658" w14:textId="7B8CC68D"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1. Select and apply appropriate methods (i.e., mathematical, statistical, logical, and/or computational models or principles) to solve real-world problems.</w:t>
      </w:r>
    </w:p>
    <w:p w14:paraId="767C959C" w14:textId="29EB514C"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2. Use a variety of forms to represent problems and their solutions.</w:t>
      </w:r>
    </w:p>
    <w:p w14:paraId="439AAC52" w14:textId="4B90E0A4" w:rsidR="00E63FEE" w:rsidRPr="008E2990" w:rsidRDefault="00E63FEE" w:rsidP="008E2990">
      <w:pPr>
        <w:spacing w:after="0" w:line="240" w:lineRule="auto"/>
        <w:rPr>
          <w:rFonts w:cstheme="minorHAnsi"/>
          <w:i/>
          <w:sz w:val="24"/>
          <w:szCs w:val="24"/>
        </w:rPr>
      </w:pPr>
      <w:r w:rsidRPr="008E2990">
        <w:rPr>
          <w:rFonts w:cstheme="minorHAnsi"/>
          <w:i/>
          <w:sz w:val="24"/>
          <w:szCs w:val="24"/>
        </w:rPr>
        <w:t>The above two competencies will be assessed in the Liberal Studies Quantitative Assessment</w:t>
      </w:r>
      <w:r w:rsidR="00680951" w:rsidRPr="008E2990">
        <w:rPr>
          <w:rFonts w:cstheme="minorHAnsi"/>
          <w:i/>
          <w:sz w:val="24"/>
          <w:szCs w:val="24"/>
        </w:rPr>
        <w:t xml:space="preserve"> (LSQA) </w:t>
      </w:r>
      <w:r w:rsidRPr="008E2990">
        <w:rPr>
          <w:rFonts w:cstheme="minorHAnsi"/>
          <w:i/>
          <w:sz w:val="24"/>
          <w:szCs w:val="24"/>
        </w:rPr>
        <w:t>which</w:t>
      </w:r>
      <w:r w:rsidR="00F101A3" w:rsidRPr="008E2990">
        <w:rPr>
          <w:rFonts w:cstheme="minorHAnsi"/>
          <w:i/>
          <w:sz w:val="24"/>
          <w:szCs w:val="24"/>
        </w:rPr>
        <w:t xml:space="preserve"> may </w:t>
      </w:r>
      <w:r w:rsidRPr="008E2990">
        <w:rPr>
          <w:rFonts w:cstheme="minorHAnsi"/>
          <w:i/>
          <w:sz w:val="24"/>
          <w:szCs w:val="24"/>
        </w:rPr>
        <w:t>include a written summary of results.</w:t>
      </w:r>
      <w:r w:rsidR="00680951" w:rsidRPr="008E2990">
        <w:rPr>
          <w:rFonts w:cstheme="minorHAnsi"/>
          <w:i/>
          <w:sz w:val="24"/>
          <w:szCs w:val="24"/>
        </w:rPr>
        <w:t xml:space="preserve">  </w:t>
      </w:r>
      <w:r w:rsidR="001B047E" w:rsidRPr="008E2990">
        <w:rPr>
          <w:rFonts w:cstheme="minorHAnsi"/>
          <w:i/>
          <w:sz w:val="24"/>
          <w:szCs w:val="24"/>
        </w:rPr>
        <w:t xml:space="preserve">The LSQA </w:t>
      </w:r>
      <w:r w:rsidR="00680951" w:rsidRPr="008E2990">
        <w:rPr>
          <w:rFonts w:cstheme="minorHAnsi"/>
          <w:i/>
          <w:sz w:val="24"/>
          <w:szCs w:val="24"/>
        </w:rPr>
        <w:t>forms a mandatory ten percent of the course grade.</w:t>
      </w:r>
      <w:r w:rsidR="007270C4" w:rsidRPr="008E2990">
        <w:rPr>
          <w:rFonts w:cstheme="minorHAnsi"/>
          <w:i/>
          <w:sz w:val="24"/>
          <w:szCs w:val="24"/>
        </w:rPr>
        <w:t xml:space="preserve">  If you do not take it, you will not be permitted to pass the class</w:t>
      </w:r>
      <w:r w:rsidR="00AB0B7F" w:rsidRPr="008E2990">
        <w:rPr>
          <w:rFonts w:cstheme="minorHAnsi"/>
          <w:i/>
          <w:sz w:val="24"/>
          <w:szCs w:val="24"/>
        </w:rPr>
        <w:t>,</w:t>
      </w:r>
      <w:r w:rsidR="007270C4" w:rsidRPr="008E2990">
        <w:rPr>
          <w:rFonts w:cstheme="minorHAnsi"/>
          <w:i/>
          <w:sz w:val="24"/>
          <w:szCs w:val="24"/>
        </w:rPr>
        <w:t xml:space="preserve"> regardless of how well you perform on the other assessments.  The LSQA</w:t>
      </w:r>
      <w:r w:rsidR="001B047E" w:rsidRPr="008E2990">
        <w:rPr>
          <w:rFonts w:cstheme="minorHAnsi"/>
          <w:i/>
          <w:sz w:val="24"/>
          <w:szCs w:val="24"/>
        </w:rPr>
        <w:t xml:space="preserve"> will be an online assessment </w:t>
      </w:r>
      <w:r w:rsidR="007270C4" w:rsidRPr="008E2990">
        <w:rPr>
          <w:rFonts w:cstheme="minorHAnsi"/>
          <w:i/>
          <w:sz w:val="24"/>
          <w:szCs w:val="24"/>
        </w:rPr>
        <w:t xml:space="preserve">graded for accuracy; </w:t>
      </w:r>
      <w:r w:rsidR="001B047E" w:rsidRPr="008E2990">
        <w:rPr>
          <w:rFonts w:cstheme="minorHAnsi"/>
          <w:i/>
          <w:sz w:val="24"/>
          <w:szCs w:val="24"/>
        </w:rPr>
        <w:t xml:space="preserve">two attempts </w:t>
      </w:r>
      <w:r w:rsidR="00075B50" w:rsidRPr="008E2990">
        <w:rPr>
          <w:rFonts w:cstheme="minorHAnsi"/>
          <w:i/>
          <w:sz w:val="24"/>
          <w:szCs w:val="24"/>
        </w:rPr>
        <w:t xml:space="preserve">will be </w:t>
      </w:r>
      <w:r w:rsidR="001B047E" w:rsidRPr="008E2990">
        <w:rPr>
          <w:rFonts w:cstheme="minorHAnsi"/>
          <w:i/>
          <w:sz w:val="24"/>
          <w:szCs w:val="24"/>
        </w:rPr>
        <w:t>allowed;</w:t>
      </w:r>
      <w:r w:rsidR="00AB0B7F" w:rsidRPr="008E2990">
        <w:rPr>
          <w:rFonts w:cstheme="minorHAnsi"/>
          <w:i/>
          <w:sz w:val="24"/>
          <w:szCs w:val="24"/>
        </w:rPr>
        <w:t xml:space="preserve"> </w:t>
      </w:r>
      <w:r w:rsidR="001B047E" w:rsidRPr="008E2990">
        <w:rPr>
          <w:rFonts w:cstheme="minorHAnsi"/>
          <w:i/>
          <w:sz w:val="24"/>
          <w:szCs w:val="24"/>
        </w:rPr>
        <w:t xml:space="preserve">collaboration </w:t>
      </w:r>
      <w:r w:rsidR="00075B50" w:rsidRPr="008E2990">
        <w:rPr>
          <w:rFonts w:cstheme="minorHAnsi"/>
          <w:i/>
          <w:sz w:val="24"/>
          <w:szCs w:val="24"/>
        </w:rPr>
        <w:t xml:space="preserve">is </w:t>
      </w:r>
      <w:r w:rsidR="00AB0B7F" w:rsidRPr="008E2990">
        <w:rPr>
          <w:rFonts w:cstheme="minorHAnsi"/>
          <w:i/>
          <w:sz w:val="24"/>
          <w:szCs w:val="24"/>
        </w:rPr>
        <w:t>not permitted</w:t>
      </w:r>
      <w:r w:rsidR="001B047E" w:rsidRPr="008E2990">
        <w:rPr>
          <w:rFonts w:cstheme="minorHAnsi"/>
          <w:i/>
          <w:sz w:val="24"/>
          <w:szCs w:val="24"/>
        </w:rPr>
        <w:t xml:space="preserve">; no internet sources </w:t>
      </w:r>
      <w:r w:rsidR="00075B50" w:rsidRPr="008E2990">
        <w:rPr>
          <w:rFonts w:cstheme="minorHAnsi"/>
          <w:i/>
          <w:sz w:val="24"/>
          <w:szCs w:val="24"/>
        </w:rPr>
        <w:t xml:space="preserve">are </w:t>
      </w:r>
      <w:r w:rsidR="001B047E" w:rsidRPr="008E2990">
        <w:rPr>
          <w:rFonts w:cstheme="minorHAnsi"/>
          <w:i/>
          <w:sz w:val="24"/>
          <w:szCs w:val="24"/>
        </w:rPr>
        <w:t>allowed apart from the course Canvas.</w:t>
      </w:r>
    </w:p>
    <w:p w14:paraId="7550190D" w14:textId="77777777" w:rsidR="003F41E2" w:rsidRPr="00AA3916" w:rsidRDefault="003F41E2" w:rsidP="003F41E2">
      <w:pPr>
        <w:spacing w:after="0" w:line="240" w:lineRule="auto"/>
        <w:rPr>
          <w:rFonts w:cstheme="minorHAnsi"/>
          <w:sz w:val="24"/>
          <w:szCs w:val="24"/>
        </w:rPr>
      </w:pPr>
      <w:bookmarkStart w:id="2" w:name="_Hlk139887626"/>
      <w:r w:rsidRPr="00AA3916">
        <w:rPr>
          <w:rFonts w:cstheme="minorHAnsi"/>
          <w:sz w:val="24"/>
          <w:szCs w:val="24"/>
        </w:rPr>
        <w:t xml:space="preserve">3. Use descriptive statistics and graphical methods to summarize data accurately.  </w:t>
      </w:r>
    </w:p>
    <w:p w14:paraId="1CDDEB4E"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4. Use inferential statistics to make valid judgments based on the data available.  </w:t>
      </w:r>
    </w:p>
    <w:p w14:paraId="0898D240"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5. Describe the goals of various statistical methodologies conceptually.  </w:t>
      </w:r>
    </w:p>
    <w:p w14:paraId="69C69C97"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 xml:space="preserve">6. Apply statistical techniques in the context of business processes, everyday life, and further studies in their discipline.  </w:t>
      </w:r>
    </w:p>
    <w:p w14:paraId="037247AB" w14:textId="77777777" w:rsidR="003F41E2" w:rsidRPr="00AA3916" w:rsidRDefault="003F41E2" w:rsidP="003F41E2">
      <w:pPr>
        <w:spacing w:after="0" w:line="240" w:lineRule="auto"/>
        <w:rPr>
          <w:rFonts w:cstheme="minorHAnsi"/>
          <w:sz w:val="24"/>
          <w:szCs w:val="24"/>
        </w:rPr>
      </w:pPr>
      <w:r w:rsidRPr="00AA3916">
        <w:rPr>
          <w:rFonts w:cstheme="minorHAnsi"/>
          <w:sz w:val="24"/>
          <w:szCs w:val="24"/>
        </w:rPr>
        <w:t>7. Develop a healthy skepticism toward statistical studies and their results based on a sensible consideration of the techniques employed.</w:t>
      </w:r>
    </w:p>
    <w:bookmarkEnd w:id="2"/>
    <w:p w14:paraId="3192248D" w14:textId="19CA2371" w:rsidR="00A807D1" w:rsidRPr="008E2990" w:rsidRDefault="00A807D1" w:rsidP="008E2990">
      <w:pPr>
        <w:shd w:val="clear" w:color="auto" w:fill="FFFFFF"/>
        <w:spacing w:after="0" w:line="240" w:lineRule="auto"/>
        <w:rPr>
          <w:rFonts w:eastAsia="Times New Roman" w:cstheme="minorHAnsi"/>
          <w:sz w:val="24"/>
          <w:szCs w:val="24"/>
        </w:rPr>
      </w:pPr>
    </w:p>
    <w:p w14:paraId="6E466448" w14:textId="77777777" w:rsidR="0094415C" w:rsidRPr="008E2990" w:rsidRDefault="0094415C" w:rsidP="008E2990">
      <w:pPr>
        <w:spacing w:after="0" w:line="240" w:lineRule="auto"/>
        <w:rPr>
          <w:rFonts w:cstheme="minorHAnsi"/>
          <w:bCs/>
          <w:sz w:val="24"/>
          <w:szCs w:val="24"/>
        </w:rPr>
      </w:pPr>
      <w:r w:rsidRPr="008E2990">
        <w:rPr>
          <w:rFonts w:cstheme="minorHAnsi"/>
          <w:b/>
          <w:bCs/>
          <w:sz w:val="24"/>
          <w:szCs w:val="24"/>
        </w:rPr>
        <w:t>Required Materials</w:t>
      </w:r>
      <w:r w:rsidRPr="008E2990">
        <w:rPr>
          <w:rFonts w:cstheme="minorHAnsi"/>
          <w:sz w:val="24"/>
          <w:szCs w:val="24"/>
        </w:rPr>
        <w:br/>
      </w:r>
      <w:r w:rsidRPr="008E2990">
        <w:rPr>
          <w:rFonts w:cstheme="minorHAnsi"/>
          <w:bCs/>
          <w:sz w:val="24"/>
          <w:szCs w:val="24"/>
        </w:rPr>
        <w:t>- A personal computer, reliable internet connection, and Chrome or Firefox browser.</w:t>
      </w:r>
    </w:p>
    <w:p w14:paraId="1D820D0B" w14:textId="77777777" w:rsidR="0094415C" w:rsidRPr="008E2990" w:rsidRDefault="0094415C" w:rsidP="008E2990">
      <w:pPr>
        <w:spacing w:after="0" w:line="240" w:lineRule="auto"/>
        <w:rPr>
          <w:rFonts w:cstheme="minorHAnsi"/>
          <w:bCs/>
          <w:sz w:val="24"/>
          <w:szCs w:val="24"/>
        </w:rPr>
      </w:pPr>
      <w:bookmarkStart w:id="3" w:name="_Hlk39666412"/>
      <w:r w:rsidRPr="008E2990">
        <w:rPr>
          <w:rFonts w:cstheme="minorHAnsi"/>
          <w:bCs/>
          <w:sz w:val="24"/>
          <w:szCs w:val="24"/>
        </w:rPr>
        <w:t>- A TI-84 Plus or equivalent calculator</w:t>
      </w:r>
      <w:bookmarkEnd w:id="3"/>
      <w:r w:rsidRPr="008E2990">
        <w:rPr>
          <w:rFonts w:cstheme="minorHAnsi"/>
          <w:bCs/>
          <w:sz w:val="24"/>
          <w:szCs w:val="24"/>
        </w:rPr>
        <w:t>.  We will teach you how to use a TI-84 series calculator, but we cannot promise to be able to help with any other type of calculator.</w:t>
      </w:r>
    </w:p>
    <w:p w14:paraId="0FF59397" w14:textId="3FFD19C3" w:rsidR="00CF3DF2" w:rsidRPr="008E2990" w:rsidRDefault="0094415C" w:rsidP="008E2990">
      <w:pPr>
        <w:spacing w:after="0" w:line="240" w:lineRule="auto"/>
        <w:rPr>
          <w:rFonts w:cstheme="minorHAnsi"/>
          <w:sz w:val="24"/>
          <w:szCs w:val="24"/>
        </w:rPr>
      </w:pPr>
      <w:r w:rsidRPr="008E2990">
        <w:rPr>
          <w:rFonts w:cstheme="minorHAnsi"/>
          <w:bCs/>
          <w:sz w:val="24"/>
          <w:szCs w:val="24"/>
        </w:rPr>
        <w:t xml:space="preserve">A textbook is not required for this class.  </w:t>
      </w:r>
      <w:r w:rsidRPr="008E2990">
        <w:rPr>
          <w:rFonts w:cstheme="minorHAnsi"/>
          <w:sz w:val="24"/>
          <w:szCs w:val="24"/>
        </w:rPr>
        <w:t>The instructor will p</w:t>
      </w:r>
      <w:r w:rsidR="00575750" w:rsidRPr="008E2990">
        <w:rPr>
          <w:rFonts w:cstheme="minorHAnsi"/>
          <w:sz w:val="24"/>
          <w:szCs w:val="24"/>
        </w:rPr>
        <w:t>ost</w:t>
      </w:r>
      <w:r w:rsidRPr="008E2990">
        <w:rPr>
          <w:rFonts w:cstheme="minorHAnsi"/>
          <w:sz w:val="24"/>
          <w:szCs w:val="24"/>
        </w:rPr>
        <w:t xml:space="preserve"> all required course notes and exercises</w:t>
      </w:r>
      <w:r w:rsidR="009507E2" w:rsidRPr="008E2990">
        <w:rPr>
          <w:rFonts w:cstheme="minorHAnsi"/>
          <w:sz w:val="24"/>
          <w:szCs w:val="24"/>
        </w:rPr>
        <w:t xml:space="preserve"> on Canvas</w:t>
      </w:r>
      <w:r w:rsidRPr="008E2990">
        <w:rPr>
          <w:rFonts w:cstheme="minorHAnsi"/>
          <w:sz w:val="24"/>
          <w:szCs w:val="24"/>
        </w:rPr>
        <w:t>.  Please note that the materials provided by the instructor were put together for your individual use only.</w:t>
      </w:r>
      <w:r w:rsidR="009507E2" w:rsidRPr="008E2990">
        <w:rPr>
          <w:rFonts w:cstheme="minorHAnsi"/>
          <w:sz w:val="24"/>
          <w:szCs w:val="24"/>
        </w:rPr>
        <w:t xml:space="preserve">  W</w:t>
      </w:r>
      <w:r w:rsidRPr="008E2990">
        <w:rPr>
          <w:rFonts w:cstheme="minorHAnsi"/>
          <w:sz w:val="24"/>
          <w:szCs w:val="24"/>
        </w:rPr>
        <w:t xml:space="preserve">e ask that you do not </w:t>
      </w:r>
      <w:r w:rsidR="009507E2" w:rsidRPr="008E2990">
        <w:rPr>
          <w:rFonts w:cstheme="minorHAnsi"/>
          <w:sz w:val="24"/>
          <w:szCs w:val="24"/>
        </w:rPr>
        <w:t>distribute</w:t>
      </w:r>
      <w:r w:rsidRPr="008E2990">
        <w:rPr>
          <w:rFonts w:cstheme="minorHAnsi"/>
          <w:sz w:val="24"/>
          <w:szCs w:val="24"/>
        </w:rPr>
        <w:t xml:space="preserve"> the</w:t>
      </w:r>
      <w:r w:rsidR="009507E2" w:rsidRPr="008E2990">
        <w:rPr>
          <w:rFonts w:cstheme="minorHAnsi"/>
          <w:sz w:val="24"/>
          <w:szCs w:val="24"/>
        </w:rPr>
        <w:t xml:space="preserve"> materials to</w:t>
      </w:r>
      <w:r w:rsidRPr="008E2990">
        <w:rPr>
          <w:rFonts w:cstheme="minorHAnsi"/>
          <w:sz w:val="24"/>
          <w:szCs w:val="24"/>
        </w:rPr>
        <w:t xml:space="preserve"> third parties.  If you seek help </w:t>
      </w:r>
      <w:r w:rsidR="009507E2" w:rsidRPr="008E2990">
        <w:rPr>
          <w:rFonts w:cstheme="minorHAnsi"/>
          <w:sz w:val="24"/>
          <w:szCs w:val="24"/>
        </w:rPr>
        <w:t>from someone other than the instructor or TA</w:t>
      </w:r>
      <w:r w:rsidRPr="008E2990">
        <w:rPr>
          <w:rFonts w:cstheme="minorHAnsi"/>
          <w:sz w:val="24"/>
          <w:szCs w:val="24"/>
        </w:rPr>
        <w:t>, you may</w:t>
      </w:r>
      <w:r w:rsidR="00AB0B7F" w:rsidRPr="008E2990">
        <w:rPr>
          <w:rFonts w:cstheme="minorHAnsi"/>
          <w:sz w:val="24"/>
          <w:szCs w:val="24"/>
        </w:rPr>
        <w:t xml:space="preserve"> </w:t>
      </w:r>
      <w:r w:rsidRPr="008E2990">
        <w:rPr>
          <w:rFonts w:cstheme="minorHAnsi"/>
          <w:sz w:val="24"/>
          <w:szCs w:val="24"/>
        </w:rPr>
        <w:t>allow your helper to see the materials, but</w:t>
      </w:r>
      <w:r w:rsidR="00406C4B">
        <w:rPr>
          <w:rFonts w:cstheme="minorHAnsi"/>
          <w:sz w:val="24"/>
          <w:szCs w:val="24"/>
        </w:rPr>
        <w:t xml:space="preserve"> </w:t>
      </w:r>
      <w:r w:rsidRPr="008E2990">
        <w:rPr>
          <w:rFonts w:cstheme="minorHAnsi"/>
          <w:sz w:val="24"/>
          <w:szCs w:val="24"/>
        </w:rPr>
        <w:t>please do not allow them to</w:t>
      </w:r>
      <w:r w:rsidR="00406C4B">
        <w:rPr>
          <w:rFonts w:cstheme="minorHAnsi"/>
          <w:sz w:val="24"/>
          <w:szCs w:val="24"/>
        </w:rPr>
        <w:t xml:space="preserve"> </w:t>
      </w:r>
      <w:r w:rsidR="009507E2" w:rsidRPr="008E2990">
        <w:rPr>
          <w:rFonts w:cstheme="minorHAnsi"/>
          <w:sz w:val="24"/>
          <w:szCs w:val="24"/>
        </w:rPr>
        <w:t xml:space="preserve">take pictures </w:t>
      </w:r>
      <w:r w:rsidRPr="008E2990">
        <w:rPr>
          <w:rFonts w:cstheme="minorHAnsi"/>
          <w:sz w:val="24"/>
          <w:szCs w:val="24"/>
        </w:rPr>
        <w:t>or</w:t>
      </w:r>
      <w:r w:rsidR="00406C4B">
        <w:rPr>
          <w:rFonts w:cstheme="minorHAnsi"/>
          <w:sz w:val="24"/>
          <w:szCs w:val="24"/>
        </w:rPr>
        <w:t xml:space="preserve"> make copies or</w:t>
      </w:r>
      <w:r w:rsidRPr="008E2990">
        <w:rPr>
          <w:rFonts w:cstheme="minorHAnsi"/>
          <w:sz w:val="24"/>
          <w:szCs w:val="24"/>
        </w:rPr>
        <w:t xml:space="preserve"> in any other way take our material.  We appreciate your co-operation in protecting our material</w:t>
      </w:r>
      <w:r w:rsidR="009507E2" w:rsidRPr="008E2990">
        <w:rPr>
          <w:rFonts w:cstheme="minorHAnsi"/>
          <w:sz w:val="24"/>
          <w:szCs w:val="24"/>
        </w:rPr>
        <w:t xml:space="preserve">.  </w:t>
      </w:r>
      <w:r w:rsidRPr="008E2990">
        <w:rPr>
          <w:rFonts w:cstheme="minorHAnsi"/>
          <w:sz w:val="24"/>
          <w:szCs w:val="24"/>
        </w:rPr>
        <w:t>Thank you!</w:t>
      </w:r>
    </w:p>
    <w:p w14:paraId="6720EB31" w14:textId="77777777" w:rsidR="0094415C" w:rsidRPr="008E2990" w:rsidRDefault="0094415C" w:rsidP="008E2990">
      <w:pPr>
        <w:spacing w:after="0" w:line="240" w:lineRule="auto"/>
        <w:rPr>
          <w:rFonts w:cstheme="minorHAnsi"/>
          <w:sz w:val="24"/>
          <w:szCs w:val="24"/>
        </w:rPr>
      </w:pPr>
    </w:p>
    <w:p w14:paraId="5CFF8B91" w14:textId="09E186D0" w:rsidR="00C96502" w:rsidRPr="008E2990" w:rsidRDefault="00C96502" w:rsidP="008E2990">
      <w:pPr>
        <w:pStyle w:val="NormalWeb"/>
        <w:spacing w:before="0" w:beforeAutospacing="0" w:after="0" w:afterAutospacing="0"/>
        <w:rPr>
          <w:rFonts w:asciiTheme="minorHAnsi" w:hAnsiTheme="minorHAnsi" w:cstheme="minorHAnsi"/>
          <w:b/>
          <w:bCs/>
        </w:rPr>
      </w:pPr>
      <w:r w:rsidRPr="008E2990">
        <w:rPr>
          <w:rFonts w:asciiTheme="minorHAnsi" w:hAnsiTheme="minorHAnsi" w:cstheme="minorHAnsi"/>
          <w:b/>
          <w:bCs/>
        </w:rPr>
        <w:t>Additional Resource</w:t>
      </w:r>
    </w:p>
    <w:p w14:paraId="529A0EDE" w14:textId="77777777" w:rsidR="00C96502" w:rsidRPr="008E2990" w:rsidRDefault="00C96502"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lastRenderedPageBreak/>
        <w:t xml:space="preserve">The following free online textbook is an additional resource that you might find useful: </w:t>
      </w:r>
      <w:r w:rsidRPr="008E2990">
        <w:rPr>
          <w:rFonts w:asciiTheme="minorHAnsi" w:hAnsiTheme="minorHAnsi" w:cstheme="minorHAnsi"/>
          <w:color w:val="000000"/>
        </w:rPr>
        <w:t>Introductory Statistics from OpenStax, Print ISBN 1938168208, Digital ISBN 1947172050,</w:t>
      </w:r>
    </w:p>
    <w:p w14:paraId="7B3948A4" w14:textId="77777777" w:rsidR="00C96502" w:rsidRPr="008E2990" w:rsidRDefault="009B22C4" w:rsidP="008E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4" w:history="1">
        <w:r w:rsidR="00C96502" w:rsidRPr="008E2990">
          <w:rPr>
            <w:rStyle w:val="Hyperlink"/>
            <w:rFonts w:cstheme="minorHAnsi"/>
            <w:sz w:val="24"/>
            <w:szCs w:val="24"/>
          </w:rPr>
          <w:t>www.openstax.org/details/introductory-statistics</w:t>
        </w:r>
      </w:hyperlink>
      <w:r w:rsidR="00C96502" w:rsidRPr="008E2990">
        <w:rPr>
          <w:rFonts w:cstheme="minorHAnsi"/>
          <w:color w:val="000000"/>
          <w:sz w:val="24"/>
          <w:szCs w:val="24"/>
        </w:rPr>
        <w:t>.</w:t>
      </w:r>
    </w:p>
    <w:p w14:paraId="5B6E3336" w14:textId="77C44A04" w:rsidR="00CF3DF2" w:rsidRPr="008E2990" w:rsidRDefault="00CF3DF2" w:rsidP="008E2990">
      <w:pPr>
        <w:spacing w:after="0" w:line="240" w:lineRule="auto"/>
        <w:rPr>
          <w:rFonts w:cstheme="minorHAnsi"/>
          <w:sz w:val="24"/>
          <w:szCs w:val="24"/>
        </w:rPr>
      </w:pPr>
    </w:p>
    <w:p w14:paraId="57CF53A2" w14:textId="742C8947" w:rsidR="001031EB" w:rsidRPr="008E2990" w:rsidRDefault="002978CB" w:rsidP="008E2990">
      <w:pPr>
        <w:spacing w:after="0" w:line="240" w:lineRule="auto"/>
        <w:rPr>
          <w:rFonts w:cstheme="minorHAnsi"/>
          <w:sz w:val="24"/>
          <w:szCs w:val="24"/>
        </w:rPr>
      </w:pPr>
      <w:bookmarkStart w:id="4" w:name="_Hlk71149951"/>
      <w:bookmarkStart w:id="5" w:name="_Hlk39669872"/>
      <w:r w:rsidRPr="008E2990">
        <w:rPr>
          <w:rFonts w:cstheme="minorHAnsi"/>
          <w:b/>
          <w:bCs/>
          <w:sz w:val="24"/>
          <w:szCs w:val="24"/>
        </w:rPr>
        <w:t>Video/audio r</w:t>
      </w:r>
      <w:r w:rsidR="001031EB" w:rsidRPr="008E2990">
        <w:rPr>
          <w:rFonts w:cstheme="minorHAnsi"/>
          <w:b/>
          <w:bCs/>
          <w:sz w:val="24"/>
          <w:szCs w:val="24"/>
        </w:rPr>
        <w:t>ecordings</w:t>
      </w:r>
      <w:r w:rsidR="001031EB" w:rsidRPr="008E2990">
        <w:rPr>
          <w:rFonts w:cstheme="minorHAnsi"/>
          <w:sz w:val="24"/>
          <w:szCs w:val="24"/>
        </w:rPr>
        <w:br/>
        <w:t xml:space="preserve">Please note that </w:t>
      </w:r>
      <w:r w:rsidRPr="008E2990">
        <w:rPr>
          <w:rFonts w:cstheme="minorHAnsi"/>
          <w:sz w:val="24"/>
          <w:szCs w:val="24"/>
        </w:rPr>
        <w:t xml:space="preserve">any </w:t>
      </w:r>
      <w:r w:rsidR="001031EB" w:rsidRPr="008E2990">
        <w:rPr>
          <w:rFonts w:cstheme="minorHAnsi"/>
          <w:sz w:val="24"/>
          <w:szCs w:val="24"/>
        </w:rPr>
        <w:t xml:space="preserve">recordings </w:t>
      </w:r>
      <w:r w:rsidRPr="008E2990">
        <w:rPr>
          <w:rFonts w:cstheme="minorHAnsi"/>
          <w:sz w:val="24"/>
          <w:szCs w:val="24"/>
        </w:rPr>
        <w:t xml:space="preserve">provided by the instructor </w:t>
      </w:r>
      <w:r w:rsidR="001031EB" w:rsidRPr="008E2990">
        <w:rPr>
          <w:rFonts w:cstheme="minorHAnsi"/>
          <w:sz w:val="24"/>
          <w:szCs w:val="24"/>
        </w:rPr>
        <w:t>are the property of Florida State University and are</w:t>
      </w:r>
      <w:r w:rsidRPr="008E2990">
        <w:rPr>
          <w:rFonts w:cstheme="minorHAnsi"/>
          <w:sz w:val="24"/>
          <w:szCs w:val="24"/>
        </w:rPr>
        <w:t xml:space="preserve"> being </w:t>
      </w:r>
      <w:r w:rsidR="001031EB" w:rsidRPr="008E2990">
        <w:rPr>
          <w:rFonts w:cstheme="minorHAnsi"/>
          <w:sz w:val="24"/>
          <w:szCs w:val="24"/>
        </w:rPr>
        <w:t>made available</w:t>
      </w:r>
      <w:r w:rsidRPr="008E2990">
        <w:rPr>
          <w:rFonts w:cstheme="minorHAnsi"/>
          <w:sz w:val="24"/>
          <w:szCs w:val="24"/>
        </w:rPr>
        <w:t xml:space="preserve"> </w:t>
      </w:r>
      <w:r w:rsidR="001031EB" w:rsidRPr="008E2990">
        <w:rPr>
          <w:rFonts w:cstheme="minorHAnsi"/>
          <w:sz w:val="24"/>
          <w:szCs w:val="24"/>
        </w:rPr>
        <w:t>only to the students enrolled in this class.  Students are not permitted to share the</w:t>
      </w:r>
      <w:r w:rsidRPr="008E2990">
        <w:rPr>
          <w:rFonts w:cstheme="minorHAnsi"/>
          <w:sz w:val="24"/>
          <w:szCs w:val="24"/>
        </w:rPr>
        <w:t xml:space="preserve"> </w:t>
      </w:r>
      <w:r w:rsidR="001031EB" w:rsidRPr="008E2990">
        <w:rPr>
          <w:rFonts w:cstheme="minorHAnsi"/>
          <w:sz w:val="24"/>
          <w:szCs w:val="24"/>
        </w:rPr>
        <w:t>recordings with any person or entity outside of this class.  Copyrights of the</w:t>
      </w:r>
      <w:r w:rsidRPr="008E2990">
        <w:rPr>
          <w:rFonts w:cstheme="minorHAnsi"/>
          <w:sz w:val="24"/>
          <w:szCs w:val="24"/>
        </w:rPr>
        <w:t xml:space="preserve"> </w:t>
      </w:r>
      <w:r w:rsidR="001031EB" w:rsidRPr="008E2990">
        <w:rPr>
          <w:rFonts w:cstheme="minorHAnsi"/>
          <w:sz w:val="24"/>
          <w:szCs w:val="24"/>
        </w:rPr>
        <w:t xml:space="preserve">recordings are reserved by the </w:t>
      </w:r>
      <w:r w:rsidR="0039660C" w:rsidRPr="008E2990">
        <w:rPr>
          <w:rFonts w:cstheme="minorHAnsi"/>
          <w:sz w:val="24"/>
          <w:szCs w:val="24"/>
        </w:rPr>
        <w:t>creators of</w:t>
      </w:r>
      <w:r w:rsidR="00B008EC" w:rsidRPr="008E2990">
        <w:rPr>
          <w:rFonts w:cstheme="minorHAnsi"/>
          <w:sz w:val="24"/>
          <w:szCs w:val="24"/>
        </w:rPr>
        <w:t xml:space="preserve"> the </w:t>
      </w:r>
      <w:r w:rsidRPr="008E2990">
        <w:rPr>
          <w:rFonts w:cstheme="minorHAnsi"/>
          <w:sz w:val="24"/>
          <w:szCs w:val="24"/>
        </w:rPr>
        <w:t>record</w:t>
      </w:r>
      <w:r w:rsidR="00B008EC" w:rsidRPr="008E2990">
        <w:rPr>
          <w:rFonts w:cstheme="minorHAnsi"/>
          <w:sz w:val="24"/>
          <w:szCs w:val="24"/>
        </w:rPr>
        <w:t>ings</w:t>
      </w:r>
      <w:r w:rsidR="001031EB" w:rsidRPr="008E2990">
        <w:rPr>
          <w:rFonts w:cstheme="minorHAnsi"/>
          <w:sz w:val="24"/>
          <w:szCs w:val="24"/>
        </w:rPr>
        <w:t xml:space="preserve"> and Florida State University.</w:t>
      </w:r>
    </w:p>
    <w:p w14:paraId="44916BD4" w14:textId="61D32126" w:rsidR="001031EB" w:rsidRPr="008E2990" w:rsidRDefault="001031EB" w:rsidP="008E2990">
      <w:pPr>
        <w:spacing w:after="0" w:line="240" w:lineRule="auto"/>
        <w:rPr>
          <w:rFonts w:cstheme="minorHAnsi"/>
          <w:sz w:val="24"/>
          <w:szCs w:val="24"/>
        </w:rPr>
      </w:pPr>
    </w:p>
    <w:p w14:paraId="10093370" w14:textId="4AABFFCC" w:rsidR="00C96502" w:rsidRPr="008E2990" w:rsidRDefault="00C96502" w:rsidP="008E2990">
      <w:pPr>
        <w:spacing w:after="0" w:line="240" w:lineRule="auto"/>
        <w:rPr>
          <w:rFonts w:cstheme="minorHAnsi"/>
          <w:bCs/>
          <w:color w:val="FF0000"/>
          <w:sz w:val="24"/>
          <w:szCs w:val="24"/>
        </w:rPr>
      </w:pPr>
      <w:r w:rsidRPr="008E2990">
        <w:rPr>
          <w:rFonts w:cstheme="minorHAnsi"/>
          <w:b/>
          <w:sz w:val="24"/>
          <w:szCs w:val="24"/>
        </w:rPr>
        <w:t>Note on Technology-dependent Assessments</w:t>
      </w:r>
    </w:p>
    <w:p w14:paraId="4C07184B" w14:textId="484ED4B2" w:rsidR="00C96502" w:rsidRPr="008E2990" w:rsidRDefault="00C96502" w:rsidP="008E2990">
      <w:pPr>
        <w:spacing w:after="0" w:line="240" w:lineRule="auto"/>
        <w:rPr>
          <w:rFonts w:cstheme="minorHAnsi"/>
          <w:sz w:val="24"/>
          <w:szCs w:val="24"/>
        </w:rPr>
      </w:pPr>
      <w:r w:rsidRPr="008E2990">
        <w:rPr>
          <w:rFonts w:cstheme="minorHAnsi"/>
          <w:sz w:val="24"/>
          <w:szCs w:val="24"/>
        </w:rPr>
        <w:t xml:space="preserve">This course is </w:t>
      </w:r>
      <w:r w:rsidR="00723540" w:rsidRPr="008E2990">
        <w:rPr>
          <w:rFonts w:cstheme="minorHAnsi"/>
          <w:sz w:val="24"/>
          <w:szCs w:val="24"/>
        </w:rPr>
        <w:t>technology dependent</w:t>
      </w:r>
      <w:r w:rsidRPr="008E2990">
        <w:rPr>
          <w:rFonts w:cstheme="minorHAnsi"/>
          <w:sz w:val="24"/>
          <w:szCs w:val="24"/>
        </w:rPr>
        <w:t xml:space="preserve">.  While we will do our best to work with you on technology issues, please be aware that if you take an assessment but we can find absolutely no record of the fact, then we will not be able to give you credit for it.  </w:t>
      </w:r>
      <w:r w:rsidRPr="00723540">
        <w:rPr>
          <w:rFonts w:cstheme="minorHAnsi"/>
          <w:b/>
          <w:bCs/>
          <w:sz w:val="24"/>
          <w:szCs w:val="24"/>
        </w:rPr>
        <w:t>Please do not use Safari</w:t>
      </w:r>
      <w:r w:rsidRPr="008E2990">
        <w:rPr>
          <w:rFonts w:cstheme="minorHAnsi"/>
          <w:sz w:val="24"/>
          <w:szCs w:val="24"/>
        </w:rPr>
        <w:t xml:space="preserve"> when you take assessments on Canvas, please use Chrome or Firefox.</w:t>
      </w:r>
    </w:p>
    <w:p w14:paraId="0CDDF7FE" w14:textId="3624AFB1" w:rsidR="004E0DC3" w:rsidRPr="008E2990" w:rsidRDefault="004E0DC3" w:rsidP="008E2990">
      <w:pPr>
        <w:spacing w:after="0" w:line="240" w:lineRule="auto"/>
        <w:rPr>
          <w:rFonts w:cstheme="minorHAnsi"/>
          <w:sz w:val="24"/>
          <w:szCs w:val="24"/>
        </w:rPr>
      </w:pPr>
    </w:p>
    <w:p w14:paraId="12A2463D" w14:textId="241E0F56" w:rsidR="004E0DC3" w:rsidRPr="008E2990" w:rsidRDefault="004E0DC3" w:rsidP="008E2990">
      <w:pPr>
        <w:spacing w:after="0" w:line="240" w:lineRule="auto"/>
        <w:rPr>
          <w:rFonts w:cstheme="minorHAnsi"/>
          <w:b/>
          <w:bCs/>
          <w:sz w:val="24"/>
          <w:szCs w:val="24"/>
        </w:rPr>
      </w:pPr>
      <w:r w:rsidRPr="008E2990">
        <w:rPr>
          <w:rFonts w:cstheme="minorHAnsi"/>
          <w:b/>
          <w:bCs/>
          <w:sz w:val="24"/>
          <w:szCs w:val="24"/>
        </w:rPr>
        <w:t>Completing</w:t>
      </w:r>
      <w:r w:rsidR="005B78FF" w:rsidRPr="008E2990">
        <w:rPr>
          <w:rFonts w:cstheme="minorHAnsi"/>
          <w:b/>
          <w:bCs/>
          <w:sz w:val="24"/>
          <w:szCs w:val="24"/>
        </w:rPr>
        <w:t xml:space="preserve"> missed</w:t>
      </w:r>
      <w:r w:rsidRPr="008E2990">
        <w:rPr>
          <w:rFonts w:cstheme="minorHAnsi"/>
          <w:b/>
          <w:bCs/>
          <w:sz w:val="24"/>
          <w:szCs w:val="24"/>
        </w:rPr>
        <w:t xml:space="preserve"> assessments in </w:t>
      </w:r>
      <w:r w:rsidR="00973198" w:rsidRPr="008E2990">
        <w:rPr>
          <w:rFonts w:cstheme="minorHAnsi"/>
          <w:b/>
          <w:bCs/>
          <w:sz w:val="24"/>
          <w:szCs w:val="24"/>
        </w:rPr>
        <w:t xml:space="preserve">order and in </w:t>
      </w:r>
      <w:r w:rsidRPr="008E2990">
        <w:rPr>
          <w:rFonts w:cstheme="minorHAnsi"/>
          <w:b/>
          <w:bCs/>
          <w:sz w:val="24"/>
          <w:szCs w:val="24"/>
        </w:rPr>
        <w:t>a timely manner so that you can stay on track</w:t>
      </w:r>
    </w:p>
    <w:p w14:paraId="3874F144" w14:textId="3813AF68" w:rsidR="004E0DC3" w:rsidRPr="008E2990" w:rsidRDefault="00973198" w:rsidP="008E2990">
      <w:pPr>
        <w:spacing w:after="0" w:line="240" w:lineRule="auto"/>
        <w:rPr>
          <w:rFonts w:cstheme="minorHAnsi"/>
          <w:sz w:val="24"/>
          <w:szCs w:val="24"/>
        </w:rPr>
      </w:pPr>
      <w:r w:rsidRPr="008E2990">
        <w:rPr>
          <w:rFonts w:cstheme="minorHAnsi"/>
          <w:sz w:val="24"/>
          <w:szCs w:val="24"/>
        </w:rPr>
        <w:t xml:space="preserve">Please note that </w:t>
      </w:r>
      <w:r w:rsidR="005B78FF" w:rsidRPr="008E2990">
        <w:rPr>
          <w:rFonts w:cstheme="minorHAnsi"/>
          <w:sz w:val="24"/>
          <w:szCs w:val="24"/>
        </w:rPr>
        <w:t>missed</w:t>
      </w:r>
      <w:r w:rsidRPr="008E2990">
        <w:rPr>
          <w:rFonts w:cstheme="minorHAnsi"/>
          <w:sz w:val="24"/>
          <w:szCs w:val="24"/>
        </w:rPr>
        <w:t xml:space="preserve"> assessments</w:t>
      </w:r>
      <w:r w:rsidR="008C5AA1" w:rsidRPr="008E2990">
        <w:rPr>
          <w:rFonts w:cstheme="minorHAnsi"/>
          <w:sz w:val="24"/>
          <w:szCs w:val="24"/>
        </w:rPr>
        <w:t xml:space="preserve"> must</w:t>
      </w:r>
      <w:r w:rsidRPr="008E2990">
        <w:rPr>
          <w:rFonts w:cstheme="minorHAnsi"/>
          <w:sz w:val="24"/>
          <w:szCs w:val="24"/>
        </w:rPr>
        <w:t xml:space="preserve"> be completed in order.  Therefore, an extension on a specific assessment will not be granted if you have prior outstanding assessments.  For example, if you request an extension on Assessment 8 but you did not complete Assessment 3, then you will</w:t>
      </w:r>
      <w:r w:rsidR="00296734" w:rsidRPr="008E2990">
        <w:rPr>
          <w:rFonts w:cstheme="minorHAnsi"/>
          <w:sz w:val="24"/>
          <w:szCs w:val="24"/>
        </w:rPr>
        <w:t xml:space="preserve"> </w:t>
      </w:r>
      <w:r w:rsidRPr="008E2990">
        <w:rPr>
          <w:rFonts w:cstheme="minorHAnsi"/>
          <w:sz w:val="24"/>
          <w:szCs w:val="24"/>
        </w:rPr>
        <w:t xml:space="preserve">be denied an extension on Assessment 8 </w:t>
      </w:r>
      <w:r w:rsidR="00296734" w:rsidRPr="008E2990">
        <w:rPr>
          <w:rFonts w:cstheme="minorHAnsi"/>
          <w:sz w:val="24"/>
          <w:szCs w:val="24"/>
        </w:rPr>
        <w:t>until you have completed Assessment 3.</w:t>
      </w:r>
      <w:r w:rsidRPr="008E2990">
        <w:rPr>
          <w:rFonts w:cstheme="minorHAnsi"/>
          <w:sz w:val="24"/>
          <w:szCs w:val="24"/>
        </w:rPr>
        <w:t xml:space="preserve">  The last day of classes will be the deadline for all assessment submissions, including assessments where extensions were granted, but not including the final assessment.  </w:t>
      </w:r>
      <w:r w:rsidR="002B5D36" w:rsidRPr="008E2990">
        <w:rPr>
          <w:rFonts w:cstheme="minorHAnsi"/>
          <w:sz w:val="24"/>
          <w:szCs w:val="24"/>
        </w:rPr>
        <w:t>In addition, s</w:t>
      </w:r>
      <w:r w:rsidRPr="008E2990">
        <w:rPr>
          <w:rFonts w:cstheme="minorHAnsi"/>
          <w:sz w:val="24"/>
          <w:szCs w:val="24"/>
        </w:rPr>
        <w:t>ince t</w:t>
      </w:r>
      <w:r w:rsidR="004E0DC3" w:rsidRPr="008E2990">
        <w:rPr>
          <w:rFonts w:cstheme="minorHAnsi"/>
          <w:sz w:val="24"/>
          <w:szCs w:val="24"/>
        </w:rPr>
        <w:t>his is a semester-long college course, designed to be taken one step at a time throughout the semester rather than hurriedly over the span of a few days, or a few weeks</w:t>
      </w:r>
      <w:r w:rsidRPr="008E2990">
        <w:rPr>
          <w:rFonts w:cstheme="minorHAnsi"/>
          <w:sz w:val="24"/>
          <w:szCs w:val="24"/>
        </w:rPr>
        <w:t>, w</w:t>
      </w:r>
      <w:r w:rsidR="004E0DC3" w:rsidRPr="008E2990">
        <w:rPr>
          <w:rFonts w:cstheme="minorHAnsi"/>
          <w:sz w:val="24"/>
          <w:szCs w:val="24"/>
        </w:rPr>
        <w:t>e will</w:t>
      </w:r>
      <w:r w:rsidRPr="008E2990">
        <w:rPr>
          <w:rFonts w:cstheme="minorHAnsi"/>
          <w:sz w:val="24"/>
          <w:szCs w:val="24"/>
        </w:rPr>
        <w:t xml:space="preserve"> </w:t>
      </w:r>
      <w:r w:rsidR="004E0DC3" w:rsidRPr="008E2990">
        <w:rPr>
          <w:rFonts w:cstheme="minorHAnsi"/>
          <w:sz w:val="24"/>
          <w:szCs w:val="24"/>
        </w:rPr>
        <w:t xml:space="preserve">not allow extensions on due dates during the last two weeks of classes unless you have completed at least eighty percent of the assessments given up to that point, including the LSQA.  For example, if the LSQA and nine other assessments have been given by the start of the last two weeks of classes, then you will need to have completed the LSQA and at least seven other assessments </w:t>
      </w:r>
      <w:proofErr w:type="gramStart"/>
      <w:r w:rsidR="004E0DC3" w:rsidRPr="008E2990">
        <w:rPr>
          <w:rFonts w:cstheme="minorHAnsi"/>
          <w:sz w:val="24"/>
          <w:szCs w:val="24"/>
        </w:rPr>
        <w:t>in order to</w:t>
      </w:r>
      <w:proofErr w:type="gramEnd"/>
      <w:r w:rsidR="004E0DC3" w:rsidRPr="008E2990">
        <w:rPr>
          <w:rFonts w:cstheme="minorHAnsi"/>
          <w:sz w:val="24"/>
          <w:szCs w:val="24"/>
        </w:rPr>
        <w:t xml:space="preserve"> receive any extensions on due dates during the last two weeks of classes.</w:t>
      </w:r>
    </w:p>
    <w:bookmarkEnd w:id="4"/>
    <w:p w14:paraId="0F77CFFB" w14:textId="54E76093" w:rsidR="005B0B2C" w:rsidRPr="008E2990" w:rsidRDefault="005B0B2C" w:rsidP="008E2990">
      <w:pPr>
        <w:spacing w:after="0" w:line="240" w:lineRule="auto"/>
        <w:rPr>
          <w:rFonts w:cstheme="minorHAnsi"/>
          <w:sz w:val="24"/>
          <w:szCs w:val="24"/>
        </w:rPr>
      </w:pPr>
    </w:p>
    <w:p w14:paraId="4B70BCBF" w14:textId="1B313E09" w:rsidR="002E1EB6" w:rsidRPr="008E2990" w:rsidRDefault="002E1EB6" w:rsidP="008E2990">
      <w:pPr>
        <w:spacing w:after="0" w:line="240" w:lineRule="auto"/>
        <w:rPr>
          <w:rFonts w:cstheme="minorHAnsi"/>
          <w:b/>
          <w:bCs/>
          <w:sz w:val="24"/>
          <w:szCs w:val="24"/>
        </w:rPr>
      </w:pPr>
      <w:r w:rsidRPr="008E2990">
        <w:rPr>
          <w:rFonts w:cstheme="minorHAnsi"/>
          <w:b/>
          <w:bCs/>
          <w:sz w:val="24"/>
          <w:szCs w:val="24"/>
        </w:rPr>
        <w:t>Grades</w:t>
      </w:r>
    </w:p>
    <w:p w14:paraId="6AFF3228" w14:textId="49D29147" w:rsidR="004B1503" w:rsidRDefault="00FF54B1" w:rsidP="008E2990">
      <w:pPr>
        <w:spacing w:after="0" w:line="240" w:lineRule="auto"/>
        <w:rPr>
          <w:rFonts w:cstheme="minorHAnsi"/>
          <w:sz w:val="24"/>
          <w:szCs w:val="24"/>
        </w:rPr>
      </w:pPr>
      <w:r w:rsidRPr="008E2990">
        <w:rPr>
          <w:rFonts w:cstheme="minorHAnsi"/>
          <w:sz w:val="24"/>
          <w:szCs w:val="24"/>
        </w:rPr>
        <w:t xml:space="preserve">Assessments that are not </w:t>
      </w:r>
      <w:r w:rsidR="00E55743" w:rsidRPr="008E2990">
        <w:rPr>
          <w:rFonts w:cstheme="minorHAnsi"/>
          <w:sz w:val="24"/>
          <w:szCs w:val="24"/>
        </w:rPr>
        <w:t>complet</w:t>
      </w:r>
      <w:r w:rsidRPr="008E2990">
        <w:rPr>
          <w:rFonts w:cstheme="minorHAnsi"/>
          <w:sz w:val="24"/>
          <w:szCs w:val="24"/>
        </w:rPr>
        <w:t xml:space="preserve">ed will receive a grade of zero.  When a makeup is </w:t>
      </w:r>
      <w:r w:rsidR="00E55743" w:rsidRPr="008E2990">
        <w:rPr>
          <w:rFonts w:cstheme="minorHAnsi"/>
          <w:sz w:val="24"/>
          <w:szCs w:val="24"/>
        </w:rPr>
        <w:t>comple</w:t>
      </w:r>
      <w:r w:rsidRPr="008E2990">
        <w:rPr>
          <w:rFonts w:cstheme="minorHAnsi"/>
          <w:sz w:val="24"/>
          <w:szCs w:val="24"/>
        </w:rPr>
        <w:t>ted, the zero will be replaced with the earned grade.</w:t>
      </w:r>
      <w:bookmarkStart w:id="6" w:name="_Hlk90649363"/>
      <w:bookmarkEnd w:id="5"/>
      <w:r w:rsidR="00A3083A" w:rsidRPr="008E2990">
        <w:rPr>
          <w:rFonts w:cstheme="minorHAnsi"/>
          <w:sz w:val="24"/>
          <w:szCs w:val="24"/>
        </w:rPr>
        <w:t xml:space="preserve">  </w:t>
      </w:r>
      <w:r w:rsidR="00E55743" w:rsidRPr="008E2990">
        <w:rPr>
          <w:rFonts w:cstheme="minorHAnsi"/>
          <w:sz w:val="24"/>
          <w:szCs w:val="24"/>
        </w:rPr>
        <w:t xml:space="preserve">If you believe that the grade you received on an assessment is incorrect, please bring it to my attention within two </w:t>
      </w:r>
      <w:r w:rsidR="00723540" w:rsidRPr="008E2990">
        <w:rPr>
          <w:rFonts w:cstheme="minorHAnsi"/>
          <w:sz w:val="24"/>
          <w:szCs w:val="24"/>
        </w:rPr>
        <w:t>workdays</w:t>
      </w:r>
      <w:r w:rsidR="00E55743" w:rsidRPr="008E2990">
        <w:rPr>
          <w:rFonts w:cstheme="minorHAnsi"/>
          <w:sz w:val="24"/>
          <w:szCs w:val="24"/>
        </w:rPr>
        <w:t xml:space="preserve"> after the grade has been made available to you.  </w:t>
      </w:r>
      <w:bookmarkStart w:id="7" w:name="_Hlk90649278"/>
      <w:r w:rsidR="00E55743" w:rsidRPr="008E2990">
        <w:rPr>
          <w:rFonts w:cstheme="minorHAnsi"/>
          <w:sz w:val="24"/>
          <w:szCs w:val="24"/>
        </w:rPr>
        <w:t>If no issues are raised during that</w:t>
      </w:r>
      <w:r w:rsidR="004B1503" w:rsidRPr="008E2990">
        <w:rPr>
          <w:rFonts w:cstheme="minorHAnsi"/>
          <w:sz w:val="24"/>
          <w:szCs w:val="24"/>
        </w:rPr>
        <w:t xml:space="preserve"> </w:t>
      </w:r>
      <w:r w:rsidR="00E55743" w:rsidRPr="008E2990">
        <w:rPr>
          <w:rFonts w:cstheme="minorHAnsi"/>
          <w:sz w:val="24"/>
          <w:szCs w:val="24"/>
        </w:rPr>
        <w:t>time frame, then it will be assumed that the grade is accepted and subsequent requests for a grade review may not be granted.</w:t>
      </w:r>
      <w:bookmarkStart w:id="8" w:name="_Hlk122446992"/>
      <w:bookmarkEnd w:id="6"/>
      <w:bookmarkEnd w:id="7"/>
      <w:r w:rsidR="00470DEE" w:rsidRPr="008E2990">
        <w:rPr>
          <w:rFonts w:cstheme="minorHAnsi"/>
          <w:sz w:val="24"/>
          <w:szCs w:val="24"/>
        </w:rPr>
        <w:t xml:space="preserve">  You will be allowed a second attempt on some of the online assessments so that you can correct any errors you may spot after you submit the first attempt.  We will generally not </w:t>
      </w:r>
      <w:proofErr w:type="gramStart"/>
      <w:r w:rsidR="00470DEE" w:rsidRPr="008E2990">
        <w:rPr>
          <w:rFonts w:cstheme="minorHAnsi"/>
          <w:sz w:val="24"/>
          <w:szCs w:val="24"/>
        </w:rPr>
        <w:t>provide assistance</w:t>
      </w:r>
      <w:proofErr w:type="gramEnd"/>
      <w:r w:rsidR="00470DEE" w:rsidRPr="008E2990">
        <w:rPr>
          <w:rFonts w:cstheme="minorHAnsi"/>
          <w:sz w:val="24"/>
          <w:szCs w:val="24"/>
        </w:rPr>
        <w:t xml:space="preserve"> with the material between attempts.</w:t>
      </w:r>
    </w:p>
    <w:p w14:paraId="789AA19F" w14:textId="0522A07A" w:rsidR="00723540" w:rsidRDefault="00723540" w:rsidP="008E2990">
      <w:pPr>
        <w:spacing w:after="0" w:line="240" w:lineRule="auto"/>
        <w:rPr>
          <w:rFonts w:cstheme="minorHAnsi"/>
          <w:sz w:val="24"/>
          <w:szCs w:val="24"/>
        </w:rPr>
      </w:pPr>
    </w:p>
    <w:p w14:paraId="1C731115" w14:textId="65291FA8" w:rsidR="00723540" w:rsidRDefault="00723540" w:rsidP="008E2990">
      <w:pPr>
        <w:spacing w:after="0" w:line="240" w:lineRule="auto"/>
        <w:rPr>
          <w:rFonts w:cstheme="minorHAnsi"/>
          <w:sz w:val="24"/>
          <w:szCs w:val="24"/>
        </w:rPr>
      </w:pPr>
      <w:r>
        <w:rPr>
          <w:rFonts w:cstheme="minorHAnsi"/>
          <w:sz w:val="24"/>
          <w:szCs w:val="24"/>
        </w:rPr>
        <w:t>Grading Structure :</w:t>
      </w:r>
    </w:p>
    <w:p w14:paraId="75B064FE" w14:textId="15C9E256" w:rsidR="00723540" w:rsidRDefault="00723540" w:rsidP="008E2990">
      <w:pPr>
        <w:spacing w:after="0" w:line="240" w:lineRule="auto"/>
        <w:rPr>
          <w:rFonts w:cstheme="minorHAnsi"/>
          <w:sz w:val="24"/>
          <w:szCs w:val="24"/>
        </w:rPr>
      </w:pPr>
    </w:p>
    <w:p w14:paraId="7CFCB895" w14:textId="4B5B0354" w:rsidR="00723540" w:rsidRDefault="00723540" w:rsidP="008E2990">
      <w:pPr>
        <w:spacing w:after="0" w:line="240" w:lineRule="auto"/>
        <w:rPr>
          <w:rFonts w:cstheme="minorHAnsi"/>
          <w:sz w:val="24"/>
          <w:szCs w:val="24"/>
        </w:rPr>
      </w:pPr>
      <w:r>
        <w:rPr>
          <w:rFonts w:cstheme="minorHAnsi"/>
          <w:sz w:val="24"/>
          <w:szCs w:val="24"/>
        </w:rPr>
        <w:t xml:space="preserve">Weekly Quizzes : 70% </w:t>
      </w:r>
    </w:p>
    <w:p w14:paraId="1EE13FA2" w14:textId="7D9B93DD" w:rsidR="00723540" w:rsidRDefault="00723540" w:rsidP="008E2990">
      <w:pPr>
        <w:spacing w:after="0" w:line="240" w:lineRule="auto"/>
        <w:rPr>
          <w:rFonts w:cstheme="minorHAnsi"/>
          <w:sz w:val="24"/>
          <w:szCs w:val="24"/>
        </w:rPr>
      </w:pPr>
      <w:r>
        <w:rPr>
          <w:rFonts w:cstheme="minorHAnsi"/>
          <w:sz w:val="24"/>
          <w:szCs w:val="24"/>
        </w:rPr>
        <w:t xml:space="preserve">LSQA : 10 % </w:t>
      </w:r>
    </w:p>
    <w:p w14:paraId="7466E519" w14:textId="52038D78" w:rsidR="00723540" w:rsidRPr="008E2990" w:rsidRDefault="00723540" w:rsidP="008E2990">
      <w:pPr>
        <w:spacing w:after="0" w:line="240" w:lineRule="auto"/>
        <w:rPr>
          <w:rFonts w:cstheme="minorHAnsi"/>
          <w:sz w:val="24"/>
          <w:szCs w:val="24"/>
        </w:rPr>
      </w:pPr>
      <w:r>
        <w:rPr>
          <w:rFonts w:cstheme="minorHAnsi"/>
          <w:sz w:val="24"/>
          <w:szCs w:val="24"/>
        </w:rPr>
        <w:t>Recitation attendance : 20 %</w:t>
      </w:r>
    </w:p>
    <w:p w14:paraId="242AD599" w14:textId="1073B361" w:rsidR="0015041D" w:rsidRPr="008E2990" w:rsidRDefault="0015041D" w:rsidP="008E2990">
      <w:pPr>
        <w:spacing w:after="0" w:line="240" w:lineRule="auto"/>
        <w:rPr>
          <w:rFonts w:cstheme="minorHAnsi"/>
          <w:color w:val="FF0000"/>
          <w:sz w:val="24"/>
          <w:szCs w:val="24"/>
        </w:rPr>
      </w:pPr>
      <w:bookmarkStart w:id="9" w:name="_Hlk71150187"/>
      <w:bookmarkEnd w:id="8"/>
    </w:p>
    <w:bookmarkEnd w:id="9"/>
    <w:p w14:paraId="54848A22" w14:textId="77777777" w:rsidR="00723540" w:rsidRPr="007840A4" w:rsidRDefault="00723540" w:rsidP="00723540">
      <w:pPr>
        <w:spacing w:after="0" w:line="240" w:lineRule="auto"/>
        <w:rPr>
          <w:rFonts w:cstheme="minorHAnsi"/>
          <w:sz w:val="24"/>
          <w:szCs w:val="24"/>
        </w:rPr>
      </w:pPr>
      <w:r w:rsidRPr="007840A4">
        <w:rPr>
          <w:rFonts w:cstheme="minorHAnsi"/>
          <w:b/>
          <w:bCs/>
          <w:sz w:val="24"/>
          <w:szCs w:val="24"/>
        </w:rPr>
        <w:lastRenderedPageBreak/>
        <w:t>Weekly Quizzes</w:t>
      </w:r>
      <w:r w:rsidRPr="007840A4">
        <w:rPr>
          <w:rFonts w:cstheme="minorHAnsi"/>
          <w:sz w:val="24"/>
          <w:szCs w:val="24"/>
        </w:rPr>
        <w:t xml:space="preserve"> : No collaboration allowed. online on Canvas, available Mon-Tue the week after the material is taught. Two timed attempts permitted within the above timeframe. For requesting extension , write an email. </w:t>
      </w:r>
    </w:p>
    <w:p w14:paraId="7BB41623" w14:textId="77777777" w:rsidR="00723540" w:rsidRPr="007840A4" w:rsidRDefault="00723540" w:rsidP="00723540">
      <w:pPr>
        <w:pStyle w:val="NormalWeb"/>
        <w:shd w:val="clear" w:color="auto" w:fill="FFFFFF"/>
        <w:rPr>
          <w:rFonts w:asciiTheme="minorHAnsi" w:hAnsiTheme="minorHAnsi" w:cstheme="minorHAnsi"/>
          <w:b/>
          <w:bCs/>
          <w:color w:val="000000" w:themeColor="text1"/>
        </w:rPr>
      </w:pPr>
      <w:r w:rsidRPr="007840A4">
        <w:rPr>
          <w:rFonts w:asciiTheme="minorHAnsi" w:hAnsiTheme="minorHAnsi" w:cstheme="minorHAnsi"/>
          <w:b/>
          <w:bCs/>
          <w:color w:val="000000" w:themeColor="text1"/>
        </w:rPr>
        <w:t xml:space="preserve">Liberal Studies Quantitative Assessment (LSQA): </w:t>
      </w:r>
      <w:r w:rsidRPr="007840A4">
        <w:rPr>
          <w:rFonts w:asciiTheme="minorHAnsi" w:hAnsiTheme="minorHAnsi" w:cstheme="minorHAnsi"/>
        </w:rPr>
        <w:t xml:space="preserve">The LSQA will be based on the </w:t>
      </w:r>
      <w:r w:rsidRPr="00723540">
        <w:rPr>
          <w:rFonts w:asciiTheme="minorHAnsi" w:hAnsiTheme="minorHAnsi" w:cstheme="minorHAnsi"/>
          <w:color w:val="000000" w:themeColor="text1"/>
        </w:rPr>
        <w:t xml:space="preserve">Simple Linear Regression </w:t>
      </w:r>
      <w:r w:rsidRPr="007840A4">
        <w:rPr>
          <w:rFonts w:asciiTheme="minorHAnsi" w:hAnsiTheme="minorHAnsi" w:cstheme="minorHAnsi"/>
        </w:rPr>
        <w:t xml:space="preserve">material and will be given after the material is taught. It will not be the final assessment </w:t>
      </w:r>
    </w:p>
    <w:p w14:paraId="46C22A1C" w14:textId="77777777" w:rsidR="00723540" w:rsidRPr="007840A4" w:rsidRDefault="00723540" w:rsidP="00723540">
      <w:pPr>
        <w:spacing w:after="0" w:line="240" w:lineRule="auto"/>
        <w:rPr>
          <w:rFonts w:cstheme="minorHAnsi"/>
          <w:sz w:val="24"/>
          <w:szCs w:val="24"/>
        </w:rPr>
      </w:pPr>
    </w:p>
    <w:p w14:paraId="21D65582" w14:textId="77777777" w:rsidR="00723540" w:rsidRPr="007840A4" w:rsidRDefault="00723540" w:rsidP="00723540">
      <w:pPr>
        <w:spacing w:after="0" w:line="240" w:lineRule="auto"/>
        <w:rPr>
          <w:rFonts w:cstheme="minorHAnsi"/>
          <w:sz w:val="24"/>
          <w:szCs w:val="24"/>
        </w:rPr>
      </w:pPr>
      <w:r w:rsidRPr="007840A4">
        <w:rPr>
          <w:rFonts w:cstheme="minorHAnsi"/>
          <w:b/>
          <w:bCs/>
          <w:sz w:val="24"/>
          <w:szCs w:val="24"/>
        </w:rPr>
        <w:t xml:space="preserve">Recitation Class participation :  </w:t>
      </w:r>
      <w:r w:rsidRPr="007840A4">
        <w:rPr>
          <w:rFonts w:cstheme="minorHAnsi"/>
          <w:sz w:val="24"/>
          <w:szCs w:val="24"/>
        </w:rPr>
        <w:t>Consists of attending the Friday recitations, staying for the entire period, and participating in the recitation activities and discussions. If you stay for the entire period and participate, you get 2 points. If you stay for only part of the period or do not participate, you get 1 point and if you miss any Friday class , then you get 0 point.</w:t>
      </w:r>
    </w:p>
    <w:p w14:paraId="4E5A944A" w14:textId="2CCDCD15" w:rsidR="004E7837" w:rsidRDefault="00723540" w:rsidP="00723540">
      <w:pPr>
        <w:spacing w:after="0" w:line="240" w:lineRule="auto"/>
        <w:rPr>
          <w:rFonts w:cstheme="minorHAnsi"/>
          <w:sz w:val="24"/>
          <w:szCs w:val="24"/>
        </w:rPr>
      </w:pPr>
      <w:r w:rsidRPr="007840A4">
        <w:rPr>
          <w:rFonts w:cstheme="minorHAnsi"/>
          <w:sz w:val="24"/>
          <w:szCs w:val="24"/>
        </w:rPr>
        <w:t>To allow for absences that are beyond your control, you may recover the full 100% by visiting your TA’s office hours within the next two weeks but not after the last day of classes and showing them the exercises that you did (the exercises that the rest of the class worked on during the recitation that you missed). You may do this three times only. To further allow for absences that are beyond your control, the lowest three recitation grades will be dropped before your recitation average is calculated. But they will not be dropped on Canvas, so please expect to continue seeing your lowest three recitation grades on Canvas. This drop policy is intended to cover absences that are beyond your control where recovery is not possible.</w:t>
      </w:r>
    </w:p>
    <w:p w14:paraId="6E417219" w14:textId="77777777" w:rsidR="00723540" w:rsidRPr="008E2990" w:rsidRDefault="00723540" w:rsidP="00723540">
      <w:pPr>
        <w:spacing w:after="0" w:line="240" w:lineRule="auto"/>
        <w:rPr>
          <w:rFonts w:cstheme="minorHAnsi"/>
          <w:sz w:val="24"/>
          <w:szCs w:val="24"/>
        </w:rPr>
      </w:pPr>
    </w:p>
    <w:p w14:paraId="58CA3559" w14:textId="03EE73FE" w:rsidR="004E7837" w:rsidRPr="008E2990" w:rsidRDefault="00F24A86" w:rsidP="008E2990">
      <w:pPr>
        <w:spacing w:after="0" w:line="240" w:lineRule="auto"/>
        <w:rPr>
          <w:rFonts w:cstheme="minorHAnsi"/>
          <w:b/>
          <w:bCs/>
          <w:sz w:val="24"/>
          <w:szCs w:val="24"/>
        </w:rPr>
      </w:pPr>
      <w:r w:rsidRPr="008E2990">
        <w:rPr>
          <w:rFonts w:cstheme="minorHAnsi"/>
          <w:b/>
          <w:bCs/>
          <w:sz w:val="24"/>
          <w:szCs w:val="24"/>
        </w:rPr>
        <w:t>Grading scale</w:t>
      </w:r>
      <w:r w:rsidR="00EE1618" w:rsidRPr="008E2990">
        <w:rPr>
          <w:rFonts w:cstheme="minorHAnsi"/>
          <w:b/>
          <w:bCs/>
          <w:sz w:val="24"/>
          <w:szCs w:val="24"/>
        </w:rPr>
        <w:t xml:space="preserve"> (</w:t>
      </w:r>
      <w:r w:rsidR="001F1000" w:rsidRPr="008E2990">
        <w:rPr>
          <w:rFonts w:cstheme="minorHAnsi"/>
          <w:b/>
          <w:bCs/>
          <w:sz w:val="24"/>
          <w:szCs w:val="24"/>
        </w:rPr>
        <w:t>percent</w:t>
      </w:r>
      <w:r w:rsidR="00EE1618" w:rsidRPr="008E2990">
        <w:rPr>
          <w:rFonts w:cstheme="minorHAnsi"/>
          <w:b/>
          <w:bCs/>
          <w:sz w:val="24"/>
          <w:szCs w:val="24"/>
        </w:rPr>
        <w:t>)</w:t>
      </w:r>
    </w:p>
    <w:p w14:paraId="6DE48E7E" w14:textId="30FC1D42" w:rsidR="00621596" w:rsidRPr="008E2990" w:rsidRDefault="00621596" w:rsidP="008E2990">
      <w:pPr>
        <w:spacing w:after="0" w:line="240" w:lineRule="auto"/>
        <w:rPr>
          <w:rFonts w:cstheme="minorHAnsi"/>
          <w:sz w:val="24"/>
          <w:szCs w:val="24"/>
        </w:rPr>
      </w:pPr>
      <w:r w:rsidRPr="008E2990">
        <w:rPr>
          <w:rFonts w:cstheme="minorHAnsi"/>
          <w:sz w:val="24"/>
          <w:szCs w:val="24"/>
        </w:rPr>
        <w:t xml:space="preserve">Your letter grade will be selected from the grading scale below after rounding </w:t>
      </w:r>
      <w:r w:rsidR="004A7ED1" w:rsidRPr="008E2990">
        <w:rPr>
          <w:rFonts w:cstheme="minorHAnsi"/>
          <w:sz w:val="24"/>
          <w:szCs w:val="24"/>
        </w:rPr>
        <w:t>your</w:t>
      </w:r>
      <w:r w:rsidRPr="008E2990">
        <w:rPr>
          <w:rFonts w:cstheme="minorHAnsi"/>
          <w:sz w:val="24"/>
          <w:szCs w:val="24"/>
        </w:rPr>
        <w:t xml:space="preserve"> overall numerical course grade </w:t>
      </w:r>
      <w:r w:rsidR="00B72672" w:rsidRPr="008E2990">
        <w:rPr>
          <w:rFonts w:cstheme="minorHAnsi"/>
          <w:sz w:val="24"/>
          <w:szCs w:val="24"/>
        </w:rPr>
        <w:t>up</w:t>
      </w:r>
      <w:r w:rsidRPr="008E2990">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8E2990" w14:paraId="37D4F6E8" w14:textId="77777777" w:rsidTr="00E41272">
        <w:tc>
          <w:tcPr>
            <w:tcW w:w="1985" w:type="dxa"/>
          </w:tcPr>
          <w:p w14:paraId="606D815B" w14:textId="010AE1BC" w:rsidR="004E7837" w:rsidRPr="008E2990" w:rsidRDefault="004E7837" w:rsidP="008E2990">
            <w:pPr>
              <w:rPr>
                <w:rFonts w:cstheme="minorHAnsi"/>
                <w:sz w:val="24"/>
                <w:szCs w:val="24"/>
              </w:rPr>
            </w:pPr>
            <w:r w:rsidRPr="008E2990">
              <w:rPr>
                <w:rFonts w:cstheme="minorHAnsi"/>
                <w:sz w:val="24"/>
                <w:szCs w:val="24"/>
              </w:rPr>
              <w:t>A = [9</w:t>
            </w:r>
            <w:r w:rsidR="009B22C4">
              <w:rPr>
                <w:rFonts w:cstheme="minorHAnsi"/>
                <w:sz w:val="24"/>
                <w:szCs w:val="24"/>
              </w:rPr>
              <w:t>3</w:t>
            </w:r>
            <w:r w:rsidRPr="008E2990">
              <w:rPr>
                <w:rFonts w:cstheme="minorHAnsi"/>
                <w:sz w:val="24"/>
                <w:szCs w:val="24"/>
              </w:rPr>
              <w:t>, 105]%</w:t>
            </w:r>
          </w:p>
          <w:p w14:paraId="64085AB8" w14:textId="77777777" w:rsidR="004E7837" w:rsidRPr="008E2990" w:rsidRDefault="004E7837" w:rsidP="008E2990">
            <w:pPr>
              <w:rPr>
                <w:rFonts w:cstheme="minorHAnsi"/>
                <w:sz w:val="24"/>
                <w:szCs w:val="24"/>
              </w:rPr>
            </w:pPr>
            <w:r w:rsidRPr="008E2990">
              <w:rPr>
                <w:rFonts w:cstheme="minorHAnsi"/>
                <w:sz w:val="24"/>
                <w:szCs w:val="24"/>
              </w:rPr>
              <w:t>A- = [90, 93)%</w:t>
            </w:r>
          </w:p>
        </w:tc>
        <w:tc>
          <w:tcPr>
            <w:tcW w:w="1985" w:type="dxa"/>
          </w:tcPr>
          <w:p w14:paraId="2F8D3CCE" w14:textId="77777777" w:rsidR="004E7837" w:rsidRPr="008E2990" w:rsidRDefault="004E7837" w:rsidP="008E2990">
            <w:pPr>
              <w:rPr>
                <w:rFonts w:cstheme="minorHAnsi"/>
                <w:sz w:val="24"/>
                <w:szCs w:val="24"/>
              </w:rPr>
            </w:pPr>
            <w:r w:rsidRPr="008E2990">
              <w:rPr>
                <w:rFonts w:cstheme="minorHAnsi"/>
                <w:sz w:val="24"/>
                <w:szCs w:val="24"/>
              </w:rPr>
              <w:t>B+ = [87, 90)%</w:t>
            </w:r>
            <w:r w:rsidRPr="008E2990">
              <w:rPr>
                <w:rFonts w:cstheme="minorHAnsi"/>
                <w:sz w:val="24"/>
                <w:szCs w:val="24"/>
              </w:rPr>
              <w:br/>
              <w:t>B = [83, 87)%</w:t>
            </w:r>
            <w:r w:rsidRPr="008E2990">
              <w:rPr>
                <w:rFonts w:cstheme="minorHAnsi"/>
                <w:sz w:val="24"/>
                <w:szCs w:val="24"/>
              </w:rPr>
              <w:br/>
              <w:t>B- = [80, 83)%</w:t>
            </w:r>
          </w:p>
        </w:tc>
        <w:tc>
          <w:tcPr>
            <w:tcW w:w="1985" w:type="dxa"/>
          </w:tcPr>
          <w:p w14:paraId="58627D42" w14:textId="77777777" w:rsidR="004E7837" w:rsidRPr="008E2990" w:rsidRDefault="004E7837" w:rsidP="008E2990">
            <w:pPr>
              <w:rPr>
                <w:rFonts w:cstheme="minorHAnsi"/>
                <w:sz w:val="24"/>
                <w:szCs w:val="24"/>
              </w:rPr>
            </w:pPr>
            <w:r w:rsidRPr="008E2990">
              <w:rPr>
                <w:rFonts w:cstheme="minorHAnsi"/>
                <w:sz w:val="24"/>
                <w:szCs w:val="24"/>
              </w:rPr>
              <w:t>C+ = [77, 80)%</w:t>
            </w:r>
            <w:r w:rsidRPr="008E2990">
              <w:rPr>
                <w:rFonts w:cstheme="minorHAnsi"/>
                <w:sz w:val="24"/>
                <w:szCs w:val="24"/>
              </w:rPr>
              <w:br/>
              <w:t>C = [73, 77)%</w:t>
            </w:r>
            <w:r w:rsidRPr="008E2990">
              <w:rPr>
                <w:rFonts w:cstheme="minorHAnsi"/>
                <w:sz w:val="24"/>
                <w:szCs w:val="24"/>
              </w:rPr>
              <w:br/>
              <w:t>C- = [70, 73)%</w:t>
            </w:r>
          </w:p>
        </w:tc>
        <w:tc>
          <w:tcPr>
            <w:tcW w:w="1985" w:type="dxa"/>
          </w:tcPr>
          <w:p w14:paraId="556C1F52" w14:textId="77777777" w:rsidR="004E7837" w:rsidRPr="008E2990" w:rsidRDefault="004E7837" w:rsidP="008E2990">
            <w:pPr>
              <w:rPr>
                <w:rFonts w:cstheme="minorHAnsi"/>
                <w:sz w:val="24"/>
                <w:szCs w:val="24"/>
              </w:rPr>
            </w:pPr>
            <w:r w:rsidRPr="008E2990">
              <w:rPr>
                <w:rFonts w:cstheme="minorHAnsi"/>
                <w:sz w:val="24"/>
                <w:szCs w:val="24"/>
              </w:rPr>
              <w:t>D+ = [67, 70)%</w:t>
            </w:r>
            <w:r w:rsidRPr="008E2990">
              <w:rPr>
                <w:rFonts w:cstheme="minorHAnsi"/>
                <w:sz w:val="24"/>
                <w:szCs w:val="24"/>
              </w:rPr>
              <w:br/>
              <w:t>D = [63, 67)%</w:t>
            </w:r>
            <w:r w:rsidRPr="008E2990">
              <w:rPr>
                <w:rFonts w:cstheme="minorHAnsi"/>
                <w:sz w:val="24"/>
                <w:szCs w:val="24"/>
              </w:rPr>
              <w:br/>
              <w:t>D- = [60, 63)%</w:t>
            </w:r>
          </w:p>
        </w:tc>
        <w:tc>
          <w:tcPr>
            <w:tcW w:w="1986" w:type="dxa"/>
          </w:tcPr>
          <w:p w14:paraId="2FFA7E88" w14:textId="77777777" w:rsidR="004E7837" w:rsidRPr="008E2990" w:rsidRDefault="004E7837" w:rsidP="008E2990">
            <w:pPr>
              <w:rPr>
                <w:rFonts w:cstheme="minorHAnsi"/>
                <w:sz w:val="24"/>
                <w:szCs w:val="24"/>
              </w:rPr>
            </w:pPr>
            <w:r w:rsidRPr="008E2990">
              <w:rPr>
                <w:rFonts w:cstheme="minorHAnsi"/>
                <w:sz w:val="24"/>
                <w:szCs w:val="24"/>
              </w:rPr>
              <w:t>F = [0, 60)%</w:t>
            </w:r>
          </w:p>
        </w:tc>
      </w:tr>
    </w:tbl>
    <w:p w14:paraId="0BC55ED8" w14:textId="77777777" w:rsidR="00564C15" w:rsidRPr="008E2990" w:rsidRDefault="00564C15" w:rsidP="008E2990">
      <w:pPr>
        <w:spacing w:after="0" w:line="240" w:lineRule="auto"/>
        <w:rPr>
          <w:rFonts w:cstheme="minorHAnsi"/>
          <w:sz w:val="24"/>
          <w:szCs w:val="24"/>
        </w:rPr>
      </w:pPr>
    </w:p>
    <w:p w14:paraId="38F6B16A" w14:textId="1490A2E1" w:rsidR="00701BA1" w:rsidRPr="008E2990" w:rsidRDefault="00701BA1" w:rsidP="008E2990">
      <w:pPr>
        <w:spacing w:after="0" w:line="240" w:lineRule="auto"/>
        <w:rPr>
          <w:rFonts w:cstheme="minorHAnsi"/>
          <w:sz w:val="24"/>
          <w:szCs w:val="24"/>
        </w:rPr>
      </w:pPr>
      <w:r w:rsidRPr="008E2990">
        <w:rPr>
          <w:rFonts w:cstheme="minorHAnsi"/>
          <w:sz w:val="24"/>
          <w:szCs w:val="24"/>
        </w:rPr>
        <w:t>A request for a grade of “Incomplete” will</w:t>
      </w:r>
    </w:p>
    <w:p w14:paraId="6B0110FD" w14:textId="0377DDEB"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w:t>
      </w:r>
      <w:r w:rsidR="00016893" w:rsidRPr="008E2990">
        <w:rPr>
          <w:rFonts w:cstheme="minorHAnsi"/>
          <w:sz w:val="24"/>
          <w:szCs w:val="24"/>
        </w:rPr>
        <w:t>not</w:t>
      </w:r>
      <w:r w:rsidRPr="008E2990">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be granted only if </w:t>
      </w:r>
      <w:r w:rsidRPr="008E2990">
        <w:rPr>
          <w:rFonts w:cstheme="minorHAnsi"/>
          <w:sz w:val="24"/>
          <w:szCs w:val="24"/>
          <w:u w:val="single"/>
        </w:rPr>
        <w:t>both</w:t>
      </w:r>
      <w:r w:rsidRPr="008E2990">
        <w:rPr>
          <w:rFonts w:cstheme="minorHAnsi"/>
          <w:sz w:val="24"/>
          <w:szCs w:val="24"/>
        </w:rPr>
        <w:t xml:space="preserve"> of the following conditions are satisfied:</w:t>
      </w:r>
    </w:p>
    <w:p w14:paraId="4400C99A" w14:textId="5CFA64CF" w:rsidR="00701BA1" w:rsidRPr="008E2990" w:rsidRDefault="00701BA1" w:rsidP="008E2990">
      <w:pPr>
        <w:spacing w:after="0" w:line="240" w:lineRule="auto"/>
        <w:rPr>
          <w:rFonts w:cstheme="minorHAnsi"/>
          <w:sz w:val="24"/>
          <w:szCs w:val="24"/>
        </w:rPr>
      </w:pPr>
      <w:r w:rsidRPr="008E2990">
        <w:rPr>
          <w:rFonts w:cstheme="minorHAnsi"/>
          <w:sz w:val="24"/>
          <w:szCs w:val="24"/>
        </w:rPr>
        <w:t>(1) the only assessment that you have yet to take is the final assessment, and</w:t>
      </w:r>
    </w:p>
    <w:p w14:paraId="6D42E705" w14:textId="0CFA306B" w:rsidR="00701BA1" w:rsidRPr="008E2990" w:rsidRDefault="00701BA1" w:rsidP="008E2990">
      <w:pPr>
        <w:spacing w:after="0" w:line="240" w:lineRule="auto"/>
        <w:rPr>
          <w:rFonts w:cstheme="minorHAnsi"/>
          <w:sz w:val="24"/>
          <w:szCs w:val="24"/>
        </w:rPr>
      </w:pPr>
      <w:r w:rsidRPr="008E2990">
        <w:rPr>
          <w:rFonts w:cstheme="minorHAnsi"/>
          <w:sz w:val="24"/>
          <w:szCs w:val="24"/>
        </w:rPr>
        <w:t>(2) your overall average excluding the final assessment is a passing grade (70% or above).</w:t>
      </w:r>
    </w:p>
    <w:p w14:paraId="6DBED1FD" w14:textId="03DA895F" w:rsidR="008630F2" w:rsidRPr="008E2990" w:rsidRDefault="008630F2" w:rsidP="008E2990">
      <w:pPr>
        <w:spacing w:after="0" w:line="240" w:lineRule="auto"/>
        <w:rPr>
          <w:rFonts w:cstheme="minorHAnsi"/>
          <w:sz w:val="24"/>
          <w:szCs w:val="24"/>
        </w:rPr>
      </w:pPr>
    </w:p>
    <w:p w14:paraId="2291A133" w14:textId="77777777" w:rsidR="0065529C" w:rsidRPr="008E2990" w:rsidRDefault="00820B0D" w:rsidP="008E2990">
      <w:pPr>
        <w:spacing w:after="0" w:line="240" w:lineRule="auto"/>
        <w:rPr>
          <w:rFonts w:cstheme="minorHAnsi"/>
          <w:b/>
          <w:sz w:val="24"/>
          <w:szCs w:val="24"/>
        </w:rPr>
      </w:pPr>
      <w:r w:rsidRPr="008E2990">
        <w:rPr>
          <w:rFonts w:cstheme="minorHAnsi"/>
          <w:b/>
          <w:sz w:val="24"/>
          <w:szCs w:val="24"/>
        </w:rPr>
        <w:t>Final Exam Rescheduling Policy</w:t>
      </w:r>
      <w:r w:rsidR="0065529C" w:rsidRPr="008E2990">
        <w:rPr>
          <w:rFonts w:cstheme="minorHAnsi"/>
          <w:b/>
          <w:sz w:val="24"/>
          <w:szCs w:val="24"/>
        </w:rPr>
        <w:t xml:space="preserve"> </w:t>
      </w:r>
    </w:p>
    <w:p w14:paraId="06281FC9" w14:textId="5348953A" w:rsidR="0065529C" w:rsidRPr="008E2990" w:rsidRDefault="0065529C" w:rsidP="008E2990">
      <w:pPr>
        <w:spacing w:after="0" w:line="240" w:lineRule="auto"/>
        <w:rPr>
          <w:rFonts w:cstheme="minorHAnsi"/>
          <w:b/>
          <w:sz w:val="24"/>
          <w:szCs w:val="24"/>
        </w:rPr>
      </w:pPr>
      <w:r w:rsidRPr="008E2990">
        <w:rPr>
          <w:rFonts w:cstheme="minorHAnsi"/>
          <w:b/>
          <w:sz w:val="24"/>
          <w:szCs w:val="24"/>
        </w:rPr>
        <w:t>(“Final Exam” means final exam or final test or final quiz or other final assessment)</w:t>
      </w:r>
    </w:p>
    <w:p w14:paraId="33458A1D" w14:textId="73FDEE88" w:rsidR="00820B0D" w:rsidRPr="008E2990" w:rsidRDefault="00820B0D" w:rsidP="008E2990">
      <w:pPr>
        <w:spacing w:after="0" w:line="240" w:lineRule="auto"/>
        <w:rPr>
          <w:rFonts w:cstheme="minorHAnsi"/>
          <w:sz w:val="24"/>
          <w:szCs w:val="24"/>
        </w:rPr>
      </w:pPr>
      <w:r w:rsidRPr="008E2990">
        <w:rPr>
          <w:rFonts w:cstheme="minorHAnsi"/>
          <w:b/>
          <w:i/>
          <w:sz w:val="24"/>
          <w:szCs w:val="24"/>
        </w:rPr>
        <w:t>You may not take the final exam before final exams week.</w:t>
      </w:r>
      <w:r w:rsidRPr="008E2990">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hyperlink r:id="rId15" w:history="1">
        <w:r w:rsidRPr="008E2990">
          <w:rPr>
            <w:rStyle w:val="Hyperlink"/>
            <w:rFonts w:cstheme="minorHAnsi"/>
            <w:sz w:val="24"/>
            <w:szCs w:val="24"/>
          </w:rPr>
          <w:t>https://artsandsciences.fsu.edu/sites/g/files/upcbnu321/files/2022-01/Request_to_Reschedule_01032022.pdf</w:t>
        </w:r>
      </w:hyperlink>
      <w:r w:rsidRPr="008E2990">
        <w:rPr>
          <w:rFonts w:cstheme="minorHAnsi"/>
          <w:sz w:val="24"/>
          <w:szCs w:val="24"/>
        </w:rPr>
        <w:t>.</w:t>
      </w:r>
    </w:p>
    <w:p w14:paraId="0BC05E5F" w14:textId="6CE9CB4E" w:rsidR="00820B0D" w:rsidRPr="008E2990" w:rsidRDefault="00820B0D" w:rsidP="008E2990">
      <w:pPr>
        <w:spacing w:after="0" w:line="240" w:lineRule="auto"/>
        <w:rPr>
          <w:rFonts w:cstheme="minorHAnsi"/>
          <w:sz w:val="24"/>
          <w:szCs w:val="24"/>
        </w:rPr>
      </w:pPr>
      <w:r w:rsidRPr="008E2990">
        <w:rPr>
          <w:rFonts w:cstheme="minorHAnsi"/>
          <w:sz w:val="24"/>
          <w:szCs w:val="24"/>
        </w:rPr>
        <w:t>The form needs to be submitted to the College of Arts and Sciences before 5pm on the last day of classes.</w:t>
      </w:r>
      <w:r w:rsidR="00E80781" w:rsidRPr="008E2990">
        <w:rPr>
          <w:rFonts w:cstheme="minorHAnsi"/>
          <w:sz w:val="24"/>
          <w:szCs w:val="24"/>
        </w:rPr>
        <w:t xml:space="preserve">  </w:t>
      </w:r>
      <w:r w:rsidRPr="008E2990">
        <w:rPr>
          <w:rFonts w:cstheme="minorHAnsi"/>
          <w:sz w:val="24"/>
          <w:szCs w:val="24"/>
        </w:rPr>
        <w:t xml:space="preserve">If you experience a documented emergency that prevents you from observing the deadline, contact me as soon as you </w:t>
      </w:r>
      <w:proofErr w:type="gramStart"/>
      <w:r w:rsidRPr="008E2990">
        <w:rPr>
          <w:rFonts w:cstheme="minorHAnsi"/>
          <w:sz w:val="24"/>
          <w:szCs w:val="24"/>
        </w:rPr>
        <w:t>are able to</w:t>
      </w:r>
      <w:proofErr w:type="gramEnd"/>
      <w:r w:rsidRPr="008E2990">
        <w:rPr>
          <w:rFonts w:cstheme="minorHAnsi"/>
          <w:sz w:val="24"/>
          <w:szCs w:val="24"/>
        </w:rPr>
        <w:t>, and we’ll take it from there.</w:t>
      </w:r>
    </w:p>
    <w:p w14:paraId="71D4B6A2" w14:textId="77777777" w:rsidR="00820B0D" w:rsidRPr="008E2990" w:rsidRDefault="00820B0D" w:rsidP="008E2990">
      <w:pPr>
        <w:spacing w:after="0" w:line="240" w:lineRule="auto"/>
        <w:rPr>
          <w:rFonts w:cstheme="minorHAnsi"/>
          <w:sz w:val="24"/>
          <w:szCs w:val="24"/>
        </w:rPr>
      </w:pPr>
    </w:p>
    <w:p w14:paraId="4BCDBD26" w14:textId="20092F69" w:rsidR="00540872" w:rsidRPr="008E2990" w:rsidRDefault="00A33AB3" w:rsidP="008E2990">
      <w:pPr>
        <w:spacing w:after="0" w:line="240" w:lineRule="auto"/>
        <w:rPr>
          <w:rFonts w:cstheme="minorHAnsi"/>
          <w:b/>
          <w:bCs/>
          <w:sz w:val="24"/>
          <w:szCs w:val="24"/>
        </w:rPr>
      </w:pPr>
      <w:r w:rsidRPr="008E2990">
        <w:rPr>
          <w:rFonts w:cstheme="minorHAnsi"/>
          <w:b/>
          <w:bCs/>
          <w:sz w:val="24"/>
          <w:szCs w:val="24"/>
        </w:rPr>
        <w:t>University Attendance Policy</w:t>
      </w:r>
    </w:p>
    <w:p w14:paraId="11EDFE71" w14:textId="05AA602D" w:rsidR="006A6900" w:rsidRPr="008E2990" w:rsidRDefault="00EF092B"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lastRenderedPageBreak/>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4F066D76" w14:textId="77777777" w:rsidR="001B4102" w:rsidRPr="008E2990" w:rsidRDefault="001B4102" w:rsidP="008E2990">
      <w:pPr>
        <w:spacing w:after="0" w:line="240" w:lineRule="auto"/>
        <w:rPr>
          <w:rFonts w:cstheme="minorHAnsi"/>
          <w:sz w:val="24"/>
          <w:szCs w:val="24"/>
        </w:rPr>
      </w:pPr>
    </w:p>
    <w:p w14:paraId="4DFB51FE" w14:textId="3A544C78" w:rsidR="00D720CE" w:rsidRPr="008E2990" w:rsidRDefault="00ED3E30" w:rsidP="008E2990">
      <w:pPr>
        <w:spacing w:after="0" w:line="240" w:lineRule="auto"/>
        <w:rPr>
          <w:rFonts w:cstheme="minorHAnsi"/>
          <w:color w:val="2C2A29"/>
          <w:sz w:val="24"/>
          <w:szCs w:val="24"/>
        </w:rPr>
      </w:pPr>
      <w:r w:rsidRPr="008E2990">
        <w:rPr>
          <w:rFonts w:cstheme="minorHAnsi"/>
          <w:sz w:val="24"/>
          <w:szCs w:val="24"/>
        </w:rPr>
        <w:t xml:space="preserve">Drop and Withdrawal deadlines are given in the University’s </w:t>
      </w:r>
      <w:r w:rsidR="00D06960" w:rsidRPr="008E2990">
        <w:rPr>
          <w:rFonts w:cstheme="minorHAnsi"/>
          <w:sz w:val="24"/>
          <w:szCs w:val="24"/>
        </w:rPr>
        <w:t>A</w:t>
      </w:r>
      <w:r w:rsidRPr="008E2990">
        <w:rPr>
          <w:rFonts w:cstheme="minorHAnsi"/>
          <w:sz w:val="24"/>
          <w:szCs w:val="24"/>
        </w:rPr>
        <w:t xml:space="preserve">cademic </w:t>
      </w:r>
      <w:r w:rsidR="00D06960" w:rsidRPr="008E2990">
        <w:rPr>
          <w:rFonts w:cstheme="minorHAnsi"/>
          <w:sz w:val="24"/>
          <w:szCs w:val="24"/>
        </w:rPr>
        <w:t>C</w:t>
      </w:r>
      <w:r w:rsidRPr="008E2990">
        <w:rPr>
          <w:rFonts w:cstheme="minorHAnsi"/>
          <w:sz w:val="24"/>
          <w:szCs w:val="24"/>
        </w:rPr>
        <w:t xml:space="preserve">alendar at </w:t>
      </w:r>
      <w:hyperlink r:id="rId16" w:history="1">
        <w:r w:rsidRPr="008E2990">
          <w:rPr>
            <w:rStyle w:val="Hyperlink"/>
            <w:rFonts w:cstheme="minorHAnsi"/>
            <w:sz w:val="24"/>
            <w:szCs w:val="24"/>
          </w:rPr>
          <w:t>https://registrar.fsu.edu/calendar/</w:t>
        </w:r>
      </w:hyperlink>
      <w:r w:rsidRPr="008E2990">
        <w:rPr>
          <w:rFonts w:cstheme="minorHAnsi"/>
          <w:sz w:val="24"/>
          <w:szCs w:val="24"/>
        </w:rPr>
        <w:t>.</w:t>
      </w:r>
    </w:p>
    <w:p w14:paraId="0CBAA5A5" w14:textId="77777777" w:rsidR="00674136" w:rsidRPr="008E2990" w:rsidRDefault="00674136" w:rsidP="008E2990">
      <w:pPr>
        <w:tabs>
          <w:tab w:val="left" w:pos="2430"/>
        </w:tabs>
        <w:spacing w:after="0" w:line="240" w:lineRule="auto"/>
        <w:rPr>
          <w:rFonts w:cstheme="minorHAnsi"/>
          <w:sz w:val="24"/>
          <w:szCs w:val="24"/>
        </w:rPr>
      </w:pPr>
    </w:p>
    <w:p w14:paraId="37589B39" w14:textId="6A2C19C3" w:rsidR="00D720CE" w:rsidRPr="008E2990" w:rsidRDefault="00D720CE" w:rsidP="008E2990">
      <w:pPr>
        <w:tabs>
          <w:tab w:val="left" w:pos="2430"/>
        </w:tabs>
        <w:spacing w:after="0" w:line="240" w:lineRule="auto"/>
        <w:rPr>
          <w:rFonts w:cstheme="minorHAnsi"/>
          <w:color w:val="2C2A29"/>
          <w:sz w:val="24"/>
          <w:szCs w:val="24"/>
        </w:rPr>
      </w:pPr>
      <w:r w:rsidRPr="008E2990">
        <w:rPr>
          <w:rFonts w:cstheme="minorHAnsi"/>
          <w:sz w:val="24"/>
          <w:szCs w:val="24"/>
        </w:rPr>
        <w:t xml:space="preserve">If you are absent </w:t>
      </w:r>
      <w:r w:rsidR="00292BEB" w:rsidRPr="008E2990">
        <w:rPr>
          <w:rFonts w:cstheme="minorHAnsi"/>
          <w:sz w:val="24"/>
          <w:szCs w:val="24"/>
        </w:rPr>
        <w:t xml:space="preserve">often or absent </w:t>
      </w:r>
      <w:r w:rsidRPr="008E2990">
        <w:rPr>
          <w:rFonts w:cstheme="minorHAnsi"/>
          <w:sz w:val="24"/>
          <w:szCs w:val="24"/>
        </w:rPr>
        <w:t xml:space="preserve">for an extended </w:t>
      </w:r>
      <w:proofErr w:type="gramStart"/>
      <w:r w:rsidRPr="008E2990">
        <w:rPr>
          <w:rFonts w:cstheme="minorHAnsi"/>
          <w:sz w:val="24"/>
          <w:szCs w:val="24"/>
        </w:rPr>
        <w:t>period of time</w:t>
      </w:r>
      <w:proofErr w:type="gramEnd"/>
      <w:r w:rsidR="00292BEB" w:rsidRPr="008E2990">
        <w:rPr>
          <w:rFonts w:cstheme="minorHAnsi"/>
          <w:sz w:val="24"/>
          <w:szCs w:val="24"/>
        </w:rPr>
        <w:t>,</w:t>
      </w:r>
      <w:r w:rsidRPr="008E2990">
        <w:rPr>
          <w:rFonts w:cstheme="minorHAnsi"/>
          <w:sz w:val="24"/>
          <w:szCs w:val="24"/>
        </w:rPr>
        <w:t xml:space="preserve"> and/or you do not respond to emails from the instructor over an extended period of time, the instructor reserves the right to deny access to assessments</w:t>
      </w:r>
      <w:r w:rsidR="006A6900" w:rsidRPr="008E2990">
        <w:rPr>
          <w:rFonts w:cstheme="minorHAnsi"/>
          <w:sz w:val="24"/>
          <w:szCs w:val="24"/>
        </w:rPr>
        <w:t xml:space="preserve"> </w:t>
      </w:r>
      <w:r w:rsidRPr="008E2990">
        <w:rPr>
          <w:rFonts w:cstheme="minorHAnsi"/>
          <w:sz w:val="24"/>
          <w:szCs w:val="24"/>
        </w:rPr>
        <w:t>or limit the number of allowed attempts until attendance and/or contact is resumed.</w:t>
      </w:r>
    </w:p>
    <w:p w14:paraId="3424A9B4" w14:textId="77777777" w:rsidR="00ED3E30" w:rsidRPr="008E2990" w:rsidRDefault="00ED3E30" w:rsidP="008E2990">
      <w:pPr>
        <w:spacing w:after="0" w:line="240" w:lineRule="auto"/>
        <w:rPr>
          <w:rFonts w:cstheme="minorHAnsi"/>
          <w:sz w:val="24"/>
          <w:szCs w:val="24"/>
        </w:rPr>
      </w:pPr>
    </w:p>
    <w:p w14:paraId="5695BF51" w14:textId="0FFE87F1"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Honor Policy</w:t>
      </w:r>
    </w:p>
    <w:p w14:paraId="712E8E4F" w14:textId="47D60248" w:rsidR="0065529C" w:rsidRPr="008E2990" w:rsidRDefault="002505D5"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7" w:tgtFrame="_blank" w:history="1">
        <w:r w:rsidRPr="008E2990">
          <w:rPr>
            <w:rStyle w:val="Hyperlink"/>
            <w:rFonts w:asciiTheme="minorHAnsi" w:hAnsiTheme="minorHAnsi" w:cstheme="minorHAnsi"/>
            <w:b/>
            <w:bCs/>
            <w:color w:val="782F40"/>
          </w:rPr>
          <w:t>http://fda.fsu.edu/academic-resources/academic-integrity-and-grievances/academic-honor-policy</w:t>
        </w:r>
      </w:hyperlink>
      <w:r w:rsidRPr="008E2990">
        <w:rPr>
          <w:rFonts w:asciiTheme="minorHAnsi" w:hAnsiTheme="minorHAnsi" w:cstheme="minorHAnsi"/>
          <w:color w:val="2C2A29"/>
        </w:rPr>
        <w:t>)</w:t>
      </w:r>
    </w:p>
    <w:p w14:paraId="1176ED90" w14:textId="77777777" w:rsidR="00E325A7" w:rsidRPr="008E2990" w:rsidRDefault="00E325A7" w:rsidP="008E2990">
      <w:pPr>
        <w:spacing w:after="0" w:line="240" w:lineRule="auto"/>
        <w:rPr>
          <w:rFonts w:cstheme="minorHAnsi"/>
          <w:sz w:val="24"/>
          <w:szCs w:val="24"/>
        </w:rPr>
      </w:pPr>
    </w:p>
    <w:p w14:paraId="03FAF3A8" w14:textId="5A949723"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Success</w:t>
      </w:r>
    </w:p>
    <w:p w14:paraId="4B97E09F" w14:textId="082E3FBA" w:rsidR="00A33AB3"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40A104A1" w14:textId="77777777" w:rsidR="00E325A7" w:rsidRPr="008E2990" w:rsidRDefault="00E325A7" w:rsidP="008E2990">
      <w:pPr>
        <w:spacing w:after="0" w:line="240" w:lineRule="auto"/>
        <w:rPr>
          <w:rFonts w:cstheme="minorHAnsi"/>
          <w:sz w:val="24"/>
          <w:szCs w:val="24"/>
        </w:rPr>
      </w:pPr>
    </w:p>
    <w:p w14:paraId="65FDBF97" w14:textId="5BE6CF06"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Americans with Disabilities Act</w:t>
      </w:r>
    </w:p>
    <w:p w14:paraId="3339B647" w14:textId="77777777" w:rsidR="00037C27"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4AAA081B" w14:textId="54F24F2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Office of Accessibility Services</w:t>
      </w:r>
      <w:r w:rsidRPr="008E2990">
        <w:rPr>
          <w:rFonts w:asciiTheme="minorHAnsi" w:hAnsiTheme="minorHAnsi" w:cstheme="minorHAnsi"/>
          <w:color w:val="2C2A29"/>
        </w:rPr>
        <w:br/>
        <w:t>874 Traditions Way</w:t>
      </w:r>
      <w:r w:rsidRPr="008E2990">
        <w:rPr>
          <w:rFonts w:asciiTheme="minorHAnsi" w:hAnsiTheme="minorHAnsi" w:cstheme="minorHAnsi"/>
          <w:color w:val="2C2A29"/>
        </w:rPr>
        <w:br/>
        <w:t>108 Student Services Building</w:t>
      </w:r>
      <w:r w:rsidRPr="008E2990">
        <w:rPr>
          <w:rFonts w:asciiTheme="minorHAnsi" w:hAnsiTheme="minorHAnsi" w:cstheme="minorHAnsi"/>
          <w:color w:val="2C2A29"/>
        </w:rPr>
        <w:br/>
        <w:t>Florida State University</w:t>
      </w:r>
      <w:r w:rsidRPr="008E2990">
        <w:rPr>
          <w:rFonts w:asciiTheme="minorHAnsi" w:hAnsiTheme="minorHAnsi" w:cstheme="minorHAnsi"/>
          <w:color w:val="2C2A29"/>
        </w:rPr>
        <w:br/>
        <w:t>Tallahassee, FL 32306-4167</w:t>
      </w:r>
      <w:r w:rsidRPr="008E2990">
        <w:rPr>
          <w:rFonts w:asciiTheme="minorHAnsi" w:hAnsiTheme="minorHAnsi" w:cstheme="minorHAnsi"/>
          <w:color w:val="2C2A29"/>
        </w:rPr>
        <w:br/>
      </w:r>
      <w:r w:rsidRPr="008E2990">
        <w:rPr>
          <w:rFonts w:asciiTheme="minorHAnsi" w:hAnsiTheme="minorHAnsi" w:cstheme="minorHAnsi"/>
          <w:color w:val="2C2A29"/>
        </w:rPr>
        <w:lastRenderedPageBreak/>
        <w:t>(850) 644-9566 (voice)</w:t>
      </w:r>
      <w:r w:rsidRPr="008E2990">
        <w:rPr>
          <w:rFonts w:asciiTheme="minorHAnsi" w:hAnsiTheme="minorHAnsi" w:cstheme="minorHAnsi"/>
          <w:color w:val="2C2A29"/>
        </w:rPr>
        <w:br/>
        <w:t>(850) 644-8504 (TDD)</w:t>
      </w:r>
      <w:r w:rsidRPr="008E2990">
        <w:rPr>
          <w:rFonts w:asciiTheme="minorHAnsi" w:hAnsiTheme="minorHAnsi" w:cstheme="minorHAnsi"/>
          <w:color w:val="2C2A29"/>
        </w:rPr>
        <w:br/>
      </w:r>
      <w:hyperlink r:id="rId18" w:history="1">
        <w:r w:rsidRPr="008E2990">
          <w:rPr>
            <w:rStyle w:val="Hyperlink"/>
            <w:rFonts w:asciiTheme="minorHAnsi" w:hAnsiTheme="minorHAnsi" w:cstheme="minorHAnsi"/>
            <w:b/>
            <w:bCs/>
            <w:color w:val="782F40"/>
          </w:rPr>
          <w:t>oas@fsu.edu</w:t>
        </w:r>
      </w:hyperlink>
      <w:r w:rsidRPr="008E2990">
        <w:rPr>
          <w:rFonts w:asciiTheme="minorHAnsi" w:hAnsiTheme="minorHAnsi" w:cstheme="minorHAnsi"/>
          <w:color w:val="2C2A29"/>
        </w:rPr>
        <w:br/>
      </w:r>
      <w:hyperlink r:id="rId19" w:tgtFrame="_blank" w:history="1">
        <w:r w:rsidRPr="008E2990">
          <w:rPr>
            <w:rStyle w:val="Hyperlink"/>
            <w:rFonts w:asciiTheme="minorHAnsi" w:hAnsiTheme="minorHAnsi" w:cstheme="minorHAnsi"/>
            <w:b/>
            <w:bCs/>
            <w:color w:val="782F40"/>
          </w:rPr>
          <w:t>https://dsst.fsu.edu/oas</w:t>
        </w:r>
      </w:hyperlink>
    </w:p>
    <w:p w14:paraId="0BFC411C" w14:textId="77777777" w:rsidR="00E325A7" w:rsidRPr="008E2990" w:rsidRDefault="00E325A7" w:rsidP="008E2990">
      <w:pPr>
        <w:pStyle w:val="NormalWeb"/>
        <w:spacing w:before="0" w:beforeAutospacing="0" w:after="0" w:afterAutospacing="0"/>
        <w:rPr>
          <w:rFonts w:asciiTheme="minorHAnsi" w:hAnsiTheme="minorHAnsi" w:cstheme="minorHAnsi"/>
        </w:rPr>
      </w:pPr>
    </w:p>
    <w:p w14:paraId="59EE7F51" w14:textId="7C3B5A18" w:rsidR="00B94D05" w:rsidRPr="008E2990" w:rsidRDefault="00B94D05"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Academic accommodations will be provided as soon as possible after</w:t>
      </w:r>
      <w:r w:rsidR="00A32A72" w:rsidRPr="008E2990">
        <w:rPr>
          <w:rFonts w:asciiTheme="minorHAnsi" w:hAnsiTheme="minorHAnsi" w:cstheme="minorHAnsi"/>
        </w:rPr>
        <w:t xml:space="preserve"> email notification from the OAS</w:t>
      </w:r>
      <w:r w:rsidRPr="008E2990">
        <w:rPr>
          <w:rFonts w:asciiTheme="minorHAnsi" w:hAnsiTheme="minorHAnsi" w:cstheme="minorHAnsi"/>
        </w:rPr>
        <w:t xml:space="preserve"> is received.  Academic accommodations are not retroactive, so they will not apply to lectures/lessons and assessments that took place before </w:t>
      </w:r>
      <w:r w:rsidR="00474672" w:rsidRPr="008E2990">
        <w:rPr>
          <w:rFonts w:asciiTheme="minorHAnsi" w:hAnsiTheme="minorHAnsi" w:cstheme="minorHAnsi"/>
        </w:rPr>
        <w:t>the notification</w:t>
      </w:r>
      <w:r w:rsidRPr="008E2990">
        <w:rPr>
          <w:rFonts w:asciiTheme="minorHAnsi" w:hAnsiTheme="minorHAnsi" w:cstheme="minorHAnsi"/>
        </w:rPr>
        <w:t xml:space="preserve"> was received.</w:t>
      </w:r>
    </w:p>
    <w:p w14:paraId="64F0CFA9" w14:textId="398B034B" w:rsidR="00C722C9" w:rsidRPr="008E2990" w:rsidRDefault="00C722C9" w:rsidP="008E2990">
      <w:pPr>
        <w:spacing w:after="0" w:line="240" w:lineRule="auto"/>
        <w:rPr>
          <w:rFonts w:cstheme="minorHAnsi"/>
          <w:sz w:val="24"/>
          <w:szCs w:val="24"/>
        </w:rPr>
      </w:pPr>
    </w:p>
    <w:p w14:paraId="0F9A3611" w14:textId="77777777" w:rsidR="00820B0D" w:rsidRPr="008E2990" w:rsidRDefault="00820B0D" w:rsidP="008E2990">
      <w:pPr>
        <w:spacing w:after="0" w:line="240" w:lineRule="auto"/>
        <w:rPr>
          <w:rFonts w:cstheme="minorHAnsi"/>
          <w:b/>
          <w:sz w:val="24"/>
          <w:szCs w:val="24"/>
        </w:rPr>
      </w:pPr>
      <w:r w:rsidRPr="008E2990">
        <w:rPr>
          <w:rFonts w:cstheme="minorHAnsi"/>
          <w:b/>
          <w:sz w:val="24"/>
          <w:szCs w:val="24"/>
        </w:rPr>
        <w:t>Sexual Misconduct and Title IX Reporting</w:t>
      </w:r>
    </w:p>
    <w:p w14:paraId="2A18F33C" w14:textId="77777777" w:rsidR="00820B0D" w:rsidRPr="008E2990" w:rsidRDefault="00820B0D" w:rsidP="008E2990">
      <w:pPr>
        <w:spacing w:after="0" w:line="240" w:lineRule="auto"/>
        <w:rPr>
          <w:rFonts w:cstheme="minorHAnsi"/>
          <w:sz w:val="24"/>
          <w:szCs w:val="24"/>
        </w:rPr>
      </w:pPr>
      <w:r w:rsidRPr="008E2990">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20" w:history="1">
        <w:r w:rsidRPr="008E2990">
          <w:rPr>
            <w:rStyle w:val="Hyperlink"/>
            <w:rFonts w:cstheme="minorHAnsi"/>
            <w:sz w:val="24"/>
            <w:szCs w:val="24"/>
          </w:rPr>
          <w:t>https://dos.fsu.edu/vap/</w:t>
        </w:r>
      </w:hyperlink>
      <w:r w:rsidRPr="008E2990">
        <w:rPr>
          <w:rFonts w:cstheme="minorHAnsi"/>
          <w:sz w:val="24"/>
          <w:szCs w:val="24"/>
        </w:rPr>
        <w:t>), Counseling &amp; Psychological Services (</w:t>
      </w:r>
      <w:hyperlink r:id="rId21" w:history="1">
        <w:r w:rsidRPr="008E2990">
          <w:rPr>
            <w:rStyle w:val="Hyperlink"/>
            <w:rFonts w:cstheme="minorHAnsi"/>
            <w:sz w:val="24"/>
            <w:szCs w:val="24"/>
          </w:rPr>
          <w:t>https://counseling.fsu.edu/</w:t>
        </w:r>
      </w:hyperlink>
      <w:r w:rsidRPr="008E2990">
        <w:rPr>
          <w:rFonts w:cstheme="minorHAnsi"/>
          <w:sz w:val="24"/>
          <w:szCs w:val="24"/>
        </w:rPr>
        <w:t>), the Employee Assistance Program (</w:t>
      </w:r>
      <w:hyperlink r:id="rId22" w:history="1">
        <w:r w:rsidRPr="008E2990">
          <w:rPr>
            <w:rStyle w:val="Hyperlink"/>
            <w:rFonts w:cstheme="minorHAnsi"/>
            <w:sz w:val="24"/>
            <w:szCs w:val="24"/>
          </w:rPr>
          <w:t>https://eap.fsu.edu/</w:t>
        </w:r>
      </w:hyperlink>
      <w:r w:rsidRPr="008E2990">
        <w:rPr>
          <w:rFonts w:cstheme="minorHAnsi"/>
          <w:sz w:val="24"/>
          <w:szCs w:val="24"/>
        </w:rPr>
        <w:t>), University Health Services (</w:t>
      </w:r>
      <w:hyperlink r:id="rId23" w:history="1">
        <w:r w:rsidRPr="008E2990">
          <w:rPr>
            <w:rStyle w:val="Hyperlink"/>
            <w:rFonts w:cstheme="minorHAnsi"/>
            <w:sz w:val="24"/>
            <w:szCs w:val="24"/>
          </w:rPr>
          <w:t>https://uhs.fsu.edu/</w:t>
        </w:r>
      </w:hyperlink>
      <w:r w:rsidRPr="008E2990">
        <w:rPr>
          <w:rFonts w:cstheme="minorHAnsi"/>
          <w:sz w:val="24"/>
          <w:szCs w:val="24"/>
        </w:rPr>
        <w:t xml:space="preserve">), or pastoral counselors.  If you would like to submit a report to the University’s Title IX Director, please go to </w:t>
      </w:r>
      <w:hyperlink r:id="rId24" w:history="1">
        <w:r w:rsidRPr="008E2990">
          <w:rPr>
            <w:rStyle w:val="Hyperlink"/>
            <w:rFonts w:cstheme="minorHAnsi"/>
            <w:sz w:val="24"/>
            <w:szCs w:val="24"/>
          </w:rPr>
          <w:t>https://report.fsu.edu/</w:t>
        </w:r>
      </w:hyperlink>
      <w:r w:rsidRPr="008E2990">
        <w:rPr>
          <w:rFonts w:cstheme="minorHAnsi"/>
          <w:sz w:val="24"/>
          <w:szCs w:val="24"/>
        </w:rPr>
        <w:t>.</w:t>
      </w:r>
    </w:p>
    <w:p w14:paraId="250A1A28" w14:textId="77777777" w:rsidR="00820B0D" w:rsidRPr="008E2990" w:rsidRDefault="00820B0D" w:rsidP="008E2990">
      <w:pPr>
        <w:spacing w:after="0" w:line="240" w:lineRule="auto"/>
        <w:rPr>
          <w:rFonts w:cstheme="minorHAnsi"/>
          <w:sz w:val="24"/>
          <w:szCs w:val="24"/>
        </w:rPr>
      </w:pPr>
    </w:p>
    <w:p w14:paraId="27B23856" w14:textId="556035E5"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Confidential Campus Resources</w:t>
      </w:r>
    </w:p>
    <w:p w14:paraId="449AAAA8" w14:textId="6DCD3E8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Various centers and programs are available to assist students with navigating stressors that might impact academic success. These include the following:</w:t>
      </w:r>
    </w:p>
    <w:p w14:paraId="72D6652D" w14:textId="77777777" w:rsidR="00E325A7" w:rsidRPr="008E2990" w:rsidRDefault="00E325A7" w:rsidP="008E2990">
      <w:pPr>
        <w:pStyle w:val="NormalWeb"/>
        <w:shd w:val="clear" w:color="auto" w:fill="F4F4F4"/>
        <w:spacing w:before="0" w:beforeAutospacing="0" w:after="0" w:afterAutospacing="0"/>
        <w:rPr>
          <w:rFonts w:asciiTheme="minorHAnsi" w:hAnsiTheme="minorHAnsi" w:cstheme="minorHAnsi"/>
          <w:color w:val="2C2A29"/>
        </w:rPr>
      </w:pPr>
    </w:p>
    <w:p w14:paraId="522B909A"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Victim Advocate Program</w:t>
      </w:r>
      <w:r w:rsidRPr="003E7256">
        <w:rPr>
          <w:rFonts w:asciiTheme="minorHAnsi" w:hAnsiTheme="minorHAnsi" w:cstheme="minorHAnsi"/>
          <w:i/>
          <w:iCs/>
          <w:color w:val="2C2A29"/>
        </w:rPr>
        <w:br/>
      </w:r>
      <w:r w:rsidRPr="008E2990">
        <w:rPr>
          <w:rFonts w:asciiTheme="minorHAnsi" w:hAnsiTheme="minorHAnsi" w:cstheme="minorHAnsi"/>
          <w:color w:val="2C2A29"/>
        </w:rPr>
        <w:t>University Center A, Rm. 4100</w:t>
      </w:r>
      <w:r w:rsidRPr="008E2990">
        <w:rPr>
          <w:rFonts w:asciiTheme="minorHAnsi" w:hAnsiTheme="minorHAnsi" w:cstheme="minorHAnsi"/>
          <w:color w:val="2C2A29"/>
        </w:rPr>
        <w:br/>
        <w:t>(850) 644-7161</w:t>
      </w:r>
      <w:r w:rsidRPr="008E2990">
        <w:rPr>
          <w:rFonts w:asciiTheme="minorHAnsi" w:hAnsiTheme="minorHAnsi" w:cstheme="minorHAnsi"/>
          <w:color w:val="2C2A29"/>
        </w:rPr>
        <w:br/>
        <w:t>Available 24/7/365</w:t>
      </w:r>
      <w:r w:rsidRPr="008E2990">
        <w:rPr>
          <w:rFonts w:asciiTheme="minorHAnsi" w:hAnsiTheme="minorHAnsi" w:cstheme="minorHAnsi"/>
          <w:color w:val="2C2A29"/>
        </w:rPr>
        <w:br/>
        <w:t>Office Hours: M-F 8-5</w:t>
      </w:r>
      <w:r w:rsidRPr="008E2990">
        <w:rPr>
          <w:rFonts w:asciiTheme="minorHAnsi" w:hAnsiTheme="minorHAnsi" w:cstheme="minorHAnsi"/>
          <w:color w:val="2C2A29"/>
        </w:rPr>
        <w:br/>
      </w:r>
      <w:hyperlink r:id="rId25" w:tgtFrame="_blank" w:history="1">
        <w:r w:rsidRPr="008E2990">
          <w:rPr>
            <w:rStyle w:val="Hyperlink"/>
            <w:rFonts w:asciiTheme="minorHAnsi" w:hAnsiTheme="minorHAnsi" w:cstheme="minorHAnsi"/>
            <w:b/>
            <w:bCs/>
            <w:color w:val="782F40"/>
          </w:rPr>
          <w:t>https://dsst.fsu.edu/vap</w:t>
        </w:r>
      </w:hyperlink>
    </w:p>
    <w:p w14:paraId="29E76E52"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C573624" w14:textId="25F4582D"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Counseling and Psychological Services (CAPS)</w:t>
      </w:r>
      <w:r w:rsidRPr="003E7256">
        <w:rPr>
          <w:rFonts w:asciiTheme="minorHAnsi" w:hAnsiTheme="minorHAnsi" w:cstheme="minorHAnsi"/>
          <w:i/>
          <w:iCs/>
          <w:color w:val="2C2A29"/>
        </w:rPr>
        <w:br/>
      </w:r>
      <w:r w:rsidRPr="008E2990">
        <w:rPr>
          <w:rFonts w:asciiTheme="minorHAnsi" w:hAnsiTheme="minorHAnsi" w:cstheme="minorHAnsi"/>
          <w:color w:val="2C2A29"/>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8E2990">
        <w:rPr>
          <w:rFonts w:asciiTheme="minorHAnsi" w:hAnsiTheme="minorHAnsi" w:cstheme="minorHAnsi"/>
          <w:color w:val="2C2A29"/>
        </w:rPr>
        <w:br/>
        <w:t>1. Individual therapy</w:t>
      </w:r>
      <w:r w:rsidRPr="008E2990">
        <w:rPr>
          <w:rFonts w:asciiTheme="minorHAnsi" w:hAnsiTheme="minorHAnsi" w:cstheme="minorHAnsi"/>
          <w:color w:val="2C2A29"/>
        </w:rPr>
        <w:br/>
        <w:t>2. Group therapy</w:t>
      </w:r>
      <w:r w:rsidRPr="008E2990">
        <w:rPr>
          <w:rFonts w:asciiTheme="minorHAnsi" w:hAnsiTheme="minorHAnsi" w:cstheme="minorHAnsi"/>
          <w:color w:val="2C2A29"/>
        </w:rPr>
        <w:br/>
        <w:t>3. Crisis Intervention</w:t>
      </w:r>
      <w:r w:rsidRPr="008E2990">
        <w:rPr>
          <w:rFonts w:asciiTheme="minorHAnsi" w:hAnsiTheme="minorHAnsi" w:cstheme="minorHAnsi"/>
          <w:color w:val="2C2A29"/>
        </w:rPr>
        <w:br/>
        <w:t>4. Psychoeducational and outreach programming</w:t>
      </w:r>
      <w:r w:rsidRPr="008E2990">
        <w:rPr>
          <w:rFonts w:asciiTheme="minorHAnsi" w:hAnsiTheme="minorHAnsi" w:cstheme="minorHAnsi"/>
          <w:color w:val="2C2A29"/>
        </w:rPr>
        <w:br/>
        <w:t>5. After hours crisis-hotline</w:t>
      </w:r>
      <w:r w:rsidRPr="008E2990">
        <w:rPr>
          <w:rFonts w:asciiTheme="minorHAnsi" w:hAnsiTheme="minorHAnsi" w:cstheme="minorHAnsi"/>
          <w:color w:val="2C2A29"/>
        </w:rPr>
        <w:br/>
        <w:t>6. Access to community providers for specialized treatment</w:t>
      </w:r>
      <w:r w:rsidRPr="008E2990">
        <w:rPr>
          <w:rFonts w:asciiTheme="minorHAnsi" w:hAnsiTheme="minorHAnsi" w:cstheme="minorHAnsi"/>
          <w:color w:val="2C2A29"/>
        </w:rPr>
        <w:br/>
        <w:t>Call 850-644-TALK (8255) for more information on how to initiate services.</w:t>
      </w:r>
    </w:p>
    <w:p w14:paraId="68C4E6E1"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Counseling and Psychological Services</w:t>
      </w:r>
      <w:r w:rsidRPr="008E2990">
        <w:rPr>
          <w:rFonts w:asciiTheme="minorHAnsi" w:hAnsiTheme="minorHAnsi" w:cstheme="minorHAnsi"/>
          <w:color w:val="2C2A29"/>
        </w:rPr>
        <w:br/>
        <w:t>250 Askew Student Life Center</w:t>
      </w:r>
      <w:r w:rsidRPr="008E2990">
        <w:rPr>
          <w:rFonts w:asciiTheme="minorHAnsi" w:hAnsiTheme="minorHAnsi" w:cstheme="minorHAnsi"/>
          <w:color w:val="2C2A29"/>
        </w:rPr>
        <w:br/>
        <w:t>942 Learning Way</w:t>
      </w:r>
      <w:r w:rsidRPr="008E2990">
        <w:rPr>
          <w:rFonts w:asciiTheme="minorHAnsi" w:hAnsiTheme="minorHAnsi" w:cstheme="minorHAnsi"/>
          <w:color w:val="2C2A29"/>
        </w:rPr>
        <w:br/>
        <w:t>(850) 644-TALK (8255)</w:t>
      </w:r>
      <w:r w:rsidRPr="008E2990">
        <w:rPr>
          <w:rFonts w:asciiTheme="minorHAnsi" w:hAnsiTheme="minorHAnsi" w:cstheme="minorHAnsi"/>
          <w:color w:val="2C2A29"/>
        </w:rPr>
        <w:br/>
        <w:t>Walk-in and Appointment Hours:</w:t>
      </w:r>
      <w:r w:rsidRPr="008E2990">
        <w:rPr>
          <w:rFonts w:asciiTheme="minorHAnsi" w:hAnsiTheme="minorHAnsi" w:cstheme="minorHAnsi"/>
          <w:color w:val="2C2A29"/>
        </w:rPr>
        <w:br/>
      </w:r>
      <w:r w:rsidRPr="008E2990">
        <w:rPr>
          <w:rFonts w:asciiTheme="minorHAnsi" w:hAnsiTheme="minorHAnsi" w:cstheme="minorHAnsi"/>
          <w:color w:val="2C2A29"/>
        </w:rPr>
        <w:lastRenderedPageBreak/>
        <w:t>M-F 8 am – 4 pm</w:t>
      </w:r>
      <w:r w:rsidRPr="008E2990">
        <w:rPr>
          <w:rFonts w:asciiTheme="minorHAnsi" w:hAnsiTheme="minorHAnsi" w:cstheme="minorHAnsi"/>
          <w:color w:val="2C2A29"/>
        </w:rPr>
        <w:br/>
      </w:r>
      <w:hyperlink r:id="rId26" w:tgtFrame="_blank" w:history="1">
        <w:r w:rsidRPr="008E2990">
          <w:rPr>
            <w:rStyle w:val="Hyperlink"/>
            <w:rFonts w:asciiTheme="minorHAnsi" w:hAnsiTheme="minorHAnsi" w:cstheme="minorHAnsi"/>
            <w:b/>
            <w:bCs/>
            <w:color w:val="782F40"/>
          </w:rPr>
          <w:t>https://counseling.fsu.edu/</w:t>
        </w:r>
      </w:hyperlink>
    </w:p>
    <w:p w14:paraId="01953BFC"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4DA43D7" w14:textId="2E800D91"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Services at UHS are available to all enrolled students residing in Florida:</w:t>
      </w:r>
      <w:r w:rsidRPr="003E7256">
        <w:rPr>
          <w:rFonts w:asciiTheme="minorHAnsi" w:hAnsiTheme="minorHAnsi" w:cstheme="minorHAnsi"/>
          <w:i/>
          <w:iCs/>
          <w:color w:val="2C2A29"/>
        </w:rPr>
        <w:br/>
      </w:r>
      <w:r w:rsidRPr="008E2990">
        <w:rPr>
          <w:rFonts w:asciiTheme="minorHAnsi" w:hAnsiTheme="minorHAnsi" w:cstheme="minorHAnsi"/>
          <w:color w:val="2C2A29"/>
        </w:rP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8E2990">
        <w:rPr>
          <w:rFonts w:asciiTheme="minorHAnsi" w:hAnsiTheme="minorHAnsi" w:cstheme="minorHAnsi"/>
          <w:color w:val="2C2A29"/>
        </w:rPr>
        <w:t>alcohol</w:t>
      </w:r>
      <w:proofErr w:type="gramEnd"/>
      <w:r w:rsidRPr="008E2990">
        <w:rPr>
          <w:rFonts w:asciiTheme="minorHAnsi" w:hAnsiTheme="minorHAnsi" w:cstheme="minorHAnsi"/>
          <w:color w:val="2C2A29"/>
        </w:rPr>
        <w:t xml:space="preserve"> and other drugs, hazing prevention, nutrition and body image, sexual health, and power based personal violence prevention. For more information, go to uhs.fsu.edu.</w:t>
      </w:r>
    </w:p>
    <w:p w14:paraId="246983D9"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University Health Services</w:t>
      </w:r>
      <w:r w:rsidRPr="008E2990">
        <w:rPr>
          <w:rFonts w:asciiTheme="minorHAnsi" w:hAnsiTheme="minorHAnsi" w:cstheme="minorHAnsi"/>
          <w:color w:val="2C2A29"/>
        </w:rPr>
        <w:br/>
        <w:t>Health and Wellness Center</w:t>
      </w:r>
      <w:r w:rsidRPr="008E2990">
        <w:rPr>
          <w:rFonts w:asciiTheme="minorHAnsi" w:hAnsiTheme="minorHAnsi" w:cstheme="minorHAnsi"/>
          <w:color w:val="2C2A29"/>
        </w:rPr>
        <w:br/>
        <w:t>960 Learning Way</w:t>
      </w:r>
      <w:r w:rsidRPr="008E2990">
        <w:rPr>
          <w:rFonts w:asciiTheme="minorHAnsi" w:hAnsiTheme="minorHAnsi" w:cstheme="minorHAnsi"/>
          <w:color w:val="2C2A29"/>
        </w:rPr>
        <w:br/>
        <w:t>Tallahassee, FL 32306</w:t>
      </w:r>
      <w:r w:rsidRPr="008E2990">
        <w:rPr>
          <w:rFonts w:asciiTheme="minorHAnsi" w:hAnsiTheme="minorHAnsi" w:cstheme="minorHAnsi"/>
          <w:color w:val="2C2A29"/>
        </w:rPr>
        <w:br/>
        <w:t>Hours: M-F, 8 am – 4 pm</w:t>
      </w:r>
      <w:r w:rsidRPr="008E2990">
        <w:rPr>
          <w:rFonts w:asciiTheme="minorHAnsi" w:hAnsiTheme="minorHAnsi" w:cstheme="minorHAnsi"/>
          <w:color w:val="2C2A29"/>
        </w:rPr>
        <w:br/>
        <w:t>(850) 644-6230</w:t>
      </w:r>
      <w:r w:rsidRPr="008E2990">
        <w:rPr>
          <w:rFonts w:asciiTheme="minorHAnsi" w:hAnsiTheme="minorHAnsi" w:cstheme="minorHAnsi"/>
          <w:color w:val="2C2A29"/>
        </w:rPr>
        <w:br/>
      </w:r>
      <w:hyperlink r:id="rId27" w:tgtFrame="_blank" w:history="1">
        <w:r w:rsidRPr="008E2990">
          <w:rPr>
            <w:rStyle w:val="Hyperlink"/>
            <w:rFonts w:asciiTheme="minorHAnsi" w:hAnsiTheme="minorHAnsi" w:cstheme="minorHAnsi"/>
            <w:b/>
            <w:bCs/>
            <w:color w:val="782F40"/>
          </w:rPr>
          <w:t>https://uhs.fsu.edu/</w:t>
        </w:r>
      </w:hyperlink>
    </w:p>
    <w:p w14:paraId="6B681319" w14:textId="77777777" w:rsidR="00E325A7" w:rsidRPr="008E2990" w:rsidRDefault="00E325A7" w:rsidP="008E2990">
      <w:pPr>
        <w:spacing w:after="0" w:line="240" w:lineRule="auto"/>
        <w:rPr>
          <w:rFonts w:cstheme="minorHAnsi"/>
          <w:sz w:val="24"/>
          <w:szCs w:val="24"/>
        </w:rPr>
      </w:pPr>
    </w:p>
    <w:p w14:paraId="6475CE68" w14:textId="552AF0E3" w:rsidR="00F028FE" w:rsidRPr="008E2990" w:rsidRDefault="00F028FE" w:rsidP="008E2990">
      <w:pPr>
        <w:spacing w:after="0" w:line="240" w:lineRule="auto"/>
        <w:rPr>
          <w:rFonts w:cstheme="minorHAnsi"/>
          <w:b/>
          <w:bCs/>
          <w:sz w:val="24"/>
          <w:szCs w:val="24"/>
        </w:rPr>
      </w:pPr>
      <w:r w:rsidRPr="008E2990">
        <w:rPr>
          <w:rFonts w:cstheme="minorHAnsi"/>
          <w:b/>
          <w:bCs/>
          <w:sz w:val="24"/>
          <w:szCs w:val="24"/>
        </w:rPr>
        <w:t>Disaster</w:t>
      </w:r>
    </w:p>
    <w:p w14:paraId="08871B82" w14:textId="0BC454AE" w:rsidR="00E04A88" w:rsidRPr="008E2990" w:rsidRDefault="00F028FE"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At times of severe weather or other disasters, please check </w:t>
      </w:r>
      <w:r w:rsidR="00E04A88" w:rsidRPr="008E2990">
        <w:rPr>
          <w:rFonts w:asciiTheme="minorHAnsi" w:hAnsiTheme="minorHAnsi" w:cstheme="minorHAnsi"/>
          <w:sz w:val="24"/>
          <w:szCs w:val="24"/>
        </w:rPr>
        <w:t xml:space="preserve">your FSU email, your text messages, the Seminole Safe App and </w:t>
      </w:r>
      <w:r w:rsidRPr="008E2990">
        <w:rPr>
          <w:rFonts w:asciiTheme="minorHAnsi" w:hAnsiTheme="minorHAnsi" w:cstheme="minorHAnsi"/>
          <w:sz w:val="24"/>
          <w:szCs w:val="24"/>
        </w:rPr>
        <w:t>FSU Alerts</w:t>
      </w:r>
      <w:r w:rsidR="00E04A88" w:rsidRPr="008E2990">
        <w:rPr>
          <w:rFonts w:asciiTheme="minorHAnsi" w:hAnsiTheme="minorHAnsi" w:cstheme="minorHAnsi"/>
          <w:sz w:val="24"/>
          <w:szCs w:val="24"/>
        </w:rPr>
        <w:t xml:space="preserve"> (</w:t>
      </w:r>
      <w:hyperlink r:id="rId28" w:history="1">
        <w:r w:rsidR="00E04A88" w:rsidRPr="008E2990">
          <w:rPr>
            <w:rStyle w:val="Hyperlink"/>
            <w:rFonts w:asciiTheme="minorHAnsi" w:hAnsiTheme="minorHAnsi" w:cstheme="minorHAnsi"/>
            <w:sz w:val="24"/>
            <w:szCs w:val="24"/>
          </w:rPr>
          <w:t>https://alerts.fsu.edu/</w:t>
        </w:r>
      </w:hyperlink>
      <w:r w:rsidR="00E04A88" w:rsidRPr="008E2990">
        <w:rPr>
          <w:rFonts w:asciiTheme="minorHAnsi" w:hAnsiTheme="minorHAnsi" w:cstheme="minorHAnsi"/>
          <w:sz w:val="24"/>
          <w:szCs w:val="24"/>
        </w:rPr>
        <w:t xml:space="preserve">) </w:t>
      </w:r>
      <w:r w:rsidR="00BD0C12" w:rsidRPr="008E2990">
        <w:rPr>
          <w:rFonts w:asciiTheme="minorHAnsi" w:hAnsiTheme="minorHAnsi" w:cstheme="minorHAnsi"/>
          <w:sz w:val="24"/>
          <w:szCs w:val="24"/>
        </w:rPr>
        <w:t xml:space="preserve">as </w:t>
      </w:r>
      <w:r w:rsidR="00E04A88" w:rsidRPr="008E2990">
        <w:rPr>
          <w:rFonts w:asciiTheme="minorHAnsi" w:hAnsiTheme="minorHAnsi" w:cstheme="minorHAnsi"/>
          <w:sz w:val="24"/>
          <w:szCs w:val="24"/>
        </w:rPr>
        <w:t>often</w:t>
      </w:r>
      <w:r w:rsidR="00BD0C12" w:rsidRPr="008E2990">
        <w:rPr>
          <w:rFonts w:asciiTheme="minorHAnsi" w:hAnsiTheme="minorHAnsi" w:cstheme="minorHAnsi"/>
          <w:sz w:val="24"/>
          <w:szCs w:val="24"/>
        </w:rPr>
        <w:t xml:space="preserve"> as you can</w:t>
      </w:r>
      <w:r w:rsidR="00E04A88" w:rsidRPr="008E2990">
        <w:rPr>
          <w:rFonts w:asciiTheme="minorHAnsi" w:hAnsiTheme="minorHAnsi" w:cstheme="minorHAnsi"/>
          <w:sz w:val="24"/>
          <w:szCs w:val="24"/>
        </w:rPr>
        <w:t xml:space="preserve"> to keep yourself informed.</w:t>
      </w:r>
      <w:r w:rsidR="007A0CE7" w:rsidRPr="008E2990">
        <w:rPr>
          <w:rFonts w:asciiTheme="minorHAnsi" w:hAnsiTheme="minorHAnsi" w:cstheme="minorHAnsi"/>
          <w:sz w:val="24"/>
          <w:szCs w:val="24"/>
        </w:rPr>
        <w:t xml:space="preserve">  In the absence of internet access, y</w:t>
      </w:r>
      <w:r w:rsidR="001408CC" w:rsidRPr="008E2990">
        <w:rPr>
          <w:rFonts w:asciiTheme="minorHAnsi" w:hAnsiTheme="minorHAnsi" w:cstheme="minorHAnsi"/>
          <w:sz w:val="24"/>
          <w:szCs w:val="24"/>
        </w:rPr>
        <w:t>ou may call 850-644-</w:t>
      </w:r>
      <w:r w:rsidR="007A0CE7" w:rsidRPr="008E2990">
        <w:rPr>
          <w:rFonts w:asciiTheme="minorHAnsi" w:hAnsiTheme="minorHAnsi" w:cstheme="minorHAnsi"/>
          <w:sz w:val="24"/>
          <w:szCs w:val="24"/>
        </w:rPr>
        <w:t>4636</w:t>
      </w:r>
      <w:r w:rsidR="001408CC" w:rsidRPr="008E2990">
        <w:rPr>
          <w:rFonts w:asciiTheme="minorHAnsi" w:hAnsiTheme="minorHAnsi" w:cstheme="minorHAnsi"/>
          <w:sz w:val="24"/>
          <w:szCs w:val="24"/>
        </w:rPr>
        <w:t xml:space="preserve"> for updates.  </w:t>
      </w:r>
      <w:r w:rsidR="00E04A88" w:rsidRPr="008E2990">
        <w:rPr>
          <w:rFonts w:asciiTheme="minorHAnsi" w:hAnsiTheme="minorHAnsi" w:cstheme="minorHAnsi"/>
          <w:sz w:val="24"/>
          <w:szCs w:val="24"/>
        </w:rPr>
        <w:t xml:space="preserve">Check </w:t>
      </w:r>
      <w:r w:rsidR="001408CC" w:rsidRPr="008E2990">
        <w:rPr>
          <w:rFonts w:asciiTheme="minorHAnsi" w:hAnsiTheme="minorHAnsi" w:cstheme="minorHAnsi"/>
          <w:sz w:val="24"/>
          <w:szCs w:val="24"/>
        </w:rPr>
        <w:t xml:space="preserve">for </w:t>
      </w:r>
      <w:r w:rsidR="007A0CE7" w:rsidRPr="008E2990">
        <w:rPr>
          <w:rFonts w:asciiTheme="minorHAnsi" w:hAnsiTheme="minorHAnsi" w:cstheme="minorHAnsi"/>
          <w:sz w:val="24"/>
          <w:szCs w:val="24"/>
        </w:rPr>
        <w:t>the latest information</w:t>
      </w:r>
      <w:r w:rsidR="00E04A88" w:rsidRPr="008E2990">
        <w:rPr>
          <w:rFonts w:asciiTheme="minorHAnsi" w:hAnsiTheme="minorHAnsi" w:cstheme="minorHAnsi"/>
          <w:sz w:val="24"/>
          <w:szCs w:val="24"/>
        </w:rPr>
        <w:t xml:space="preserve"> every day before you leave home so that you </w:t>
      </w:r>
      <w:r w:rsidR="00FE6B8B" w:rsidRPr="008E2990">
        <w:rPr>
          <w:rFonts w:asciiTheme="minorHAnsi" w:hAnsiTheme="minorHAnsi" w:cstheme="minorHAnsi"/>
          <w:sz w:val="24"/>
          <w:szCs w:val="24"/>
        </w:rPr>
        <w:t>w</w:t>
      </w:r>
      <w:r w:rsidR="00D833A3">
        <w:rPr>
          <w:rFonts w:asciiTheme="minorHAnsi" w:hAnsiTheme="minorHAnsi" w:cstheme="minorHAnsi"/>
          <w:sz w:val="24"/>
          <w:szCs w:val="24"/>
        </w:rPr>
        <w:t>ill not</w:t>
      </w:r>
      <w:r w:rsidR="00E04A88" w:rsidRPr="008E2990">
        <w:rPr>
          <w:rFonts w:asciiTheme="minorHAnsi" w:hAnsiTheme="minorHAnsi" w:cstheme="minorHAnsi"/>
          <w:sz w:val="24"/>
          <w:szCs w:val="24"/>
        </w:rPr>
        <w:t xml:space="preserve"> miss any </w:t>
      </w:r>
      <w:proofErr w:type="gramStart"/>
      <w:r w:rsidR="00E04A88" w:rsidRPr="008E2990">
        <w:rPr>
          <w:rFonts w:asciiTheme="minorHAnsi" w:hAnsiTheme="minorHAnsi" w:cstheme="minorHAnsi"/>
          <w:sz w:val="24"/>
          <w:szCs w:val="24"/>
        </w:rPr>
        <w:t>last minute</w:t>
      </w:r>
      <w:proofErr w:type="gramEnd"/>
      <w:r w:rsidR="00E04A88" w:rsidRPr="008E2990">
        <w:rPr>
          <w:rFonts w:asciiTheme="minorHAnsi" w:hAnsiTheme="minorHAnsi" w:cstheme="minorHAnsi"/>
          <w:sz w:val="24"/>
          <w:szCs w:val="24"/>
        </w:rPr>
        <w:t xml:space="preserve"> announcements.  If the University closes due to a disaster, we will all be informed via the above means</w:t>
      </w:r>
      <w:r w:rsidR="00BD0C12" w:rsidRPr="008E2990">
        <w:rPr>
          <w:rFonts w:asciiTheme="minorHAnsi" w:hAnsiTheme="minorHAnsi" w:cstheme="minorHAnsi"/>
          <w:sz w:val="24"/>
          <w:szCs w:val="24"/>
        </w:rPr>
        <w:t xml:space="preserve">, and </w:t>
      </w:r>
      <w:r w:rsidR="00E04A88" w:rsidRPr="008E2990">
        <w:rPr>
          <w:rFonts w:asciiTheme="minorHAnsi" w:hAnsiTheme="minorHAnsi" w:cstheme="minorHAnsi"/>
          <w:sz w:val="24"/>
          <w:szCs w:val="24"/>
        </w:rPr>
        <w:t>classes and office hours</w:t>
      </w:r>
      <w:r w:rsidR="00BD0C12" w:rsidRPr="008E2990">
        <w:rPr>
          <w:rFonts w:asciiTheme="minorHAnsi" w:hAnsiTheme="minorHAnsi" w:cstheme="minorHAnsi"/>
          <w:sz w:val="24"/>
          <w:szCs w:val="24"/>
        </w:rPr>
        <w:t xml:space="preserve"> will be </w:t>
      </w:r>
      <w:r w:rsidR="00E04A88" w:rsidRPr="008E2990">
        <w:rPr>
          <w:rFonts w:asciiTheme="minorHAnsi" w:hAnsiTheme="minorHAnsi" w:cstheme="minorHAnsi"/>
          <w:sz w:val="24"/>
          <w:szCs w:val="24"/>
        </w:rPr>
        <w:t>automatically</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cancelled</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 xml:space="preserve">even if I don’t announce it.  </w:t>
      </w:r>
      <w:proofErr w:type="gramStart"/>
      <w:r w:rsidR="00E04A88" w:rsidRPr="008E2990">
        <w:rPr>
          <w:rFonts w:asciiTheme="minorHAnsi" w:hAnsiTheme="minorHAnsi" w:cstheme="minorHAnsi"/>
          <w:sz w:val="24"/>
          <w:szCs w:val="24"/>
        </w:rPr>
        <w:t>As long as</w:t>
      </w:r>
      <w:proofErr w:type="gramEnd"/>
      <w:r w:rsidR="00E04A88" w:rsidRPr="008E2990">
        <w:rPr>
          <w:rFonts w:asciiTheme="minorHAnsi" w:hAnsiTheme="minorHAnsi" w:cstheme="minorHAnsi"/>
          <w:sz w:val="24"/>
          <w:szCs w:val="24"/>
        </w:rPr>
        <w:t xml:space="preserve"> the University remains open, classes will </w:t>
      </w:r>
      <w:r w:rsidR="00D833A3">
        <w:rPr>
          <w:rFonts w:asciiTheme="minorHAnsi" w:hAnsiTheme="minorHAnsi" w:cstheme="minorHAnsi"/>
          <w:sz w:val="24"/>
          <w:szCs w:val="24"/>
        </w:rPr>
        <w:t>be held</w:t>
      </w:r>
      <w:r w:rsidR="00E04A88" w:rsidRPr="008E2990">
        <w:rPr>
          <w:rFonts w:asciiTheme="minorHAnsi" w:hAnsiTheme="minorHAnsi" w:cstheme="minorHAnsi"/>
          <w:sz w:val="24"/>
          <w:szCs w:val="24"/>
        </w:rPr>
        <w:t xml:space="preserve">.  However, please practice safety first.  If it will be unsafe </w:t>
      </w:r>
      <w:r w:rsidR="0066778E" w:rsidRPr="008E2990">
        <w:rPr>
          <w:rFonts w:asciiTheme="minorHAnsi" w:hAnsiTheme="minorHAnsi" w:cstheme="minorHAnsi"/>
          <w:sz w:val="24"/>
          <w:szCs w:val="24"/>
        </w:rPr>
        <w:t xml:space="preserve">or impracticable </w:t>
      </w:r>
      <w:r w:rsidR="00E04A88" w:rsidRPr="008E2990">
        <w:rPr>
          <w:rFonts w:asciiTheme="minorHAnsi" w:hAnsiTheme="minorHAnsi" w:cstheme="minorHAnsi"/>
          <w:sz w:val="24"/>
          <w:szCs w:val="24"/>
        </w:rPr>
        <w:t xml:space="preserve">for you to come to </w:t>
      </w:r>
      <w:r w:rsidR="00BD0C12" w:rsidRPr="008E2990">
        <w:rPr>
          <w:rFonts w:asciiTheme="minorHAnsi" w:hAnsiTheme="minorHAnsi" w:cstheme="minorHAnsi"/>
          <w:sz w:val="24"/>
          <w:szCs w:val="24"/>
        </w:rPr>
        <w:t>class</w:t>
      </w:r>
      <w:r w:rsidR="0066778E" w:rsidRPr="008E2990">
        <w:rPr>
          <w:rFonts w:asciiTheme="minorHAnsi" w:hAnsiTheme="minorHAnsi" w:cstheme="minorHAnsi"/>
          <w:sz w:val="24"/>
          <w:szCs w:val="24"/>
        </w:rPr>
        <w:t xml:space="preserve"> or complete an assignment </w:t>
      </w:r>
      <w:proofErr w:type="gramStart"/>
      <w:r w:rsidR="00E04A88" w:rsidRPr="008E2990">
        <w:rPr>
          <w:rFonts w:asciiTheme="minorHAnsi" w:hAnsiTheme="minorHAnsi" w:cstheme="minorHAnsi"/>
          <w:sz w:val="24"/>
          <w:szCs w:val="24"/>
        </w:rPr>
        <w:t>due to the effects</w:t>
      </w:r>
      <w:proofErr w:type="gramEnd"/>
      <w:r w:rsidR="00E04A88" w:rsidRPr="008E2990">
        <w:rPr>
          <w:rFonts w:asciiTheme="minorHAnsi" w:hAnsiTheme="minorHAnsi" w:cstheme="minorHAnsi"/>
          <w:sz w:val="24"/>
          <w:szCs w:val="24"/>
        </w:rPr>
        <w:t xml:space="preserve"> of a disaster, please do not attempt to </w:t>
      </w:r>
      <w:r w:rsidR="0066778E" w:rsidRPr="008E2990">
        <w:rPr>
          <w:rFonts w:asciiTheme="minorHAnsi" w:hAnsiTheme="minorHAnsi" w:cstheme="minorHAnsi"/>
          <w:sz w:val="24"/>
          <w:szCs w:val="24"/>
        </w:rPr>
        <w:t>do so</w:t>
      </w:r>
      <w:r w:rsidR="00E04A88" w:rsidRPr="008E2990">
        <w:rPr>
          <w:rFonts w:asciiTheme="minorHAnsi" w:hAnsiTheme="minorHAnsi" w:cstheme="minorHAnsi"/>
          <w:sz w:val="24"/>
          <w:szCs w:val="24"/>
        </w:rPr>
        <w:t xml:space="preserve">.  You will not be </w:t>
      </w:r>
      <w:proofErr w:type="gramStart"/>
      <w:r w:rsidR="00E04A88" w:rsidRPr="008E2990">
        <w:rPr>
          <w:rFonts w:asciiTheme="minorHAnsi" w:hAnsiTheme="minorHAnsi" w:cstheme="minorHAnsi"/>
          <w:sz w:val="24"/>
          <w:szCs w:val="24"/>
        </w:rPr>
        <w:t>penalized,</w:t>
      </w:r>
      <w:proofErr w:type="gramEnd"/>
      <w:r w:rsidR="00E04A88" w:rsidRPr="008E2990">
        <w:rPr>
          <w:rFonts w:asciiTheme="minorHAnsi" w:hAnsiTheme="minorHAnsi" w:cstheme="minorHAnsi"/>
          <w:sz w:val="24"/>
          <w:szCs w:val="24"/>
        </w:rPr>
        <w:t xml:space="preserve"> we will work with you.</w:t>
      </w:r>
    </w:p>
    <w:p w14:paraId="2DF1EE9D" w14:textId="54E7EE96" w:rsidR="006C07B4" w:rsidRPr="008E2990" w:rsidRDefault="00940411"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You can </w:t>
      </w:r>
      <w:r w:rsidR="006C07B4" w:rsidRPr="008E2990">
        <w:rPr>
          <w:rFonts w:asciiTheme="minorHAnsi" w:hAnsiTheme="minorHAnsi" w:cstheme="minorHAnsi"/>
          <w:sz w:val="24"/>
          <w:szCs w:val="24"/>
        </w:rPr>
        <w:t>sign up to receive alerts via SMS text messages</w:t>
      </w:r>
      <w:r w:rsidRPr="008E2990">
        <w:rPr>
          <w:rFonts w:asciiTheme="minorHAnsi" w:hAnsiTheme="minorHAnsi" w:cstheme="minorHAnsi"/>
          <w:sz w:val="24"/>
          <w:szCs w:val="24"/>
        </w:rPr>
        <w:t xml:space="preserve"> </w:t>
      </w:r>
      <w:r w:rsidR="006C07B4" w:rsidRPr="008E2990">
        <w:rPr>
          <w:rFonts w:asciiTheme="minorHAnsi" w:hAnsiTheme="minorHAnsi" w:cstheme="minorHAnsi"/>
          <w:sz w:val="24"/>
          <w:szCs w:val="24"/>
        </w:rPr>
        <w:t xml:space="preserve">here: </w:t>
      </w:r>
      <w:hyperlink r:id="rId29" w:history="1">
        <w:r w:rsidR="006C07B4" w:rsidRPr="008E2990">
          <w:rPr>
            <w:rStyle w:val="Hyperlink"/>
            <w:rFonts w:asciiTheme="minorHAnsi" w:hAnsiTheme="minorHAnsi" w:cstheme="minorHAnsi"/>
            <w:sz w:val="24"/>
            <w:szCs w:val="24"/>
          </w:rPr>
          <w:t>https://emergency.fsu.edu/services/fsu-alert-emergency-notification-warning-system/fsu-alert-sms-text-messages</w:t>
        </w:r>
      </w:hyperlink>
      <w:r w:rsidR="006C07B4" w:rsidRPr="008E2990">
        <w:rPr>
          <w:rFonts w:asciiTheme="minorHAnsi" w:hAnsiTheme="minorHAnsi" w:cstheme="minorHAnsi"/>
          <w:sz w:val="24"/>
          <w:szCs w:val="24"/>
        </w:rPr>
        <w:t>.</w:t>
      </w:r>
    </w:p>
    <w:p w14:paraId="60B8DE2F" w14:textId="4E87D181" w:rsidR="00E5580C" w:rsidRPr="008E2990" w:rsidRDefault="00E5580C"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See here for other ways in which FSU delivers warnings: </w:t>
      </w:r>
      <w:hyperlink r:id="rId30" w:history="1">
        <w:r w:rsidRPr="008E2990">
          <w:rPr>
            <w:rStyle w:val="Hyperlink"/>
            <w:rFonts w:asciiTheme="minorHAnsi" w:hAnsiTheme="minorHAnsi" w:cstheme="minorHAnsi"/>
            <w:sz w:val="24"/>
            <w:szCs w:val="24"/>
          </w:rPr>
          <w:t>https://emergency.fsu.edu/services/fsu-alert-emergency-notification-warning-system</w:t>
        </w:r>
      </w:hyperlink>
      <w:r w:rsidRPr="008E2990">
        <w:rPr>
          <w:rFonts w:asciiTheme="minorHAnsi" w:hAnsiTheme="minorHAnsi" w:cstheme="minorHAnsi"/>
          <w:sz w:val="24"/>
          <w:szCs w:val="24"/>
        </w:rPr>
        <w:t>.</w:t>
      </w:r>
    </w:p>
    <w:p w14:paraId="3B75F4AE" w14:textId="77777777" w:rsidR="00F028FE" w:rsidRPr="008E2990" w:rsidRDefault="00F028FE" w:rsidP="008E2990">
      <w:pPr>
        <w:spacing w:after="0" w:line="240" w:lineRule="auto"/>
        <w:rPr>
          <w:rFonts w:cstheme="minorHAnsi"/>
          <w:sz w:val="24"/>
          <w:szCs w:val="24"/>
        </w:rPr>
      </w:pPr>
    </w:p>
    <w:p w14:paraId="4905F799" w14:textId="7612B12C" w:rsidR="00A33AB3" w:rsidRPr="008E2990" w:rsidRDefault="00EA4FBF" w:rsidP="008E2990">
      <w:pPr>
        <w:spacing w:after="0" w:line="240" w:lineRule="auto"/>
        <w:rPr>
          <w:rFonts w:cstheme="minorHAnsi"/>
          <w:b/>
          <w:bCs/>
          <w:sz w:val="24"/>
          <w:szCs w:val="24"/>
        </w:rPr>
      </w:pPr>
      <w:r w:rsidRPr="008E2990">
        <w:rPr>
          <w:rFonts w:cstheme="minorHAnsi"/>
          <w:b/>
          <w:bCs/>
          <w:sz w:val="24"/>
          <w:szCs w:val="24"/>
        </w:rPr>
        <w:t>Syllabus Change Policy</w:t>
      </w:r>
    </w:p>
    <w:p w14:paraId="01C3F5A4" w14:textId="36AB7581" w:rsidR="00A33AB3"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Except for changes that substantially affect implementation of the evaluation (grading) statement, this syllabus is a guide for the course and is subject to change with advance notice.</w:t>
      </w:r>
    </w:p>
    <w:p w14:paraId="429BA368" w14:textId="77777777" w:rsidR="00E325A7" w:rsidRPr="008E2990" w:rsidRDefault="00E325A7" w:rsidP="008E2990">
      <w:pPr>
        <w:spacing w:after="0" w:line="240" w:lineRule="auto"/>
        <w:rPr>
          <w:rFonts w:cstheme="minorHAnsi"/>
          <w:sz w:val="24"/>
          <w:szCs w:val="24"/>
        </w:rPr>
      </w:pPr>
    </w:p>
    <w:p w14:paraId="11B2E7DD" w14:textId="12B19B33" w:rsidR="00AF11D8" w:rsidRPr="008E2990" w:rsidRDefault="00EA4FBF" w:rsidP="008E2990">
      <w:pPr>
        <w:spacing w:after="0" w:line="240" w:lineRule="auto"/>
        <w:rPr>
          <w:rFonts w:cstheme="minorHAnsi"/>
          <w:b/>
          <w:bCs/>
          <w:sz w:val="24"/>
          <w:szCs w:val="24"/>
        </w:rPr>
      </w:pPr>
      <w:r w:rsidRPr="008E2990">
        <w:rPr>
          <w:rFonts w:cstheme="minorHAnsi"/>
          <w:b/>
          <w:bCs/>
          <w:sz w:val="24"/>
          <w:szCs w:val="24"/>
        </w:rPr>
        <w:t>Classes Subject to HB233 Recording</w:t>
      </w:r>
    </w:p>
    <w:p w14:paraId="7E005E39" w14:textId="77777777" w:rsidR="00EA3814"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t>
      </w:r>
      <w:r w:rsidRPr="008E2990">
        <w:rPr>
          <w:rFonts w:asciiTheme="minorHAnsi" w:hAnsiTheme="minorHAnsi" w:cstheme="minorHAnsi"/>
          <w:color w:val="2C2A29"/>
        </w:rPr>
        <w:lastRenderedPageBreak/>
        <w:t>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1AEAFE20" w14:textId="4423CBEB" w:rsidR="00540FEA" w:rsidRPr="008E2990" w:rsidRDefault="00540FEA" w:rsidP="008E2990">
      <w:pPr>
        <w:spacing w:after="0" w:line="240" w:lineRule="auto"/>
        <w:rPr>
          <w:rFonts w:cstheme="minorHAnsi"/>
          <w:sz w:val="24"/>
          <w:szCs w:val="24"/>
        </w:rPr>
      </w:pPr>
    </w:p>
    <w:p w14:paraId="46FFD3CC" w14:textId="77777777" w:rsidR="001B67C4" w:rsidRPr="008E2990" w:rsidRDefault="001B67C4" w:rsidP="008E2990">
      <w:pPr>
        <w:spacing w:after="0" w:line="240" w:lineRule="auto"/>
        <w:rPr>
          <w:rFonts w:cstheme="minorHAnsi"/>
          <w:sz w:val="24"/>
          <w:szCs w:val="24"/>
        </w:rPr>
      </w:pPr>
    </w:p>
    <w:sectPr w:rsidR="001B67C4" w:rsidRPr="008E2990" w:rsidSect="00FA19B0">
      <w:headerReference w:type="default" r:id="rId31"/>
      <w:footerReference w:type="default" r:id="rId32"/>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F34C" w14:textId="77777777" w:rsidR="00750697" w:rsidRDefault="00750697" w:rsidP="00540872">
      <w:pPr>
        <w:spacing w:after="0" w:line="240" w:lineRule="auto"/>
      </w:pPr>
      <w:r>
        <w:separator/>
      </w:r>
    </w:p>
  </w:endnote>
  <w:endnote w:type="continuationSeparator" w:id="0">
    <w:p w14:paraId="768A556B" w14:textId="77777777" w:rsidR="00750697" w:rsidRDefault="00750697"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05BC08C5" w:rsidR="00540872" w:rsidRPr="00540872" w:rsidRDefault="00540872" w:rsidP="00540872">
    <w:pPr>
      <w:pStyle w:val="Footer"/>
      <w:pBdr>
        <w:top w:val="single" w:sz="4" w:space="1" w:color="auto"/>
      </w:pBdr>
      <w:rPr>
        <w:sz w:val="20"/>
        <w:szCs w:val="20"/>
      </w:rPr>
    </w:pPr>
    <w:r w:rsidRPr="00540872">
      <w:rPr>
        <w:rFonts w:cstheme="minorHAnsi"/>
        <w:sz w:val="20"/>
        <w:szCs w:val="20"/>
      </w:rPr>
      <w:t>© Florida State University Department of Statistics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B75E" w14:textId="77777777" w:rsidR="00750697" w:rsidRDefault="00750697" w:rsidP="00540872">
      <w:pPr>
        <w:spacing w:after="0" w:line="240" w:lineRule="auto"/>
      </w:pPr>
      <w:r>
        <w:separator/>
      </w:r>
    </w:p>
  </w:footnote>
  <w:footnote w:type="continuationSeparator" w:id="0">
    <w:p w14:paraId="62000396" w14:textId="77777777" w:rsidR="00750697" w:rsidRDefault="00750697"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4"/>
        <w:szCs w:val="24"/>
      </w:rPr>
      <w:id w:val="-1318336367"/>
      <w:docPartObj>
        <w:docPartGallery w:val="Page Numbers (Top of Page)"/>
        <w:docPartUnique/>
      </w:docPartObj>
    </w:sdtPr>
    <w:sdtEndPr/>
    <w:sdtContent>
      <w:p w14:paraId="6A8CCD86" w14:textId="4F715376" w:rsidR="005968BC" w:rsidRPr="005968BC" w:rsidRDefault="005968BC" w:rsidP="005968BC">
        <w:pPr>
          <w:pStyle w:val="Header"/>
          <w:jc w:val="right"/>
          <w:rPr>
            <w:rFonts w:cstheme="minorHAnsi"/>
            <w:sz w:val="24"/>
            <w:szCs w:val="24"/>
          </w:rPr>
        </w:pPr>
        <w:r w:rsidRPr="005968BC">
          <w:rPr>
            <w:rFonts w:cstheme="minorHAnsi"/>
            <w:sz w:val="24"/>
            <w:szCs w:val="24"/>
          </w:rPr>
          <w:t xml:space="preserve">Page </w:t>
        </w:r>
        <w:r w:rsidRPr="005968BC">
          <w:rPr>
            <w:rFonts w:cstheme="minorHAnsi"/>
            <w:sz w:val="24"/>
            <w:szCs w:val="24"/>
          </w:rPr>
          <w:fldChar w:fldCharType="begin"/>
        </w:r>
        <w:r w:rsidRPr="005968BC">
          <w:rPr>
            <w:rFonts w:cstheme="minorHAnsi"/>
            <w:sz w:val="24"/>
            <w:szCs w:val="24"/>
          </w:rPr>
          <w:instrText xml:space="preserve"> PAGE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r w:rsidRPr="005968BC">
          <w:rPr>
            <w:rFonts w:cstheme="minorHAnsi"/>
            <w:sz w:val="24"/>
            <w:szCs w:val="24"/>
          </w:rPr>
          <w:t xml:space="preserve"> of </w:t>
        </w:r>
        <w:r w:rsidRPr="005968BC">
          <w:rPr>
            <w:rFonts w:cstheme="minorHAnsi"/>
            <w:sz w:val="24"/>
            <w:szCs w:val="24"/>
          </w:rPr>
          <w:fldChar w:fldCharType="begin"/>
        </w:r>
        <w:r w:rsidRPr="005968BC">
          <w:rPr>
            <w:rFonts w:cstheme="minorHAnsi"/>
            <w:sz w:val="24"/>
            <w:szCs w:val="24"/>
          </w:rPr>
          <w:instrText xml:space="preserve"> NUMPAGES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172D"/>
    <w:rsid w:val="00004F27"/>
    <w:rsid w:val="00010264"/>
    <w:rsid w:val="00011BE0"/>
    <w:rsid w:val="00016893"/>
    <w:rsid w:val="0002063D"/>
    <w:rsid w:val="00037C27"/>
    <w:rsid w:val="00057113"/>
    <w:rsid w:val="00061ED4"/>
    <w:rsid w:val="00064FE3"/>
    <w:rsid w:val="00066A57"/>
    <w:rsid w:val="00075B50"/>
    <w:rsid w:val="00080995"/>
    <w:rsid w:val="00085CEC"/>
    <w:rsid w:val="00087BEC"/>
    <w:rsid w:val="00090F53"/>
    <w:rsid w:val="00092309"/>
    <w:rsid w:val="000923E7"/>
    <w:rsid w:val="0009524D"/>
    <w:rsid w:val="000A0777"/>
    <w:rsid w:val="000A194F"/>
    <w:rsid w:val="000B469E"/>
    <w:rsid w:val="000C15C0"/>
    <w:rsid w:val="000C5C0E"/>
    <w:rsid w:val="000F11BB"/>
    <w:rsid w:val="000F1452"/>
    <w:rsid w:val="001031EB"/>
    <w:rsid w:val="0011622B"/>
    <w:rsid w:val="00121AC5"/>
    <w:rsid w:val="00121EAC"/>
    <w:rsid w:val="00127ADC"/>
    <w:rsid w:val="001408CC"/>
    <w:rsid w:val="00145E41"/>
    <w:rsid w:val="0015041D"/>
    <w:rsid w:val="00163A25"/>
    <w:rsid w:val="00167C0D"/>
    <w:rsid w:val="00173FA9"/>
    <w:rsid w:val="0018431F"/>
    <w:rsid w:val="001849B8"/>
    <w:rsid w:val="001856A6"/>
    <w:rsid w:val="0019045A"/>
    <w:rsid w:val="00191C21"/>
    <w:rsid w:val="0019276C"/>
    <w:rsid w:val="00195F98"/>
    <w:rsid w:val="001B047E"/>
    <w:rsid w:val="001B3C78"/>
    <w:rsid w:val="001B4102"/>
    <w:rsid w:val="001B67C4"/>
    <w:rsid w:val="001B6955"/>
    <w:rsid w:val="001C0E05"/>
    <w:rsid w:val="001C17A8"/>
    <w:rsid w:val="001C58D6"/>
    <w:rsid w:val="001D021D"/>
    <w:rsid w:val="001D7412"/>
    <w:rsid w:val="001E1E73"/>
    <w:rsid w:val="001E6F7D"/>
    <w:rsid w:val="001F1000"/>
    <w:rsid w:val="001F36EC"/>
    <w:rsid w:val="00205142"/>
    <w:rsid w:val="002179FA"/>
    <w:rsid w:val="00224F25"/>
    <w:rsid w:val="002505D5"/>
    <w:rsid w:val="002514F6"/>
    <w:rsid w:val="00252644"/>
    <w:rsid w:val="00256BB4"/>
    <w:rsid w:val="002601CE"/>
    <w:rsid w:val="00262A55"/>
    <w:rsid w:val="00271FF9"/>
    <w:rsid w:val="00285DE6"/>
    <w:rsid w:val="002868BD"/>
    <w:rsid w:val="00290885"/>
    <w:rsid w:val="002928B5"/>
    <w:rsid w:val="00292BEB"/>
    <w:rsid w:val="00296734"/>
    <w:rsid w:val="002978CB"/>
    <w:rsid w:val="002B5D36"/>
    <w:rsid w:val="002B7160"/>
    <w:rsid w:val="002C5AD8"/>
    <w:rsid w:val="002C78A4"/>
    <w:rsid w:val="002D2375"/>
    <w:rsid w:val="002D46E0"/>
    <w:rsid w:val="002E1EB6"/>
    <w:rsid w:val="002F07A5"/>
    <w:rsid w:val="002F0DB9"/>
    <w:rsid w:val="002F45A2"/>
    <w:rsid w:val="00300E48"/>
    <w:rsid w:val="00301B2B"/>
    <w:rsid w:val="00302859"/>
    <w:rsid w:val="0032138D"/>
    <w:rsid w:val="00321417"/>
    <w:rsid w:val="00322EF7"/>
    <w:rsid w:val="0032740E"/>
    <w:rsid w:val="00332C8C"/>
    <w:rsid w:val="003437C6"/>
    <w:rsid w:val="00344CF7"/>
    <w:rsid w:val="00350F8A"/>
    <w:rsid w:val="0036351B"/>
    <w:rsid w:val="0036495D"/>
    <w:rsid w:val="00367F93"/>
    <w:rsid w:val="00384DE3"/>
    <w:rsid w:val="0039660C"/>
    <w:rsid w:val="003C11AE"/>
    <w:rsid w:val="003D2A62"/>
    <w:rsid w:val="003E0D85"/>
    <w:rsid w:val="003E22B5"/>
    <w:rsid w:val="003E7256"/>
    <w:rsid w:val="003F011A"/>
    <w:rsid w:val="003F41E2"/>
    <w:rsid w:val="00405DB9"/>
    <w:rsid w:val="00406C4B"/>
    <w:rsid w:val="0041623C"/>
    <w:rsid w:val="00432F78"/>
    <w:rsid w:val="00433A2F"/>
    <w:rsid w:val="00441E61"/>
    <w:rsid w:val="004643BB"/>
    <w:rsid w:val="00466549"/>
    <w:rsid w:val="00470DEE"/>
    <w:rsid w:val="00472397"/>
    <w:rsid w:val="00474672"/>
    <w:rsid w:val="0047591C"/>
    <w:rsid w:val="0049324B"/>
    <w:rsid w:val="004A15E1"/>
    <w:rsid w:val="004A517F"/>
    <w:rsid w:val="004A7D51"/>
    <w:rsid w:val="004A7ED1"/>
    <w:rsid w:val="004B1503"/>
    <w:rsid w:val="004B289B"/>
    <w:rsid w:val="004B5671"/>
    <w:rsid w:val="004C2D69"/>
    <w:rsid w:val="004C4FC1"/>
    <w:rsid w:val="004D36CF"/>
    <w:rsid w:val="004E0DC3"/>
    <w:rsid w:val="004E7837"/>
    <w:rsid w:val="00505F67"/>
    <w:rsid w:val="005140FD"/>
    <w:rsid w:val="00514D9B"/>
    <w:rsid w:val="00521449"/>
    <w:rsid w:val="00521C27"/>
    <w:rsid w:val="00540872"/>
    <w:rsid w:val="00540FEA"/>
    <w:rsid w:val="005600E2"/>
    <w:rsid w:val="00561C40"/>
    <w:rsid w:val="005626CA"/>
    <w:rsid w:val="00564C15"/>
    <w:rsid w:val="0057169B"/>
    <w:rsid w:val="00571809"/>
    <w:rsid w:val="00575750"/>
    <w:rsid w:val="00584D9E"/>
    <w:rsid w:val="0059656D"/>
    <w:rsid w:val="005968BC"/>
    <w:rsid w:val="005A2F13"/>
    <w:rsid w:val="005A73F9"/>
    <w:rsid w:val="005B0B2C"/>
    <w:rsid w:val="005B60D8"/>
    <w:rsid w:val="005B78FF"/>
    <w:rsid w:val="00601C22"/>
    <w:rsid w:val="006040D8"/>
    <w:rsid w:val="006045B8"/>
    <w:rsid w:val="00621596"/>
    <w:rsid w:val="00625B7E"/>
    <w:rsid w:val="006301B6"/>
    <w:rsid w:val="00636280"/>
    <w:rsid w:val="00647FD1"/>
    <w:rsid w:val="00653AC7"/>
    <w:rsid w:val="0065529C"/>
    <w:rsid w:val="0065776F"/>
    <w:rsid w:val="00663206"/>
    <w:rsid w:val="0066778E"/>
    <w:rsid w:val="00667C80"/>
    <w:rsid w:val="00674136"/>
    <w:rsid w:val="00677DC1"/>
    <w:rsid w:val="0068029D"/>
    <w:rsid w:val="00680951"/>
    <w:rsid w:val="0068436E"/>
    <w:rsid w:val="00692797"/>
    <w:rsid w:val="00693E11"/>
    <w:rsid w:val="006A5E8C"/>
    <w:rsid w:val="006A65FE"/>
    <w:rsid w:val="006A6900"/>
    <w:rsid w:val="006B2D48"/>
    <w:rsid w:val="006C07B4"/>
    <w:rsid w:val="006D634E"/>
    <w:rsid w:val="006E2EEA"/>
    <w:rsid w:val="006E49B9"/>
    <w:rsid w:val="006E6C27"/>
    <w:rsid w:val="0070105E"/>
    <w:rsid w:val="00701BA1"/>
    <w:rsid w:val="00704B4D"/>
    <w:rsid w:val="00722A91"/>
    <w:rsid w:val="00723540"/>
    <w:rsid w:val="007270C4"/>
    <w:rsid w:val="007278C7"/>
    <w:rsid w:val="007341CD"/>
    <w:rsid w:val="00737B4C"/>
    <w:rsid w:val="00742FF8"/>
    <w:rsid w:val="00744F97"/>
    <w:rsid w:val="00750697"/>
    <w:rsid w:val="007642A2"/>
    <w:rsid w:val="00766043"/>
    <w:rsid w:val="0077556B"/>
    <w:rsid w:val="007915C2"/>
    <w:rsid w:val="00792FFC"/>
    <w:rsid w:val="007A0CE7"/>
    <w:rsid w:val="007A3670"/>
    <w:rsid w:val="007A4D1D"/>
    <w:rsid w:val="007B4E66"/>
    <w:rsid w:val="007B6973"/>
    <w:rsid w:val="007C3694"/>
    <w:rsid w:val="007C3958"/>
    <w:rsid w:val="007C408C"/>
    <w:rsid w:val="007F0B03"/>
    <w:rsid w:val="007F562C"/>
    <w:rsid w:val="00803387"/>
    <w:rsid w:val="00805AF5"/>
    <w:rsid w:val="00820B0D"/>
    <w:rsid w:val="00847602"/>
    <w:rsid w:val="008532E4"/>
    <w:rsid w:val="00857A50"/>
    <w:rsid w:val="00861226"/>
    <w:rsid w:val="008630F2"/>
    <w:rsid w:val="008707EA"/>
    <w:rsid w:val="008B128A"/>
    <w:rsid w:val="008C4C75"/>
    <w:rsid w:val="008C5AA1"/>
    <w:rsid w:val="008C7FA9"/>
    <w:rsid w:val="008E246F"/>
    <w:rsid w:val="008E2990"/>
    <w:rsid w:val="008E7C46"/>
    <w:rsid w:val="009109CB"/>
    <w:rsid w:val="00917423"/>
    <w:rsid w:val="009315EF"/>
    <w:rsid w:val="009370A8"/>
    <w:rsid w:val="00940411"/>
    <w:rsid w:val="0094415C"/>
    <w:rsid w:val="009507E2"/>
    <w:rsid w:val="00957B31"/>
    <w:rsid w:val="0096217B"/>
    <w:rsid w:val="00973198"/>
    <w:rsid w:val="00974D75"/>
    <w:rsid w:val="00983F97"/>
    <w:rsid w:val="009858F6"/>
    <w:rsid w:val="00994963"/>
    <w:rsid w:val="009966D2"/>
    <w:rsid w:val="009A6F87"/>
    <w:rsid w:val="009B0F4A"/>
    <w:rsid w:val="009B10AD"/>
    <w:rsid w:val="009B1E13"/>
    <w:rsid w:val="009B22C4"/>
    <w:rsid w:val="009B3AA2"/>
    <w:rsid w:val="009B6204"/>
    <w:rsid w:val="009D1822"/>
    <w:rsid w:val="009D1D31"/>
    <w:rsid w:val="009E14ED"/>
    <w:rsid w:val="009E1D29"/>
    <w:rsid w:val="009E5A38"/>
    <w:rsid w:val="009F7E78"/>
    <w:rsid w:val="00A06E68"/>
    <w:rsid w:val="00A23CFF"/>
    <w:rsid w:val="00A3083A"/>
    <w:rsid w:val="00A32006"/>
    <w:rsid w:val="00A32A72"/>
    <w:rsid w:val="00A33AB3"/>
    <w:rsid w:val="00A37F52"/>
    <w:rsid w:val="00A37FA9"/>
    <w:rsid w:val="00A470FD"/>
    <w:rsid w:val="00A50E7E"/>
    <w:rsid w:val="00A71744"/>
    <w:rsid w:val="00A7735E"/>
    <w:rsid w:val="00A807D1"/>
    <w:rsid w:val="00A947BA"/>
    <w:rsid w:val="00AA2936"/>
    <w:rsid w:val="00AA2FBA"/>
    <w:rsid w:val="00AB0B7F"/>
    <w:rsid w:val="00AB5D8F"/>
    <w:rsid w:val="00AC2D6A"/>
    <w:rsid w:val="00AC388B"/>
    <w:rsid w:val="00AD2ECB"/>
    <w:rsid w:val="00AE55BE"/>
    <w:rsid w:val="00AE6125"/>
    <w:rsid w:val="00AF11D8"/>
    <w:rsid w:val="00B008EC"/>
    <w:rsid w:val="00B02A5E"/>
    <w:rsid w:val="00B0411C"/>
    <w:rsid w:val="00B13E31"/>
    <w:rsid w:val="00B24A41"/>
    <w:rsid w:val="00B25A96"/>
    <w:rsid w:val="00B27668"/>
    <w:rsid w:val="00B27EBE"/>
    <w:rsid w:val="00B27EE5"/>
    <w:rsid w:val="00B343E8"/>
    <w:rsid w:val="00B355ED"/>
    <w:rsid w:val="00B41EA3"/>
    <w:rsid w:val="00B43BAC"/>
    <w:rsid w:val="00B47E2D"/>
    <w:rsid w:val="00B515FF"/>
    <w:rsid w:val="00B52F7A"/>
    <w:rsid w:val="00B53C97"/>
    <w:rsid w:val="00B57AB2"/>
    <w:rsid w:val="00B6754A"/>
    <w:rsid w:val="00B72351"/>
    <w:rsid w:val="00B72672"/>
    <w:rsid w:val="00B85B48"/>
    <w:rsid w:val="00B865B0"/>
    <w:rsid w:val="00B92F15"/>
    <w:rsid w:val="00B94D05"/>
    <w:rsid w:val="00BA2C4D"/>
    <w:rsid w:val="00BA793F"/>
    <w:rsid w:val="00BB01B3"/>
    <w:rsid w:val="00BB170B"/>
    <w:rsid w:val="00BC0328"/>
    <w:rsid w:val="00BC4871"/>
    <w:rsid w:val="00BC549A"/>
    <w:rsid w:val="00BC66E4"/>
    <w:rsid w:val="00BC6786"/>
    <w:rsid w:val="00BD0C12"/>
    <w:rsid w:val="00C02693"/>
    <w:rsid w:val="00C05B0F"/>
    <w:rsid w:val="00C14471"/>
    <w:rsid w:val="00C15D46"/>
    <w:rsid w:val="00C205BC"/>
    <w:rsid w:val="00C32277"/>
    <w:rsid w:val="00C444E3"/>
    <w:rsid w:val="00C46FD6"/>
    <w:rsid w:val="00C50A23"/>
    <w:rsid w:val="00C57635"/>
    <w:rsid w:val="00C722C9"/>
    <w:rsid w:val="00C735B6"/>
    <w:rsid w:val="00C75849"/>
    <w:rsid w:val="00C7650F"/>
    <w:rsid w:val="00C96502"/>
    <w:rsid w:val="00C97283"/>
    <w:rsid w:val="00CA1C70"/>
    <w:rsid w:val="00CB2DFA"/>
    <w:rsid w:val="00CD4209"/>
    <w:rsid w:val="00CD5625"/>
    <w:rsid w:val="00CE1061"/>
    <w:rsid w:val="00CE15EE"/>
    <w:rsid w:val="00CF3DF2"/>
    <w:rsid w:val="00D05DC9"/>
    <w:rsid w:val="00D06960"/>
    <w:rsid w:val="00D140E9"/>
    <w:rsid w:val="00D1417C"/>
    <w:rsid w:val="00D17231"/>
    <w:rsid w:val="00D219E0"/>
    <w:rsid w:val="00D22C26"/>
    <w:rsid w:val="00D332C5"/>
    <w:rsid w:val="00D35961"/>
    <w:rsid w:val="00D410F1"/>
    <w:rsid w:val="00D55BC1"/>
    <w:rsid w:val="00D61619"/>
    <w:rsid w:val="00D6214D"/>
    <w:rsid w:val="00D67FDE"/>
    <w:rsid w:val="00D70AD0"/>
    <w:rsid w:val="00D720CE"/>
    <w:rsid w:val="00D74206"/>
    <w:rsid w:val="00D748CF"/>
    <w:rsid w:val="00D80F0F"/>
    <w:rsid w:val="00D833A3"/>
    <w:rsid w:val="00D912E8"/>
    <w:rsid w:val="00D9672C"/>
    <w:rsid w:val="00D96E77"/>
    <w:rsid w:val="00DA7363"/>
    <w:rsid w:val="00DA7EC7"/>
    <w:rsid w:val="00DB452A"/>
    <w:rsid w:val="00DC1549"/>
    <w:rsid w:val="00DC2544"/>
    <w:rsid w:val="00DF1ED9"/>
    <w:rsid w:val="00DF5368"/>
    <w:rsid w:val="00DF6FB3"/>
    <w:rsid w:val="00E03DC0"/>
    <w:rsid w:val="00E04A88"/>
    <w:rsid w:val="00E1283F"/>
    <w:rsid w:val="00E133DD"/>
    <w:rsid w:val="00E1420A"/>
    <w:rsid w:val="00E31BCD"/>
    <w:rsid w:val="00E325A7"/>
    <w:rsid w:val="00E42C37"/>
    <w:rsid w:val="00E4522C"/>
    <w:rsid w:val="00E46F2D"/>
    <w:rsid w:val="00E530FF"/>
    <w:rsid w:val="00E55743"/>
    <w:rsid w:val="00E5580C"/>
    <w:rsid w:val="00E5754E"/>
    <w:rsid w:val="00E6084F"/>
    <w:rsid w:val="00E63FEE"/>
    <w:rsid w:val="00E64573"/>
    <w:rsid w:val="00E70AD5"/>
    <w:rsid w:val="00E76CA1"/>
    <w:rsid w:val="00E80781"/>
    <w:rsid w:val="00E836A2"/>
    <w:rsid w:val="00E95691"/>
    <w:rsid w:val="00EA3814"/>
    <w:rsid w:val="00EA4DF4"/>
    <w:rsid w:val="00EA4FBF"/>
    <w:rsid w:val="00EC39AD"/>
    <w:rsid w:val="00ED31A4"/>
    <w:rsid w:val="00ED3E30"/>
    <w:rsid w:val="00EE1618"/>
    <w:rsid w:val="00EE1FC8"/>
    <w:rsid w:val="00EE36D7"/>
    <w:rsid w:val="00EF092B"/>
    <w:rsid w:val="00EF5765"/>
    <w:rsid w:val="00F028FE"/>
    <w:rsid w:val="00F05842"/>
    <w:rsid w:val="00F101A3"/>
    <w:rsid w:val="00F12D7A"/>
    <w:rsid w:val="00F24A86"/>
    <w:rsid w:val="00F24FD7"/>
    <w:rsid w:val="00F3275E"/>
    <w:rsid w:val="00F50309"/>
    <w:rsid w:val="00F50808"/>
    <w:rsid w:val="00F5359C"/>
    <w:rsid w:val="00F53FB0"/>
    <w:rsid w:val="00F547CA"/>
    <w:rsid w:val="00F55512"/>
    <w:rsid w:val="00F67003"/>
    <w:rsid w:val="00F932DC"/>
    <w:rsid w:val="00F96B47"/>
    <w:rsid w:val="00FA19B0"/>
    <w:rsid w:val="00FA5E60"/>
    <w:rsid w:val="00FB06C7"/>
    <w:rsid w:val="00FB10BF"/>
    <w:rsid w:val="00FB3CC4"/>
    <w:rsid w:val="00FB63AB"/>
    <w:rsid w:val="00FC40CA"/>
    <w:rsid w:val="00FC53D5"/>
    <w:rsid w:val="00FE19C2"/>
    <w:rsid w:val="00FE6B8B"/>
    <w:rsid w:val="00FF1829"/>
    <w:rsid w:val="00FF54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fsu.edu" TargetMode="External"/><Relationship Id="rId18" Type="http://schemas.openxmlformats.org/officeDocument/2006/relationships/hyperlink" Target="mailto:oas@fsu.edu" TargetMode="External"/><Relationship Id="rId26" Type="http://schemas.openxmlformats.org/officeDocument/2006/relationships/hyperlink" Target="https://counseling.fsu.edu/" TargetMode="External"/><Relationship Id="rId3" Type="http://schemas.openxmlformats.org/officeDocument/2006/relationships/styles" Target="styles.xml"/><Relationship Id="rId21" Type="http://schemas.openxmlformats.org/officeDocument/2006/relationships/hyperlink" Target="https://counseling.fsu.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canvas.fsu.edu/home/" TargetMode="External"/><Relationship Id="rId17" Type="http://schemas.openxmlformats.org/officeDocument/2006/relationships/hyperlink" Target="https://fda.fsu.edu/academic-resources/academic-integrity-and-grievances/academic-honor-policy" TargetMode="External"/><Relationship Id="rId25" Type="http://schemas.openxmlformats.org/officeDocument/2006/relationships/hyperlink" Target="https://dsst.fsu.edu/va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rar.fsu.edu/calendar/" TargetMode="External"/><Relationship Id="rId20" Type="http://schemas.openxmlformats.org/officeDocument/2006/relationships/hyperlink" Target="https://dos.fsu.edu/vap/" TargetMode="External"/><Relationship Id="rId29" Type="http://schemas.openxmlformats.org/officeDocument/2006/relationships/hyperlink" Target="https://emergency.fsu.edu/services/fsu-alert-emergency-notification-warning-system/fsu-alert-sms-text-mess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vas@fsu.edu" TargetMode="External"/><Relationship Id="rId24" Type="http://schemas.openxmlformats.org/officeDocument/2006/relationships/hyperlink" Target="https://report.fsu.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tsandsciences.fsu.edu/sites/g/files/upcbnu321/files/2022-01/Request_to_Reschedule_01032022.pdf" TargetMode="External"/><Relationship Id="rId23" Type="http://schemas.openxmlformats.org/officeDocument/2006/relationships/hyperlink" Target="https://uhs.fsu.edu/" TargetMode="External"/><Relationship Id="rId28" Type="http://schemas.openxmlformats.org/officeDocument/2006/relationships/hyperlink" Target="https://alerts.fsu.edu/" TargetMode="External"/><Relationship Id="rId10" Type="http://schemas.openxmlformats.org/officeDocument/2006/relationships/hyperlink" Target="https://canvas.fsu.edu" TargetMode="External"/><Relationship Id="rId19" Type="http://schemas.openxmlformats.org/officeDocument/2006/relationships/hyperlink" Target="https://dsst.fsu.edu/oa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22v@fsu.edu" TargetMode="External"/><Relationship Id="rId14" Type="http://schemas.openxmlformats.org/officeDocument/2006/relationships/hyperlink" Target="http://www.openstax.org/details/introductory-statistics" TargetMode="External"/><Relationship Id="rId22" Type="http://schemas.openxmlformats.org/officeDocument/2006/relationships/hyperlink" Target="https://eap.fsu.edu/" TargetMode="External"/><Relationship Id="rId27" Type="http://schemas.openxmlformats.org/officeDocument/2006/relationships/hyperlink" Target="https://uhs.fsu.edu/" TargetMode="External"/><Relationship Id="rId30" Type="http://schemas.openxmlformats.org/officeDocument/2006/relationships/hyperlink" Target="https://emergency.fsu.edu/services/fsu-alert-emergency-notification-warning-syste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Shubham Santosh Dhumal</cp:lastModifiedBy>
  <cp:revision>3</cp:revision>
  <dcterms:created xsi:type="dcterms:W3CDTF">2024-01-07T14:27:00Z</dcterms:created>
  <dcterms:modified xsi:type="dcterms:W3CDTF">2024-01-13T16:57:00Z</dcterms:modified>
</cp:coreProperties>
</file>