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4"/>
        </w:rPr>
      </w:pPr>
    </w:p>
    <w:p>
      <w:pPr>
        <w:pStyle w:val="BodyText"/>
        <w:ind w:left="110"/>
        <w:rPr>
          <w:rFonts w:ascii="Times New Roman"/>
          <w:sz w:val="20"/>
        </w:rPr>
      </w:pPr>
      <w:r>
        <w:rPr>
          <w:rFonts w:ascii="Times New Roman"/>
          <w:sz w:val="20"/>
        </w:rPr>
        <w:pict>
          <v:group style="width:785.3pt;height:165.75pt;mso-position-horizontal-relative:char;mso-position-vertical-relative:line" coordorigin="0,0" coordsize="15706,3315" alt="Staircase, Housing, House, Building, Architecture, Indoors, Person, Bench, Furniture">
            <v:shape style="position:absolute;left:0;top:0;width:15706;height:3315" type="#_x0000_t75" alt="Staircase, Housing, House, Building, Architecture, Indoors, Person, Bench, Furniture" stroked="false">
              <v:imagedata r:id="rId7" o:title=""/>
            </v:shape>
            <v:shape style="position:absolute;left:0;top:0;width:15706;height:3315" type="#_x0000_t202" filled="false" stroked="false">
              <v:textbox inset="0,0,0,0">
                <w:txbxContent>
                  <w:p>
                    <w:pPr>
                      <w:spacing w:line="240" w:lineRule="auto" w:before="0"/>
                      <w:rPr>
                        <w:rFonts w:ascii="Times New Roman"/>
                        <w:sz w:val="42"/>
                      </w:rPr>
                    </w:pPr>
                  </w:p>
                  <w:p>
                    <w:pPr>
                      <w:spacing w:line="240" w:lineRule="auto" w:before="3"/>
                      <w:rPr>
                        <w:rFonts w:ascii="Times New Roman"/>
                        <w:sz w:val="49"/>
                      </w:rPr>
                    </w:pPr>
                  </w:p>
                  <w:p>
                    <w:pPr>
                      <w:spacing w:line="244" w:lineRule="auto" w:before="1"/>
                      <w:ind w:left="6204" w:right="2830" w:hanging="1648"/>
                      <w:jc w:val="left"/>
                      <w:rPr>
                        <w:rFonts w:ascii="Trebuchet MS"/>
                        <w:b/>
                        <w:sz w:val="42"/>
                      </w:rPr>
                    </w:pPr>
                    <w:r>
                      <w:rPr>
                        <w:rFonts w:ascii="Trebuchet MS"/>
                        <w:b/>
                        <w:color w:val="ABABAB"/>
                        <w:w w:val="95"/>
                        <w:sz w:val="42"/>
                      </w:rPr>
                      <w:t>Open-Rank, Tenured/Tenure-Track </w:t>
                    </w:r>
                    <w:r>
                      <w:rPr>
                        <w:rFonts w:ascii="Trebuchet MS"/>
                        <w:b/>
                        <w:color w:val="ABABAB"/>
                        <w:sz w:val="42"/>
                      </w:rPr>
                      <w:t>Statistics Faculty</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spacing w:before="199"/>
        <w:ind w:left="754" w:right="0" w:firstLine="0"/>
        <w:jc w:val="left"/>
        <w:rPr>
          <w:rFonts w:ascii="Trebuchet MS"/>
          <w:b/>
          <w:sz w:val="39"/>
        </w:rPr>
      </w:pPr>
      <w:r>
        <w:rPr>
          <w:rFonts w:ascii="Trebuchet MS"/>
          <w:b/>
          <w:sz w:val="39"/>
        </w:rPr>
        <w:t>Open-Rank, Tenured/Tenure-Track Statistics Faculty</w:t>
      </w:r>
    </w:p>
    <w:p>
      <w:pPr>
        <w:pStyle w:val="BodyText"/>
        <w:spacing w:before="5"/>
        <w:rPr>
          <w:rFonts w:ascii="Trebuchet MS"/>
          <w:b/>
          <w:sz w:val="15"/>
        </w:rPr>
      </w:pPr>
    </w:p>
    <w:p>
      <w:pPr>
        <w:spacing w:before="58"/>
        <w:ind w:left="883" w:right="0" w:firstLine="0"/>
        <w:jc w:val="left"/>
        <w:rPr>
          <w:rFonts w:ascii="Lucida Sans Unicode" w:hAnsi="Lucida Sans Unicode"/>
          <w:sz w:val="21"/>
        </w:rPr>
      </w:pPr>
      <w:r>
        <w:rPr>
          <w:rFonts w:ascii="Arial" w:hAnsi="Arial"/>
          <w:b/>
          <w:color w:val="333333"/>
          <w:sz w:val="21"/>
        </w:rPr>
        <w:t> </w:t>
      </w:r>
      <w:r>
        <w:rPr>
          <w:rFonts w:ascii="Lucida Sans Unicode" w:hAnsi="Lucida Sans Unicode"/>
          <w:color w:val="333333"/>
          <w:sz w:val="21"/>
        </w:rPr>
        <w:t>Requisition #: 10003558</w:t>
      </w:r>
    </w:p>
    <w:p>
      <w:pPr>
        <w:spacing w:before="113"/>
        <w:ind w:left="856" w:right="0" w:firstLine="0"/>
        <w:jc w:val="left"/>
        <w:rPr>
          <w:rFonts w:ascii="Lucida Sans Unicode" w:hAnsi="Lucida Sans Unicode"/>
          <w:sz w:val="21"/>
        </w:rPr>
      </w:pPr>
      <w:r>
        <w:rPr>
          <w:rFonts w:ascii="Arial" w:hAnsi="Arial"/>
          <w:b/>
          <w:color w:val="333333"/>
          <w:w w:val="110"/>
          <w:sz w:val="21"/>
        </w:rPr>
        <w:t> </w:t>
      </w:r>
      <w:r>
        <w:rPr>
          <w:rFonts w:ascii="Lucida Sans Unicode" w:hAnsi="Lucida Sans Unicode"/>
          <w:color w:val="333333"/>
          <w:w w:val="105"/>
          <w:sz w:val="21"/>
        </w:rPr>
        <w:t>Fairfax, VA</w:t>
      </w:r>
    </w:p>
    <w:p>
      <w:pPr>
        <w:spacing w:before="112"/>
        <w:ind w:left="856" w:right="0" w:firstLine="0"/>
        <w:jc w:val="left"/>
        <w:rPr>
          <w:rFonts w:ascii="Lucida Sans Unicode" w:hAnsi="Lucida Sans Unicode"/>
          <w:sz w:val="21"/>
        </w:rPr>
      </w:pPr>
      <w:r>
        <w:rPr>
          <w:rFonts w:ascii="Arial" w:hAnsi="Arial"/>
          <w:color w:val="333333"/>
          <w:w w:val="110"/>
          <w:sz w:val="21"/>
        </w:rPr>
        <w:t> </w:t>
      </w:r>
      <w:r>
        <w:rPr>
          <w:rFonts w:ascii="Lucida Sans Unicode" w:hAnsi="Lucida Sans Unicode"/>
          <w:color w:val="333333"/>
          <w:w w:val="110"/>
          <w:sz w:val="21"/>
        </w:rPr>
        <w:t>Instructional</w:t>
      </w:r>
      <w:r>
        <w:rPr>
          <w:rFonts w:ascii="Lucida Sans Unicode" w:hAnsi="Lucida Sans Unicode"/>
          <w:color w:val="333333"/>
          <w:spacing w:val="-55"/>
          <w:w w:val="110"/>
          <w:sz w:val="21"/>
        </w:rPr>
        <w:t> </w:t>
      </w:r>
      <w:r>
        <w:rPr>
          <w:rFonts w:ascii="Lucida Sans Unicode" w:hAnsi="Lucida Sans Unicode"/>
          <w:color w:val="333333"/>
          <w:w w:val="110"/>
          <w:sz w:val="21"/>
        </w:rPr>
        <w:t>Faculty</w:t>
      </w:r>
    </w:p>
    <w:p>
      <w:pPr>
        <w:spacing w:before="112"/>
        <w:ind w:left="870" w:right="0" w:firstLine="0"/>
        <w:jc w:val="left"/>
        <w:rPr>
          <w:rFonts w:ascii="Lucida Sans Unicode" w:hAnsi="Lucida Sans Unicode"/>
          <w:sz w:val="21"/>
        </w:rPr>
      </w:pPr>
      <w:r>
        <w:rPr/>
        <w:pict>
          <v:group style="position:absolute;margin-left:60.749992pt;margin-top:26.115105pt;width:78.75pt;height:31.5pt;mso-position-horizontal-relative:page;mso-position-vertical-relative:paragraph;z-index:-251655168;mso-wrap-distance-left:0;mso-wrap-distance-right:0" coordorigin="1215,522" coordsize="1575,630">
            <v:shape style="position:absolute;left:1222;top:529;width:1560;height:615" coordorigin="1222,530" coordsize="1560,615" path="m1222,1077l1222,597,1222,588,1224,580,1228,571,1231,563,1236,556,1242,550,1249,543,1256,538,1264,535,1272,532,1281,530,1290,530,2715,530,2724,530,2733,532,2777,571,2781,580,2782,588,2782,597,2782,1077,2782,1086,2781,1095,2777,1103,2774,1111,2724,1145,2715,1145,1290,1145,1236,1119,1228,1103,1224,1095,1222,1086,1222,1077xe" filled="false" stroked="true" strokeweight=".75pt" strokecolor="#006633">
              <v:path arrowok="t"/>
              <v:stroke dashstyle="solid"/>
            </v:shape>
            <v:shape style="position:absolute;left:1215;top:522;width:1575;height:630" type="#_x0000_t202" filled="false" stroked="false">
              <v:textbox inset="0,0,0,0">
                <w:txbxContent>
                  <w:p>
                    <w:pPr>
                      <w:spacing w:line="307" w:lineRule="auto" w:before="75"/>
                      <w:ind w:left="356" w:right="335" w:firstLine="7"/>
                      <w:jc w:val="left"/>
                      <w:rPr>
                        <w:rFonts w:ascii="Trebuchet MS" w:hAnsi="Trebuchet MS" w:cs="Trebuchet MS" w:eastAsia="Trebuchet MS"/>
                        <w:b/>
                        <w:bCs/>
                        <w:sz w:val="12"/>
                        <w:szCs w:val="12"/>
                      </w:rPr>
                    </w:pPr>
                    <w:hyperlink r:id="rId8">
                      <w:r>
                        <w:rPr>
                          <w:rFonts w:ascii="Segoe UI Emoji" w:hAnsi="Segoe UI Emoji" w:cs="Segoe UI Emoji" w:eastAsia="Segoe UI Emoji"/>
                          <w:b/>
                          <w:bCs/>
                          <w:color w:val="ABABAB"/>
                          <w:w w:val="105"/>
                          <w:sz w:val="18"/>
                          <w:szCs w:val="18"/>
                        </w:rPr>
                        <w:t>⭐ </w:t>
                      </w:r>
                      <w:r>
                        <w:rPr>
                          <w:rFonts w:ascii="Trebuchet MS" w:hAnsi="Trebuchet MS" w:cs="Trebuchet MS" w:eastAsia="Trebuchet MS"/>
                          <w:b/>
                          <w:bCs/>
                          <w:color w:val="ABABAB"/>
                          <w:w w:val="130"/>
                          <w:sz w:val="12"/>
                          <w:szCs w:val="12"/>
                        </w:rPr>
                        <w:t>ADD TO FAVORITES</w:t>
                      </w:r>
                    </w:hyperlink>
                  </w:p>
                </w:txbxContent>
              </v:textbox>
              <w10:wrap type="none"/>
            </v:shape>
            <w10:wrap type="topAndBottom"/>
          </v:group>
        </w:pict>
      </w:r>
      <w:r>
        <w:rPr/>
        <w:pict>
          <v:group style="position:absolute;margin-left:153.749985pt;margin-top:26.115105pt;width:78.75pt;height:31.5pt;mso-position-horizontal-relative:page;mso-position-vertical-relative:paragraph;z-index:-251653120;mso-wrap-distance-left:0;mso-wrap-distance-right:0" coordorigin="3075,522" coordsize="1575,630">
            <v:shape style="position:absolute;left:3082;top:529;width:1560;height:615" coordorigin="3082,530" coordsize="1560,615" path="m3082,1077l3082,597,3082,588,3084,580,3088,571,3091,563,3096,556,3102,550,3109,543,3116,538,3124,535,3132,532,3141,530,3150,530,4575,530,4584,530,4593,532,4601,535,4609,538,4637,571,4641,580,4642,588,4642,597,4642,1077,4642,1086,4641,1095,4637,1103,4634,1111,4584,1145,4575,1145,3150,1145,3096,1119,3082,1086,3082,1077xe" filled="false" stroked="true" strokeweight=".75pt" strokecolor="#006633">
              <v:path arrowok="t"/>
              <v:stroke dashstyle="solid"/>
            </v:shape>
            <v:shape style="position:absolute;left:3075;top:522;width:1575;height:630" type="#_x0000_t202" filled="false" stroked="false">
              <v:textbox inset="0,0,0,0">
                <w:txbxContent>
                  <w:p>
                    <w:pPr>
                      <w:spacing w:line="307" w:lineRule="auto" w:before="75"/>
                      <w:ind w:left="359" w:right="335" w:firstLine="126"/>
                      <w:jc w:val="left"/>
                      <w:rPr>
                        <w:rFonts w:ascii="Trebuchet MS" w:hAnsi="Trebuchet MS"/>
                        <w:b/>
                        <w:sz w:val="12"/>
                      </w:rPr>
                    </w:pPr>
                    <w:hyperlink r:id="rId9">
                      <w:r>
                        <w:rPr>
                          <w:rFonts w:ascii="Segoe UI Emoji" w:hAnsi="Segoe UI Emoji"/>
                          <w:b/>
                          <w:color w:val="ABABAB"/>
                          <w:sz w:val="18"/>
                        </w:rPr>
                        <w:t>⚙ </w:t>
                      </w:r>
                      <w:r>
                        <w:rPr>
                          <w:rFonts w:ascii="Trebuchet MS" w:hAnsi="Trebuchet MS"/>
                          <w:b/>
                          <w:color w:val="ABABAB"/>
                          <w:w w:val="130"/>
                          <w:sz w:val="12"/>
                        </w:rPr>
                        <w:t>VIEW FAVORITES</w:t>
                      </w:r>
                    </w:hyperlink>
                  </w:p>
                </w:txbxContent>
              </v:textbox>
              <w10:wrap type="none"/>
            </v:shape>
            <w10:wrap type="topAndBottom"/>
          </v:group>
        </w:pict>
      </w:r>
      <w:r>
        <w:rPr>
          <w:rFonts w:ascii="Arial" w:hAnsi="Arial"/>
          <w:b/>
          <w:color w:val="333333"/>
          <w:sz w:val="21"/>
        </w:rPr>
        <w:t> </w:t>
      </w:r>
      <w:r>
        <w:rPr>
          <w:rFonts w:ascii="Lucida Sans Unicode" w:hAnsi="Lucida Sans Unicode"/>
          <w:color w:val="333333"/>
          <w:sz w:val="21"/>
        </w:rPr>
        <w:t>Opening on: Dec 8 2025</w:t>
      </w:r>
    </w:p>
    <w:p>
      <w:pPr>
        <w:pStyle w:val="BodyText"/>
        <w:spacing w:before="9"/>
        <w:rPr>
          <w:rFonts w:ascii="Lucida Sans Unicode"/>
          <w:sz w:val="19"/>
        </w:rPr>
      </w:pPr>
    </w:p>
    <w:p>
      <w:pPr>
        <w:pStyle w:val="BodyText"/>
        <w:spacing w:line="506" w:lineRule="auto" w:before="51"/>
        <w:ind w:left="754" w:right="9731"/>
      </w:pPr>
      <w:r>
        <w:rPr>
          <w:rFonts w:ascii="Lucida Sans"/>
          <w:b/>
          <w:color w:val="333333"/>
          <w:w w:val="110"/>
        </w:rPr>
        <w:t>Department: </w:t>
      </w:r>
      <w:r>
        <w:rPr>
          <w:color w:val="333333"/>
          <w:w w:val="110"/>
        </w:rPr>
        <w:t>Col of Engineering and Computing </w:t>
      </w:r>
      <w:r>
        <w:rPr>
          <w:rFonts w:ascii="Lucida Sans"/>
          <w:b/>
          <w:color w:val="333333"/>
          <w:w w:val="110"/>
        </w:rPr>
        <w:t>Classification: </w:t>
      </w:r>
      <w:r>
        <w:rPr>
          <w:color w:val="333333"/>
          <w:w w:val="110"/>
        </w:rPr>
        <w:t>9-month Instructional Faculty </w:t>
      </w:r>
      <w:r>
        <w:rPr>
          <w:rFonts w:ascii="Lucida Sans"/>
          <w:b/>
          <w:color w:val="333333"/>
          <w:w w:val="110"/>
        </w:rPr>
        <w:t>Job Category:</w:t>
      </w:r>
      <w:r>
        <w:rPr>
          <w:rFonts w:ascii="Lucida Sans"/>
          <w:b/>
          <w:color w:val="333333"/>
          <w:spacing w:val="-59"/>
          <w:w w:val="110"/>
        </w:rPr>
        <w:t> </w:t>
      </w:r>
      <w:r>
        <w:rPr>
          <w:color w:val="333333"/>
          <w:w w:val="110"/>
        </w:rPr>
        <w:t>Instructional Faculty</w:t>
      </w:r>
    </w:p>
    <w:p>
      <w:pPr>
        <w:pStyle w:val="BodyText"/>
        <w:spacing w:before="6"/>
        <w:ind w:left="754"/>
      </w:pPr>
      <w:r>
        <w:rPr>
          <w:rFonts w:ascii="Lucida Sans"/>
          <w:b/>
          <w:color w:val="333333"/>
          <w:w w:val="105"/>
        </w:rPr>
        <w:t>Job Type: </w:t>
      </w:r>
      <w:r>
        <w:rPr>
          <w:color w:val="333333"/>
          <w:w w:val="105"/>
        </w:rPr>
        <w:t>Full-Time</w:t>
      </w:r>
    </w:p>
    <w:p>
      <w:pPr>
        <w:pStyle w:val="BodyText"/>
        <w:spacing w:before="2"/>
        <w:rPr>
          <w:sz w:val="27"/>
        </w:rPr>
      </w:pPr>
    </w:p>
    <w:p>
      <w:pPr>
        <w:pStyle w:val="BodyText"/>
        <w:spacing w:line="494" w:lineRule="auto"/>
        <w:ind w:left="754" w:right="10057"/>
      </w:pPr>
      <w:r>
        <w:rPr>
          <w:rFonts w:ascii="Lucida Sans"/>
          <w:b/>
          <w:color w:val="333333"/>
          <w:w w:val="110"/>
        </w:rPr>
        <w:t>Work</w:t>
      </w:r>
      <w:r>
        <w:rPr>
          <w:rFonts w:ascii="Lucida Sans"/>
          <w:b/>
          <w:color w:val="333333"/>
          <w:spacing w:val="-45"/>
          <w:w w:val="110"/>
        </w:rPr>
        <w:t> </w:t>
      </w:r>
      <w:r>
        <w:rPr>
          <w:rFonts w:ascii="Lucida Sans"/>
          <w:b/>
          <w:color w:val="333333"/>
          <w:w w:val="110"/>
        </w:rPr>
        <w:t>Schedule:</w:t>
      </w:r>
      <w:r>
        <w:rPr>
          <w:rFonts w:ascii="Lucida Sans"/>
          <w:b/>
          <w:color w:val="333333"/>
          <w:spacing w:val="-45"/>
          <w:w w:val="110"/>
        </w:rPr>
        <w:t> </w:t>
      </w:r>
      <w:r>
        <w:rPr>
          <w:color w:val="333333"/>
          <w:w w:val="110"/>
        </w:rPr>
        <w:t>Full-time</w:t>
      </w:r>
      <w:r>
        <w:rPr>
          <w:color w:val="333333"/>
          <w:spacing w:val="-20"/>
          <w:w w:val="110"/>
        </w:rPr>
        <w:t> </w:t>
      </w:r>
      <w:r>
        <w:rPr>
          <w:color w:val="333333"/>
          <w:w w:val="110"/>
        </w:rPr>
        <w:t>(1.0</w:t>
      </w:r>
      <w:r>
        <w:rPr>
          <w:color w:val="333333"/>
          <w:spacing w:val="-20"/>
          <w:w w:val="110"/>
        </w:rPr>
        <w:t> </w:t>
      </w:r>
      <w:r>
        <w:rPr>
          <w:color w:val="333333"/>
          <w:w w:val="110"/>
        </w:rPr>
        <w:t>FTE,</w:t>
      </w:r>
      <w:r>
        <w:rPr>
          <w:color w:val="333333"/>
          <w:spacing w:val="-20"/>
          <w:w w:val="110"/>
        </w:rPr>
        <w:t> </w:t>
      </w:r>
      <w:r>
        <w:rPr>
          <w:color w:val="333333"/>
          <w:w w:val="110"/>
        </w:rPr>
        <w:t>40</w:t>
      </w:r>
      <w:r>
        <w:rPr>
          <w:color w:val="333333"/>
          <w:spacing w:val="-20"/>
          <w:w w:val="110"/>
        </w:rPr>
        <w:t> </w:t>
      </w:r>
      <w:r>
        <w:rPr>
          <w:color w:val="333333"/>
          <w:spacing w:val="-3"/>
          <w:w w:val="110"/>
        </w:rPr>
        <w:t>hrs/wk) </w:t>
      </w:r>
      <w:r>
        <w:rPr>
          <w:rFonts w:ascii="Lucida Sans"/>
          <w:b/>
          <w:color w:val="333333"/>
          <w:w w:val="110"/>
        </w:rPr>
        <w:t>Location: </w:t>
      </w:r>
      <w:r>
        <w:rPr>
          <w:color w:val="333333"/>
          <w:w w:val="110"/>
        </w:rPr>
        <w:t>Fairfax,</w:t>
      </w:r>
      <w:r>
        <w:rPr>
          <w:color w:val="333333"/>
          <w:spacing w:val="-24"/>
          <w:w w:val="110"/>
        </w:rPr>
        <w:t> </w:t>
      </w:r>
      <w:r>
        <w:rPr>
          <w:color w:val="333333"/>
          <w:w w:val="110"/>
        </w:rPr>
        <w:t>VA</w:t>
      </w:r>
    </w:p>
    <w:p>
      <w:pPr>
        <w:pStyle w:val="BodyText"/>
        <w:spacing w:before="28"/>
        <w:ind w:left="754"/>
      </w:pPr>
      <w:r>
        <w:rPr>
          <w:rFonts w:ascii="Lucida Sans"/>
          <w:b/>
          <w:color w:val="333333"/>
          <w:w w:val="105"/>
        </w:rPr>
        <w:t>Workplace Type: </w:t>
      </w:r>
      <w:r>
        <w:rPr>
          <w:color w:val="333333"/>
          <w:w w:val="105"/>
        </w:rPr>
        <w:t>Hybrid Eligible</w:t>
      </w:r>
    </w:p>
    <w:p>
      <w:pPr>
        <w:pStyle w:val="BodyText"/>
        <w:spacing w:before="3"/>
        <w:rPr>
          <w:sz w:val="27"/>
        </w:rPr>
      </w:pPr>
    </w:p>
    <w:p>
      <w:pPr>
        <w:pStyle w:val="BodyText"/>
        <w:ind w:left="754"/>
      </w:pPr>
      <w:r>
        <w:rPr>
          <w:rFonts w:ascii="Lucida Sans"/>
          <w:b/>
          <w:color w:val="333333"/>
          <w:w w:val="110"/>
        </w:rPr>
        <w:t>Sponsorship Eligibility: </w:t>
      </w:r>
      <w:r>
        <w:rPr>
          <w:color w:val="333333"/>
          <w:w w:val="110"/>
        </w:rPr>
        <w:t>Eligible for visa sponsorship</w:t>
      </w:r>
    </w:p>
    <w:p>
      <w:pPr>
        <w:pStyle w:val="BodyText"/>
        <w:spacing w:before="11"/>
        <w:rPr>
          <w:sz w:val="25"/>
        </w:rPr>
      </w:pPr>
    </w:p>
    <w:p>
      <w:pPr>
        <w:pStyle w:val="BodyText"/>
        <w:spacing w:line="506" w:lineRule="auto" w:before="1"/>
        <w:ind w:left="754" w:right="7943"/>
      </w:pPr>
      <w:r>
        <w:rPr>
          <w:rFonts w:ascii="Lucida Sans"/>
          <w:b/>
          <w:color w:val="333333"/>
          <w:w w:val="110"/>
        </w:rPr>
        <w:t>Salary: </w:t>
      </w:r>
      <w:r>
        <w:rPr>
          <w:color w:val="333333"/>
          <w:w w:val="110"/>
        </w:rPr>
        <w:t>Salary commensurate with education and experience </w:t>
      </w:r>
      <w:r>
        <w:rPr>
          <w:rFonts w:ascii="Lucida Sans"/>
          <w:b/>
          <w:color w:val="333333"/>
          <w:w w:val="110"/>
        </w:rPr>
        <w:t>Criminal Background Check: </w:t>
      </w:r>
      <w:r>
        <w:rPr>
          <w:color w:val="333333"/>
          <w:w w:val="110"/>
        </w:rPr>
        <w:t>Yes</w:t>
      </w:r>
    </w:p>
    <w:p>
      <w:pPr>
        <w:pStyle w:val="BodyText"/>
        <w:spacing w:line="281" w:lineRule="exact"/>
        <w:ind w:left="754"/>
        <w:rPr>
          <w:rFonts w:ascii="Lucida Sans"/>
          <w:b/>
        </w:rPr>
      </w:pPr>
      <w:r>
        <w:rPr>
          <w:rFonts w:ascii="Lucida Sans"/>
          <w:b/>
          <w:color w:val="333333"/>
        </w:rPr>
        <w:t>About the Department:</w:t>
      </w:r>
    </w:p>
    <w:p>
      <w:pPr>
        <w:pStyle w:val="BodyText"/>
        <w:spacing w:before="10"/>
        <w:rPr>
          <w:rFonts w:ascii="Lucida Sans"/>
          <w:b/>
          <w:sz w:val="29"/>
        </w:rPr>
      </w:pPr>
    </w:p>
    <w:p>
      <w:pPr>
        <w:pStyle w:val="BodyText"/>
        <w:spacing w:line="372" w:lineRule="auto"/>
        <w:ind w:left="754" w:right="1392"/>
      </w:pPr>
      <w:r>
        <w:rPr>
          <w:color w:val="333333"/>
          <w:w w:val="115"/>
        </w:rPr>
        <w:t>The mission of the George Mason University Department of Statistics is to pursue sound and reproducible research in statistics and data science; train and educate the next generation of statistics and data scientists in the changing landscape of computing and AI; promote the practice of statistical principles, evidence-based research, and unbiasedness in data collection and usage; and impact society through statistical innovations and interdisciplinary collaborations.</w:t>
      </w:r>
    </w:p>
    <w:p>
      <w:pPr>
        <w:pStyle w:val="BodyText"/>
        <w:spacing w:line="374" w:lineRule="auto" w:before="179"/>
        <w:ind w:left="754" w:right="1392"/>
      </w:pPr>
      <w:r>
        <w:rPr>
          <w:color w:val="333333"/>
          <w:w w:val="115"/>
        </w:rPr>
        <w:t>The Department of Statistics in the School of Computing (SoC), part of the College of Engineering and Computing (CEC), offers a PhD in Statistical Science, two MS degrees (Biostatistics and Statistical Science with concentrations in Modern Statistics and Statistical Data Science), a BS in Statistics with four concentrations, and dual MS and accelerated BS/MS options. Founded in 1992, the Department has grown rapidly in research and scholarship. It is renowned for its leaders in statistics, biostatistics, data science, and AI, with faculty holding national and international credentials and prestigious honors.</w:t>
      </w:r>
    </w:p>
    <w:p>
      <w:pPr>
        <w:pStyle w:val="BodyText"/>
        <w:spacing w:line="374" w:lineRule="auto" w:before="153"/>
        <w:ind w:left="754" w:right="1334"/>
      </w:pPr>
      <w:r>
        <w:rPr>
          <w:color w:val="333333"/>
          <w:w w:val="115"/>
        </w:rPr>
        <w:t>Located on the beautiful Fairfax campus in Northern Virginia's high-tech corridor, the department is just 30 minutes from downtown Washington, D.C., and Dulles International Airport, and is served by top-ranked high schools in the country. Its main offices in the Engineering Building foster a connected community with other CEC departments and are a short walk to Research Hall's math and other science departments. With additional space in the new Fuse building on the Arlington campus, accessible via shuttles, metro, and rail, the department has access to state-of-the-art facilities in Fairfax and Arlington, as well as vast resources from industrial, cultural, federal, and academic institutions in the capital area. On- campus faculty rental housing is also available (see masonvale.gmu.edu).</w:t>
      </w:r>
    </w:p>
    <w:p>
      <w:pPr>
        <w:spacing w:after="0" w:line="374" w:lineRule="auto"/>
        <w:sectPr>
          <w:headerReference w:type="default" r:id="rId5"/>
          <w:footerReference w:type="default" r:id="rId6"/>
          <w:type w:val="continuous"/>
          <w:pgSz w:w="16840" w:h="23830"/>
          <w:pgMar w:header="284" w:footer="292" w:top="520" w:bottom="480" w:left="460" w:right="460"/>
          <w:pgNumType w:start="1"/>
        </w:sectPr>
      </w:pPr>
    </w:p>
    <w:p>
      <w:pPr>
        <w:pStyle w:val="BodyText"/>
        <w:spacing w:line="374" w:lineRule="auto" w:before="134"/>
        <w:ind w:left="754" w:right="1392"/>
      </w:pPr>
      <w:r>
        <w:rPr>
          <w:color w:val="333333"/>
          <w:w w:val="110"/>
        </w:rPr>
        <w:t>The department conducts collaborative research with top  corporations  and  organizations,  including  INOVA  Health,  one  of the nation's leading hospitals. It has also established new ties with other institutes in the greater Washington area. In the changing landscape of computing and AI, the department faculty has ample opportunities for interdisciplinary research and interaction with AI within and beyond the CEC and SoC, the first School of Computing in Virginia. It has a distinct potential </w:t>
      </w:r>
      <w:r>
        <w:rPr>
          <w:color w:val="333333"/>
          <w:spacing w:val="-5"/>
          <w:w w:val="110"/>
        </w:rPr>
        <w:t>for </w:t>
      </w:r>
      <w:r>
        <w:rPr>
          <w:color w:val="333333"/>
          <w:w w:val="110"/>
        </w:rPr>
        <w:t>innovations in statistics,  data  science,  and  interdisciplinary  research  spanning  medicine,  engineering,  economics, technology, and society. Further information is available at</w:t>
      </w:r>
      <w:r>
        <w:rPr>
          <w:color w:val="333333"/>
          <w:spacing w:val="42"/>
          <w:w w:val="110"/>
        </w:rPr>
        <w:t> </w:t>
      </w:r>
      <w:hyperlink r:id="rId10">
        <w:r>
          <w:rPr>
            <w:color w:val="333333"/>
            <w:w w:val="110"/>
            <w:u w:val="single" w:color="333333"/>
          </w:rPr>
          <w:t>htt</w:t>
        </w:r>
        <w:r>
          <w:rPr>
            <w:color w:val="333333"/>
            <w:w w:val="110"/>
          </w:rPr>
          <w:t>p</w:t>
        </w:r>
        <w:r>
          <w:rPr>
            <w:color w:val="333333"/>
            <w:w w:val="110"/>
            <w:u w:val="single" w:color="333333"/>
          </w:rPr>
          <w:t>s://stat.gmu.edu</w:t>
        </w:r>
      </w:hyperlink>
      <w:r>
        <w:rPr>
          <w:color w:val="333333"/>
          <w:w w:val="110"/>
        </w:rPr>
        <w:t>.</w:t>
      </w:r>
    </w:p>
    <w:p>
      <w:pPr>
        <w:pStyle w:val="BodyText"/>
        <w:spacing w:before="163"/>
        <w:ind w:left="754"/>
        <w:rPr>
          <w:rFonts w:ascii="Lucida Sans"/>
          <w:b/>
        </w:rPr>
      </w:pPr>
      <w:r>
        <w:rPr>
          <w:rFonts w:ascii="Lucida Sans"/>
          <w:b/>
          <w:color w:val="333333"/>
        </w:rPr>
        <w:t>About the Position:</w:t>
      </w:r>
    </w:p>
    <w:p>
      <w:pPr>
        <w:pStyle w:val="BodyText"/>
        <w:spacing w:before="7"/>
        <w:rPr>
          <w:rFonts w:ascii="Lucida Sans"/>
          <w:b/>
          <w:sz w:val="28"/>
        </w:rPr>
      </w:pPr>
    </w:p>
    <w:p>
      <w:pPr>
        <w:pStyle w:val="BodyText"/>
        <w:spacing w:line="372" w:lineRule="auto" w:before="1"/>
        <w:ind w:left="754" w:right="1468"/>
      </w:pPr>
      <w:r>
        <w:rPr>
          <w:color w:val="333333"/>
          <w:w w:val="115"/>
        </w:rPr>
        <w:t>The faculty member conducts independent and collaborative research in statistics or data science, teaches undergraduate and graduate courses, develops an independent, externally funded research program, supervises students, participates in all aspects of the department mission, including university, college and departmental governance, and performs professional and public service.</w:t>
      </w:r>
    </w:p>
    <w:p>
      <w:pPr>
        <w:pStyle w:val="BodyText"/>
        <w:spacing w:line="374" w:lineRule="auto" w:before="178"/>
        <w:ind w:left="754" w:right="1200"/>
      </w:pPr>
      <w:r>
        <w:rPr>
          <w:color w:val="333333"/>
          <w:w w:val="115"/>
        </w:rPr>
        <w:t>Our positions are 9-month Instructional Faculty positions funded by the university’s educational and general funds. Tenure- track faculty are eligible for a provost one-semester study leave after a successful three-year review. Full-time, tenured faculty with six or more years of completed service at George Mason University can also apply for study leaves.</w:t>
      </w:r>
    </w:p>
    <w:p>
      <w:pPr>
        <w:pStyle w:val="BodyText"/>
        <w:spacing w:line="374" w:lineRule="auto" w:before="159"/>
        <w:ind w:left="754" w:right="1706"/>
      </w:pPr>
      <w:r>
        <w:rPr>
          <w:color w:val="333333"/>
          <w:w w:val="115"/>
        </w:rPr>
        <w:t>Junior</w:t>
      </w:r>
      <w:r>
        <w:rPr>
          <w:color w:val="333333"/>
          <w:spacing w:val="-9"/>
          <w:w w:val="115"/>
        </w:rPr>
        <w:t> </w:t>
      </w:r>
      <w:r>
        <w:rPr>
          <w:color w:val="333333"/>
          <w:w w:val="115"/>
        </w:rPr>
        <w:t>faculty</w:t>
      </w:r>
      <w:r>
        <w:rPr>
          <w:color w:val="333333"/>
          <w:spacing w:val="-8"/>
          <w:w w:val="115"/>
        </w:rPr>
        <w:t> </w:t>
      </w:r>
      <w:r>
        <w:rPr>
          <w:color w:val="333333"/>
          <w:w w:val="115"/>
        </w:rPr>
        <w:t>candidates</w:t>
      </w:r>
      <w:r>
        <w:rPr>
          <w:color w:val="333333"/>
          <w:spacing w:val="-8"/>
          <w:w w:val="115"/>
        </w:rPr>
        <w:t> </w:t>
      </w:r>
      <w:r>
        <w:rPr>
          <w:color w:val="333333"/>
          <w:w w:val="115"/>
        </w:rPr>
        <w:t>must</w:t>
      </w:r>
      <w:r>
        <w:rPr>
          <w:color w:val="333333"/>
          <w:spacing w:val="-9"/>
          <w:w w:val="115"/>
        </w:rPr>
        <w:t> </w:t>
      </w:r>
      <w:r>
        <w:rPr>
          <w:color w:val="333333"/>
          <w:w w:val="115"/>
        </w:rPr>
        <w:t>have</w:t>
      </w:r>
      <w:r>
        <w:rPr>
          <w:color w:val="333333"/>
          <w:spacing w:val="-8"/>
          <w:w w:val="115"/>
        </w:rPr>
        <w:t> </w:t>
      </w:r>
      <w:r>
        <w:rPr>
          <w:color w:val="333333"/>
          <w:w w:val="115"/>
        </w:rPr>
        <w:t>demonstrated</w:t>
      </w:r>
      <w:r>
        <w:rPr>
          <w:color w:val="333333"/>
          <w:spacing w:val="-8"/>
          <w:w w:val="115"/>
        </w:rPr>
        <w:t> </w:t>
      </w:r>
      <w:r>
        <w:rPr>
          <w:color w:val="333333"/>
          <w:w w:val="115"/>
        </w:rPr>
        <w:t>potential</w:t>
      </w:r>
      <w:r>
        <w:rPr>
          <w:color w:val="333333"/>
          <w:spacing w:val="-8"/>
          <w:w w:val="115"/>
        </w:rPr>
        <w:t> </w:t>
      </w:r>
      <w:r>
        <w:rPr>
          <w:color w:val="333333"/>
          <w:w w:val="115"/>
        </w:rPr>
        <w:t>for</w:t>
      </w:r>
      <w:r>
        <w:rPr>
          <w:color w:val="333333"/>
          <w:spacing w:val="-9"/>
          <w:w w:val="115"/>
        </w:rPr>
        <w:t> </w:t>
      </w:r>
      <w:r>
        <w:rPr>
          <w:color w:val="333333"/>
          <w:w w:val="115"/>
        </w:rPr>
        <w:t>excellence</w:t>
      </w:r>
      <w:r>
        <w:rPr>
          <w:color w:val="333333"/>
          <w:spacing w:val="-8"/>
          <w:w w:val="115"/>
        </w:rPr>
        <w:t> </w:t>
      </w:r>
      <w:r>
        <w:rPr>
          <w:color w:val="333333"/>
          <w:w w:val="115"/>
        </w:rPr>
        <w:t>and</w:t>
      </w:r>
      <w:r>
        <w:rPr>
          <w:color w:val="333333"/>
          <w:spacing w:val="-8"/>
          <w:w w:val="115"/>
        </w:rPr>
        <w:t> </w:t>
      </w:r>
      <w:r>
        <w:rPr>
          <w:color w:val="333333"/>
          <w:w w:val="115"/>
        </w:rPr>
        <w:t>productivity</w:t>
      </w:r>
      <w:r>
        <w:rPr>
          <w:color w:val="333333"/>
          <w:spacing w:val="-8"/>
          <w:w w:val="115"/>
        </w:rPr>
        <w:t> </w:t>
      </w:r>
      <w:r>
        <w:rPr>
          <w:color w:val="333333"/>
          <w:w w:val="115"/>
        </w:rPr>
        <w:t>in</w:t>
      </w:r>
      <w:r>
        <w:rPr>
          <w:color w:val="333333"/>
          <w:spacing w:val="-9"/>
          <w:w w:val="115"/>
        </w:rPr>
        <w:t> </w:t>
      </w:r>
      <w:r>
        <w:rPr>
          <w:color w:val="333333"/>
          <w:w w:val="115"/>
        </w:rPr>
        <w:t>statistical,</w:t>
      </w:r>
      <w:r>
        <w:rPr>
          <w:color w:val="333333"/>
          <w:spacing w:val="-8"/>
          <w:w w:val="115"/>
        </w:rPr>
        <w:t> </w:t>
      </w:r>
      <w:r>
        <w:rPr>
          <w:color w:val="333333"/>
          <w:w w:val="115"/>
        </w:rPr>
        <w:t>data</w:t>
      </w:r>
      <w:r>
        <w:rPr>
          <w:color w:val="333333"/>
          <w:spacing w:val="-8"/>
          <w:w w:val="115"/>
        </w:rPr>
        <w:t> </w:t>
      </w:r>
      <w:r>
        <w:rPr>
          <w:color w:val="333333"/>
          <w:w w:val="115"/>
        </w:rPr>
        <w:t>science,</w:t>
      </w:r>
      <w:r>
        <w:rPr>
          <w:color w:val="333333"/>
          <w:spacing w:val="-8"/>
          <w:w w:val="115"/>
        </w:rPr>
        <w:t> or </w:t>
      </w:r>
      <w:r>
        <w:rPr>
          <w:color w:val="333333"/>
          <w:w w:val="115"/>
        </w:rPr>
        <w:t>statistical AI research, excellent communication skills, and a commitment to high-quality teaching. Senior candidates for tenured positions must have established records of outstanding research, funding, and excellent</w:t>
      </w:r>
      <w:r>
        <w:rPr>
          <w:color w:val="333333"/>
          <w:spacing w:val="-11"/>
          <w:w w:val="115"/>
        </w:rPr>
        <w:t> </w:t>
      </w:r>
      <w:r>
        <w:rPr>
          <w:color w:val="333333"/>
          <w:w w:val="115"/>
        </w:rPr>
        <w:t>teaching.</w:t>
      </w:r>
    </w:p>
    <w:p>
      <w:pPr>
        <w:pStyle w:val="BodyText"/>
        <w:spacing w:line="523" w:lineRule="auto" w:before="169"/>
        <w:ind w:left="754" w:right="12131"/>
        <w:rPr>
          <w:rFonts w:ascii="Lucida Sans"/>
          <w:b/>
        </w:rPr>
      </w:pPr>
      <w:r>
        <w:rPr>
          <w:rFonts w:ascii="Lucida Sans"/>
          <w:b/>
          <w:color w:val="333333"/>
          <w:w w:val="95"/>
        </w:rPr>
        <w:t>Responsibilities: </w:t>
      </w:r>
      <w:r>
        <w:rPr>
          <w:rFonts w:ascii="Lucida Sans"/>
          <w:b/>
          <w:color w:val="333333"/>
        </w:rPr>
        <w:t>Teaching</w:t>
      </w:r>
    </w:p>
    <w:p>
      <w:pPr>
        <w:pStyle w:val="BodyText"/>
        <w:spacing w:line="266" w:lineRule="exact"/>
        <w:ind w:left="1354"/>
      </w:pPr>
      <w:r>
        <w:rPr/>
        <w:pict>
          <v:shape style="position:absolute;margin-left:77.249992pt;margin-top:4.070764pt;width:4.5pt;height:4.5pt;mso-position-horizontal-relative:page;mso-position-vertical-relative:paragraph;z-index:251664384" coordorigin="1545,81" coordsize="90,90" path="m1596,171l1584,171,1578,170,1545,132,1545,120,1584,81,1596,81,1635,120,1635,132,1596,171xe" filled="true" fillcolor="#333333" stroked="false">
            <v:path arrowok="t"/>
            <v:fill type="solid"/>
            <w10:wrap type="none"/>
          </v:shape>
        </w:pict>
      </w:r>
      <w:r>
        <w:rPr>
          <w:color w:val="333333"/>
          <w:w w:val="115"/>
        </w:rPr>
        <w:t>Teaches at the undergraduate and graduate levels, mentors and supervises students.</w:t>
      </w:r>
    </w:p>
    <w:p>
      <w:pPr>
        <w:pStyle w:val="BodyText"/>
        <w:spacing w:before="5"/>
        <w:rPr>
          <w:sz w:val="28"/>
        </w:rPr>
      </w:pPr>
    </w:p>
    <w:p>
      <w:pPr>
        <w:pStyle w:val="BodyText"/>
        <w:ind w:left="754"/>
        <w:rPr>
          <w:rFonts w:ascii="Lucida Sans"/>
          <w:b/>
        </w:rPr>
      </w:pPr>
      <w:r>
        <w:rPr>
          <w:rFonts w:ascii="Lucida Sans"/>
          <w:b/>
          <w:color w:val="333333"/>
        </w:rPr>
        <w:t>Research</w:t>
      </w:r>
    </w:p>
    <w:p>
      <w:pPr>
        <w:pStyle w:val="BodyText"/>
        <w:spacing w:before="5"/>
        <w:rPr>
          <w:rFonts w:ascii="Lucida Sans"/>
          <w:b/>
          <w:sz w:val="21"/>
        </w:rPr>
      </w:pPr>
    </w:p>
    <w:p>
      <w:pPr>
        <w:pStyle w:val="BodyText"/>
        <w:spacing w:line="295" w:lineRule="auto" w:before="55"/>
        <w:ind w:left="1354" w:right="1392"/>
      </w:pPr>
      <w:r>
        <w:rPr/>
        <w:pict>
          <v:shape style="position:absolute;margin-left:77.249992pt;margin-top:8.175756pt;width:4.5pt;height:4.5pt;mso-position-horizontal-relative:page;mso-position-vertical-relative:paragraph;z-index:251665408" coordorigin="1545,164" coordsize="90,90" path="m1596,254l1584,254,1578,252,1545,214,1545,203,1584,164,1596,164,1635,203,1635,214,1596,254xe" filled="true" fillcolor="#333333" stroked="false">
            <v:path arrowok="t"/>
            <v:fill type="solid"/>
            <w10:wrap type="none"/>
          </v:shape>
        </w:pict>
      </w:r>
      <w:r>
        <w:rPr>
          <w:color w:val="333333"/>
          <w:w w:val="115"/>
        </w:rPr>
        <w:t>Develops an independent, externally funded research program, and train students through independent and collaborative research.</w:t>
      </w:r>
    </w:p>
    <w:p>
      <w:pPr>
        <w:pStyle w:val="BodyText"/>
        <w:spacing w:before="11"/>
        <w:rPr>
          <w:sz w:val="22"/>
        </w:rPr>
      </w:pPr>
    </w:p>
    <w:p>
      <w:pPr>
        <w:pStyle w:val="BodyText"/>
        <w:ind w:left="754"/>
        <w:rPr>
          <w:rFonts w:ascii="Lucida Sans"/>
          <w:b/>
        </w:rPr>
      </w:pPr>
      <w:r>
        <w:rPr>
          <w:rFonts w:ascii="Lucida Sans"/>
          <w:b/>
          <w:color w:val="333333"/>
        </w:rPr>
        <w:t>Service</w:t>
      </w:r>
    </w:p>
    <w:p>
      <w:pPr>
        <w:pStyle w:val="BodyText"/>
        <w:spacing w:before="1"/>
        <w:rPr>
          <w:rFonts w:ascii="Lucida Sans"/>
          <w:b/>
          <w:sz w:val="20"/>
        </w:rPr>
      </w:pPr>
    </w:p>
    <w:p>
      <w:pPr>
        <w:pStyle w:val="BodyText"/>
        <w:spacing w:before="55"/>
        <w:ind w:left="1354"/>
      </w:pPr>
      <w:r>
        <w:rPr/>
        <w:pict>
          <v:shape style="position:absolute;margin-left:77.249992pt;margin-top:8.175813pt;width:4.5pt;height:4.5pt;mso-position-horizontal-relative:page;mso-position-vertical-relative:paragraph;z-index:251666432" coordorigin="1545,164" coordsize="90,90" path="m1596,254l1584,254,1578,252,1545,214,1545,203,1584,164,1596,164,1635,203,1635,214,1596,254xe" filled="true" fillcolor="#333333" stroked="false">
            <v:path arrowok="t"/>
            <v:fill type="solid"/>
            <w10:wrap type="none"/>
          </v:shape>
        </w:pict>
      </w:r>
      <w:r>
        <w:rPr>
          <w:color w:val="333333"/>
          <w:w w:val="115"/>
        </w:rPr>
        <w:t>Advises students;</w:t>
      </w:r>
    </w:p>
    <w:p>
      <w:pPr>
        <w:pStyle w:val="BodyText"/>
        <w:spacing w:line="393" w:lineRule="auto" w:before="188"/>
        <w:ind w:left="1354" w:right="7943"/>
      </w:pPr>
      <w:r>
        <w:rPr/>
        <w:pict>
          <v:shape style="position:absolute;margin-left:77.249992pt;margin-top:14.825782pt;width:4.5pt;height:4.5pt;mso-position-horizontal-relative:page;mso-position-vertical-relative:paragraph;z-index:251667456" coordorigin="1545,297" coordsize="90,90" path="m1596,387l1584,387,1578,385,1545,347,1545,336,1584,297,1596,297,1635,336,1635,347,1596,387xe" filled="true" fillcolor="#333333" stroked="false">
            <v:path arrowok="t"/>
            <v:fill type="solid"/>
            <w10:wrap type="none"/>
          </v:shape>
        </w:pict>
      </w:r>
      <w:r>
        <w:rPr/>
        <w:pict>
          <v:shape style="position:absolute;margin-left:77.249992pt;margin-top:38.825779pt;width:4.5pt;height:4.5pt;mso-position-horizontal-relative:page;mso-position-vertical-relative:paragraph;z-index:251668480" coordorigin="1545,777" coordsize="90,90" path="m1596,867l1584,867,1578,865,1545,827,1545,816,1584,777,1596,777,1635,816,1635,827,1596,867xe" filled="true" fillcolor="#333333" stroked="false">
            <v:path arrowok="t"/>
            <v:fill type="solid"/>
            <w10:wrap type="none"/>
          </v:shape>
        </w:pict>
      </w:r>
      <w:r>
        <w:rPr>
          <w:color w:val="333333"/>
          <w:w w:val="115"/>
        </w:rPr>
        <w:t>Participates in all aspects of the department’s mission; and Serves the profession.</w:t>
      </w:r>
    </w:p>
    <w:p>
      <w:pPr>
        <w:pStyle w:val="BodyText"/>
        <w:spacing w:before="159"/>
        <w:ind w:left="754"/>
        <w:rPr>
          <w:rFonts w:ascii="Lucida Sans"/>
          <w:b/>
        </w:rPr>
      </w:pPr>
      <w:r>
        <w:rPr>
          <w:rFonts w:ascii="Lucida Sans"/>
          <w:b/>
          <w:color w:val="333333"/>
        </w:rPr>
        <w:t>Required Qualifications:</w:t>
      </w:r>
    </w:p>
    <w:p>
      <w:pPr>
        <w:pStyle w:val="BodyText"/>
        <w:spacing w:before="4"/>
        <w:rPr>
          <w:rFonts w:ascii="Lucida Sans"/>
          <w:b/>
          <w:sz w:val="21"/>
        </w:rPr>
      </w:pPr>
    </w:p>
    <w:p>
      <w:pPr>
        <w:pStyle w:val="BodyText"/>
        <w:spacing w:before="56"/>
        <w:ind w:left="1354"/>
      </w:pPr>
      <w:r>
        <w:rPr/>
        <w:pict>
          <v:shape style="position:absolute;margin-left:77.249992pt;margin-top:8.225779pt;width:4.5pt;height:4.5pt;mso-position-horizontal-relative:page;mso-position-vertical-relative:paragraph;z-index:251669504" coordorigin="1545,165" coordsize="90,90" path="m1596,255l1584,255,1578,253,1545,215,1545,204,1584,165,1596,165,1635,204,1635,215,1596,255xe" filled="true" fillcolor="#333333" stroked="false">
            <v:path arrowok="t"/>
            <v:fill type="solid"/>
            <w10:wrap type="none"/>
          </v:shape>
        </w:pict>
      </w:r>
      <w:r>
        <w:rPr>
          <w:color w:val="333333"/>
          <w:w w:val="115"/>
        </w:rPr>
        <w:t>PhD in Statistics, Biostatistics, or a related field for all candidates;</w:t>
      </w:r>
    </w:p>
    <w:p>
      <w:pPr>
        <w:pStyle w:val="BodyText"/>
        <w:spacing w:line="295" w:lineRule="auto" w:before="187"/>
        <w:ind w:left="1354" w:right="1392"/>
      </w:pPr>
      <w:r>
        <w:rPr/>
        <w:pict>
          <v:shape style="position:absolute;margin-left:77.249992pt;margin-top:14.775777pt;width:4.5pt;height:4.5pt;mso-position-horizontal-relative:page;mso-position-vertical-relative:paragraph;z-index:251670528" coordorigin="1545,296" coordsize="90,90" path="m1596,386l1584,386,1578,384,1545,346,1545,335,1584,296,1596,296,1635,335,1635,346,1596,386xe" filled="true" fillcolor="#333333" stroked="false">
            <v:path arrowok="t"/>
            <v:fill type="solid"/>
            <w10:wrap type="none"/>
          </v:shape>
        </w:pict>
      </w:r>
      <w:r>
        <w:rPr>
          <w:color w:val="333333"/>
          <w:w w:val="115"/>
        </w:rPr>
        <w:t>Senior candidates must have also established records of outstanding scholarship, sponsored research, funding, and excellent teaching in Statistics or Biostatistics; and</w:t>
      </w:r>
    </w:p>
    <w:p>
      <w:pPr>
        <w:pStyle w:val="BodyText"/>
        <w:spacing w:line="295" w:lineRule="auto" w:before="119"/>
        <w:ind w:left="1354" w:right="1200"/>
      </w:pPr>
      <w:r>
        <w:rPr/>
        <w:pict>
          <v:shape style="position:absolute;margin-left:77.249992pt;margin-top:11.375775pt;width:4.5pt;height:4.5pt;mso-position-horizontal-relative:page;mso-position-vertical-relative:paragraph;z-index:251671552" coordorigin="1545,228" coordsize="90,90" path="m1596,318l1584,318,1578,316,1545,278,1545,267,1584,228,1596,228,1635,267,1635,278,1596,318xe" filled="true" fillcolor="#333333" stroked="false">
            <v:path arrowok="t"/>
            <v:fill type="solid"/>
            <w10:wrap type="none"/>
          </v:shape>
        </w:pict>
      </w:r>
      <w:r>
        <w:rPr>
          <w:color w:val="333333"/>
          <w:w w:val="115"/>
        </w:rPr>
        <w:t>Demonstrated potential for excellence and productivity in research, excellent communication skills, and a commitment to high-quality teaching.</w:t>
      </w:r>
    </w:p>
    <w:p>
      <w:pPr>
        <w:pStyle w:val="BodyText"/>
        <w:spacing w:before="11"/>
        <w:rPr>
          <w:sz w:val="22"/>
        </w:rPr>
      </w:pPr>
    </w:p>
    <w:p>
      <w:pPr>
        <w:pStyle w:val="BodyText"/>
        <w:ind w:left="754"/>
        <w:rPr>
          <w:rFonts w:ascii="Lucida Sans"/>
          <w:b/>
        </w:rPr>
      </w:pPr>
      <w:r>
        <w:rPr>
          <w:rFonts w:ascii="Lucida Sans"/>
          <w:b/>
          <w:color w:val="333333"/>
        </w:rPr>
        <w:t>Preferred Qualifications:</w:t>
      </w:r>
    </w:p>
    <w:p>
      <w:pPr>
        <w:pStyle w:val="BodyText"/>
        <w:spacing w:before="1"/>
        <w:rPr>
          <w:rFonts w:ascii="Lucida Sans"/>
          <w:b/>
          <w:sz w:val="20"/>
        </w:rPr>
      </w:pPr>
    </w:p>
    <w:p>
      <w:pPr>
        <w:pStyle w:val="BodyText"/>
        <w:spacing w:line="295" w:lineRule="auto" w:before="55"/>
        <w:ind w:left="1354" w:right="1842"/>
      </w:pPr>
      <w:r>
        <w:rPr/>
        <w:pict>
          <v:shape style="position:absolute;margin-left:77.249992pt;margin-top:8.175773pt;width:4.5pt;height:4.5pt;mso-position-horizontal-relative:page;mso-position-vertical-relative:paragraph;z-index:251672576" coordorigin="1545,164" coordsize="90,90" path="m1596,254l1584,254,1578,252,1545,214,1545,203,1584,164,1596,164,1635,203,1635,214,1596,254xe" filled="true" fillcolor="#333333" stroked="false">
            <v:path arrowok="t"/>
            <v:fill type="solid"/>
            <w10:wrap type="none"/>
          </v:shape>
        </w:pict>
      </w:r>
      <w:r>
        <w:rPr>
          <w:color w:val="333333"/>
          <w:w w:val="115"/>
        </w:rPr>
        <w:t>Experience</w:t>
      </w:r>
      <w:r>
        <w:rPr>
          <w:color w:val="333333"/>
          <w:spacing w:val="-9"/>
          <w:w w:val="115"/>
        </w:rPr>
        <w:t> </w:t>
      </w:r>
      <w:r>
        <w:rPr>
          <w:color w:val="333333"/>
          <w:w w:val="115"/>
        </w:rPr>
        <w:t>in</w:t>
      </w:r>
      <w:r>
        <w:rPr>
          <w:color w:val="333333"/>
          <w:spacing w:val="-9"/>
          <w:w w:val="115"/>
        </w:rPr>
        <w:t> </w:t>
      </w:r>
      <w:r>
        <w:rPr>
          <w:color w:val="333333"/>
          <w:w w:val="115"/>
        </w:rPr>
        <w:t>all</w:t>
      </w:r>
      <w:r>
        <w:rPr>
          <w:color w:val="333333"/>
          <w:spacing w:val="-8"/>
          <w:w w:val="115"/>
        </w:rPr>
        <w:t> </w:t>
      </w:r>
      <w:r>
        <w:rPr>
          <w:color w:val="333333"/>
          <w:w w:val="115"/>
        </w:rPr>
        <w:t>areas</w:t>
      </w:r>
      <w:r>
        <w:rPr>
          <w:color w:val="333333"/>
          <w:spacing w:val="-9"/>
          <w:w w:val="115"/>
        </w:rPr>
        <w:t> </w:t>
      </w:r>
      <w:r>
        <w:rPr>
          <w:color w:val="333333"/>
          <w:w w:val="115"/>
        </w:rPr>
        <w:t>of</w:t>
      </w:r>
      <w:r>
        <w:rPr>
          <w:color w:val="333333"/>
          <w:spacing w:val="-8"/>
          <w:w w:val="115"/>
        </w:rPr>
        <w:t> </w:t>
      </w:r>
      <w:r>
        <w:rPr>
          <w:color w:val="333333"/>
          <w:w w:val="115"/>
        </w:rPr>
        <w:t>Statistics</w:t>
      </w:r>
      <w:r>
        <w:rPr>
          <w:color w:val="333333"/>
          <w:spacing w:val="-9"/>
          <w:w w:val="115"/>
        </w:rPr>
        <w:t> </w:t>
      </w:r>
      <w:r>
        <w:rPr>
          <w:color w:val="333333"/>
          <w:w w:val="115"/>
        </w:rPr>
        <w:t>or</w:t>
      </w:r>
      <w:r>
        <w:rPr>
          <w:color w:val="333333"/>
          <w:spacing w:val="-8"/>
          <w:w w:val="115"/>
        </w:rPr>
        <w:t> </w:t>
      </w:r>
      <w:r>
        <w:rPr>
          <w:color w:val="333333"/>
          <w:w w:val="115"/>
        </w:rPr>
        <w:t>Biostatistics</w:t>
      </w:r>
      <w:r>
        <w:rPr>
          <w:color w:val="333333"/>
          <w:spacing w:val="-9"/>
          <w:w w:val="115"/>
        </w:rPr>
        <w:t> </w:t>
      </w:r>
      <w:r>
        <w:rPr>
          <w:color w:val="333333"/>
          <w:w w:val="115"/>
        </w:rPr>
        <w:t>will</w:t>
      </w:r>
      <w:r>
        <w:rPr>
          <w:color w:val="333333"/>
          <w:spacing w:val="-8"/>
          <w:w w:val="115"/>
        </w:rPr>
        <w:t> </w:t>
      </w:r>
      <w:r>
        <w:rPr>
          <w:color w:val="333333"/>
          <w:w w:val="115"/>
        </w:rPr>
        <w:t>be</w:t>
      </w:r>
      <w:r>
        <w:rPr>
          <w:color w:val="333333"/>
          <w:spacing w:val="-9"/>
          <w:w w:val="115"/>
        </w:rPr>
        <w:t> </w:t>
      </w:r>
      <w:r>
        <w:rPr>
          <w:color w:val="333333"/>
          <w:w w:val="115"/>
        </w:rPr>
        <w:t>given</w:t>
      </w:r>
      <w:r>
        <w:rPr>
          <w:color w:val="333333"/>
          <w:spacing w:val="-8"/>
          <w:w w:val="115"/>
        </w:rPr>
        <w:t> </w:t>
      </w:r>
      <w:r>
        <w:rPr>
          <w:color w:val="333333"/>
          <w:w w:val="115"/>
        </w:rPr>
        <w:t>full</w:t>
      </w:r>
      <w:r>
        <w:rPr>
          <w:color w:val="333333"/>
          <w:spacing w:val="-9"/>
          <w:w w:val="115"/>
        </w:rPr>
        <w:t> </w:t>
      </w:r>
      <w:r>
        <w:rPr>
          <w:color w:val="333333"/>
          <w:w w:val="115"/>
        </w:rPr>
        <w:t>consideration:</w:t>
      </w:r>
      <w:r>
        <w:rPr>
          <w:color w:val="333333"/>
          <w:spacing w:val="-8"/>
          <w:w w:val="115"/>
        </w:rPr>
        <w:t> </w:t>
      </w:r>
      <w:r>
        <w:rPr>
          <w:color w:val="333333"/>
          <w:w w:val="115"/>
        </w:rPr>
        <w:t>Statistics,</w:t>
      </w:r>
      <w:r>
        <w:rPr>
          <w:color w:val="333333"/>
          <w:spacing w:val="-9"/>
          <w:w w:val="115"/>
        </w:rPr>
        <w:t> </w:t>
      </w:r>
      <w:r>
        <w:rPr>
          <w:color w:val="333333"/>
          <w:w w:val="115"/>
        </w:rPr>
        <w:t>Biostatistics,</w:t>
      </w:r>
      <w:r>
        <w:rPr>
          <w:color w:val="333333"/>
          <w:spacing w:val="-9"/>
          <w:w w:val="115"/>
        </w:rPr>
        <w:t> </w:t>
      </w:r>
      <w:r>
        <w:rPr>
          <w:color w:val="333333"/>
          <w:w w:val="115"/>
        </w:rPr>
        <w:t>Statistical Data Science, interfacing with AI/ML, complex data, and modern computing, including but not limited to causal inference/causal ML, data/population shifts, reinforcement learning, privacy and security, gen AI, and statistical learning, foundations of AI;</w:t>
      </w:r>
      <w:r>
        <w:rPr>
          <w:color w:val="333333"/>
          <w:spacing w:val="-2"/>
          <w:w w:val="115"/>
        </w:rPr>
        <w:t> </w:t>
      </w:r>
      <w:r>
        <w:rPr>
          <w:color w:val="333333"/>
          <w:w w:val="115"/>
        </w:rPr>
        <w:t>and</w:t>
      </w:r>
    </w:p>
    <w:p>
      <w:pPr>
        <w:pStyle w:val="BodyText"/>
        <w:spacing w:line="295" w:lineRule="auto" w:before="119"/>
        <w:ind w:left="1354" w:right="2337"/>
      </w:pPr>
      <w:r>
        <w:rPr/>
        <w:pict>
          <v:shape style="position:absolute;margin-left:77.249992pt;margin-top:11.375785pt;width:4.5pt;height:4.5pt;mso-position-horizontal-relative:page;mso-position-vertical-relative:paragraph;z-index:251673600" coordorigin="1545,228" coordsize="90,90" path="m1596,318l1584,318,1578,316,1545,278,1545,267,1584,228,1596,228,1635,267,1635,278,1596,318xe" filled="true" fillcolor="#333333" stroked="false">
            <v:path arrowok="t"/>
            <v:fill type="solid"/>
            <w10:wrap type="none"/>
          </v:shape>
        </w:pict>
      </w:r>
      <w:r>
        <w:rPr>
          <w:color w:val="333333"/>
          <w:w w:val="115"/>
        </w:rPr>
        <w:t>Ability</w:t>
      </w:r>
      <w:r>
        <w:rPr>
          <w:color w:val="333333"/>
          <w:spacing w:val="-10"/>
          <w:w w:val="115"/>
        </w:rPr>
        <w:t> </w:t>
      </w:r>
      <w:r>
        <w:rPr>
          <w:color w:val="333333"/>
          <w:w w:val="115"/>
        </w:rPr>
        <w:t>to</w:t>
      </w:r>
      <w:r>
        <w:rPr>
          <w:color w:val="333333"/>
          <w:spacing w:val="-9"/>
          <w:w w:val="115"/>
        </w:rPr>
        <w:t> </w:t>
      </w:r>
      <w:r>
        <w:rPr>
          <w:color w:val="333333"/>
          <w:w w:val="115"/>
        </w:rPr>
        <w:t>build</w:t>
      </w:r>
      <w:r>
        <w:rPr>
          <w:color w:val="333333"/>
          <w:spacing w:val="-9"/>
          <w:w w:val="115"/>
        </w:rPr>
        <w:t> </w:t>
      </w:r>
      <w:r>
        <w:rPr>
          <w:color w:val="333333"/>
          <w:w w:val="115"/>
        </w:rPr>
        <w:t>collaborations</w:t>
      </w:r>
      <w:r>
        <w:rPr>
          <w:color w:val="333333"/>
          <w:spacing w:val="-9"/>
          <w:w w:val="115"/>
        </w:rPr>
        <w:t> </w:t>
      </w:r>
      <w:r>
        <w:rPr>
          <w:color w:val="333333"/>
          <w:w w:val="115"/>
        </w:rPr>
        <w:t>with</w:t>
      </w:r>
      <w:r>
        <w:rPr>
          <w:color w:val="333333"/>
          <w:spacing w:val="-9"/>
          <w:w w:val="115"/>
        </w:rPr>
        <w:t> </w:t>
      </w:r>
      <w:r>
        <w:rPr>
          <w:color w:val="333333"/>
          <w:w w:val="115"/>
        </w:rPr>
        <w:t>other</w:t>
      </w:r>
      <w:r>
        <w:rPr>
          <w:color w:val="333333"/>
          <w:spacing w:val="-9"/>
          <w:w w:val="115"/>
        </w:rPr>
        <w:t> </w:t>
      </w:r>
      <w:r>
        <w:rPr>
          <w:color w:val="333333"/>
          <w:w w:val="115"/>
        </w:rPr>
        <w:t>disciplines,</w:t>
      </w:r>
      <w:r>
        <w:rPr>
          <w:color w:val="333333"/>
          <w:spacing w:val="-10"/>
          <w:w w:val="115"/>
        </w:rPr>
        <w:t> </w:t>
      </w:r>
      <w:r>
        <w:rPr>
          <w:color w:val="333333"/>
          <w:w w:val="115"/>
        </w:rPr>
        <w:t>within</w:t>
      </w:r>
      <w:r>
        <w:rPr>
          <w:color w:val="333333"/>
          <w:spacing w:val="-9"/>
          <w:w w:val="115"/>
        </w:rPr>
        <w:t> </w:t>
      </w:r>
      <w:r>
        <w:rPr>
          <w:color w:val="333333"/>
          <w:w w:val="115"/>
        </w:rPr>
        <w:t>the</w:t>
      </w:r>
      <w:r>
        <w:rPr>
          <w:color w:val="333333"/>
          <w:spacing w:val="-9"/>
          <w:w w:val="115"/>
        </w:rPr>
        <w:t> </w:t>
      </w:r>
      <w:r>
        <w:rPr>
          <w:color w:val="333333"/>
          <w:w w:val="115"/>
        </w:rPr>
        <w:t>college,</w:t>
      </w:r>
      <w:r>
        <w:rPr>
          <w:color w:val="333333"/>
          <w:spacing w:val="-9"/>
          <w:w w:val="115"/>
        </w:rPr>
        <w:t> </w:t>
      </w:r>
      <w:r>
        <w:rPr>
          <w:color w:val="333333"/>
          <w:w w:val="115"/>
        </w:rPr>
        <w:t>across</w:t>
      </w:r>
      <w:r>
        <w:rPr>
          <w:color w:val="333333"/>
          <w:spacing w:val="-9"/>
          <w:w w:val="115"/>
        </w:rPr>
        <w:t> </w:t>
      </w:r>
      <w:r>
        <w:rPr>
          <w:color w:val="333333"/>
          <w:w w:val="115"/>
        </w:rPr>
        <w:t>the</w:t>
      </w:r>
      <w:r>
        <w:rPr>
          <w:color w:val="333333"/>
          <w:spacing w:val="-9"/>
          <w:w w:val="115"/>
        </w:rPr>
        <w:t> </w:t>
      </w:r>
      <w:r>
        <w:rPr>
          <w:color w:val="333333"/>
          <w:w w:val="115"/>
        </w:rPr>
        <w:t>university,</w:t>
      </w:r>
      <w:r>
        <w:rPr>
          <w:color w:val="333333"/>
          <w:spacing w:val="-9"/>
          <w:w w:val="115"/>
        </w:rPr>
        <w:t> </w:t>
      </w:r>
      <w:r>
        <w:rPr>
          <w:color w:val="333333"/>
          <w:w w:val="115"/>
        </w:rPr>
        <w:t>and/or</w:t>
      </w:r>
      <w:r>
        <w:rPr>
          <w:color w:val="333333"/>
          <w:spacing w:val="-10"/>
          <w:w w:val="115"/>
        </w:rPr>
        <w:t> </w:t>
      </w:r>
      <w:r>
        <w:rPr>
          <w:color w:val="333333"/>
          <w:w w:val="115"/>
        </w:rPr>
        <w:t>beyond</w:t>
      </w:r>
      <w:r>
        <w:rPr>
          <w:color w:val="333333"/>
          <w:spacing w:val="-9"/>
          <w:w w:val="115"/>
        </w:rPr>
        <w:t> </w:t>
      </w:r>
      <w:r>
        <w:rPr>
          <w:color w:val="333333"/>
          <w:spacing w:val="-8"/>
          <w:w w:val="115"/>
        </w:rPr>
        <w:t>is </w:t>
      </w:r>
      <w:r>
        <w:rPr>
          <w:color w:val="333333"/>
          <w:w w:val="115"/>
        </w:rPr>
        <w:t>encouraged.</w:t>
      </w:r>
    </w:p>
    <w:p>
      <w:pPr>
        <w:pStyle w:val="BodyText"/>
        <w:spacing w:before="11"/>
        <w:rPr>
          <w:sz w:val="22"/>
        </w:rPr>
      </w:pPr>
    </w:p>
    <w:p>
      <w:pPr>
        <w:pStyle w:val="BodyText"/>
        <w:ind w:left="754"/>
        <w:rPr>
          <w:rFonts w:ascii="Lucida Sans"/>
          <w:b/>
        </w:rPr>
      </w:pPr>
      <w:r>
        <w:rPr>
          <w:rFonts w:ascii="Lucida Sans"/>
          <w:b/>
          <w:color w:val="333333"/>
        </w:rPr>
        <w:t>Instructions to Applicants:</w:t>
      </w:r>
    </w:p>
    <w:p>
      <w:pPr>
        <w:pStyle w:val="BodyText"/>
        <w:spacing w:before="10"/>
        <w:rPr>
          <w:rFonts w:ascii="Lucida Sans"/>
          <w:b/>
          <w:sz w:val="29"/>
        </w:rPr>
      </w:pPr>
    </w:p>
    <w:p>
      <w:pPr>
        <w:pStyle w:val="BodyText"/>
        <w:spacing w:line="374" w:lineRule="auto" w:before="1"/>
        <w:ind w:left="754" w:right="1530"/>
      </w:pPr>
      <w:r>
        <w:rPr>
          <w:color w:val="333333"/>
          <w:w w:val="115"/>
        </w:rPr>
        <w:t>For full consideration, applicants must apply for </w:t>
      </w:r>
      <w:r>
        <w:rPr>
          <w:b/>
          <w:i/>
          <w:color w:val="333333"/>
          <w:w w:val="115"/>
        </w:rPr>
        <w:t>Open-Rank, Tenured/Tenure-Track Statistics Faculty </w:t>
      </w:r>
      <w:r>
        <w:rPr>
          <w:color w:val="333333"/>
          <w:w w:val="115"/>
        </w:rPr>
        <w:t>at </w:t>
      </w:r>
      <w:hyperlink r:id="rId11">
        <w:r>
          <w:rPr>
            <w:color w:val="333333"/>
            <w:w w:val="115"/>
            <w:u w:val="single" w:color="333333"/>
          </w:rPr>
          <w:t>htt</w:t>
        </w:r>
        <w:r>
          <w:rPr>
            <w:color w:val="333333"/>
            <w:w w:val="115"/>
          </w:rPr>
          <w:t>p</w:t>
        </w:r>
        <w:r>
          <w:rPr>
            <w:color w:val="333333"/>
            <w:w w:val="115"/>
            <w:u w:val="single" w:color="333333"/>
          </w:rPr>
          <w:t>s://jobs.gmu.edu/.</w:t>
        </w:r>
        <w:r>
          <w:rPr>
            <w:color w:val="333333"/>
            <w:w w:val="115"/>
          </w:rPr>
          <w:t> </w:t>
        </w:r>
      </w:hyperlink>
      <w:r>
        <w:rPr>
          <w:color w:val="333333"/>
          <w:w w:val="115"/>
        </w:rPr>
        <w:t>Complete and submit the online application to include three professional references with contact information,</w:t>
      </w:r>
      <w:r>
        <w:rPr>
          <w:color w:val="333333"/>
          <w:spacing w:val="-9"/>
          <w:w w:val="115"/>
        </w:rPr>
        <w:t> </w:t>
      </w:r>
      <w:r>
        <w:rPr>
          <w:color w:val="333333"/>
          <w:w w:val="115"/>
        </w:rPr>
        <w:t>and</w:t>
      </w:r>
      <w:r>
        <w:rPr>
          <w:color w:val="333333"/>
          <w:spacing w:val="-8"/>
          <w:w w:val="115"/>
        </w:rPr>
        <w:t> </w:t>
      </w:r>
      <w:r>
        <w:rPr>
          <w:color w:val="333333"/>
          <w:w w:val="115"/>
        </w:rPr>
        <w:t>provide</w:t>
      </w:r>
      <w:r>
        <w:rPr>
          <w:color w:val="333333"/>
          <w:spacing w:val="-9"/>
          <w:w w:val="115"/>
        </w:rPr>
        <w:t> </w:t>
      </w:r>
      <w:r>
        <w:rPr>
          <w:color w:val="333333"/>
          <w:w w:val="115"/>
        </w:rPr>
        <w:t>a</w:t>
      </w:r>
      <w:r>
        <w:rPr>
          <w:color w:val="333333"/>
          <w:spacing w:val="-8"/>
          <w:w w:val="115"/>
        </w:rPr>
        <w:t> </w:t>
      </w:r>
      <w:r>
        <w:rPr>
          <w:color w:val="333333"/>
          <w:w w:val="115"/>
        </w:rPr>
        <w:t>Cover</w:t>
      </w:r>
      <w:r>
        <w:rPr>
          <w:color w:val="333333"/>
          <w:spacing w:val="-8"/>
          <w:w w:val="115"/>
        </w:rPr>
        <w:t> </w:t>
      </w:r>
      <w:r>
        <w:rPr>
          <w:color w:val="333333"/>
          <w:w w:val="115"/>
        </w:rPr>
        <w:t>Letter/Letter</w:t>
      </w:r>
      <w:r>
        <w:rPr>
          <w:color w:val="333333"/>
          <w:spacing w:val="-9"/>
          <w:w w:val="115"/>
        </w:rPr>
        <w:t> </w:t>
      </w:r>
      <w:r>
        <w:rPr>
          <w:color w:val="333333"/>
          <w:w w:val="115"/>
        </w:rPr>
        <w:t>of</w:t>
      </w:r>
      <w:r>
        <w:rPr>
          <w:color w:val="333333"/>
          <w:spacing w:val="-8"/>
          <w:w w:val="115"/>
        </w:rPr>
        <w:t> </w:t>
      </w:r>
      <w:r>
        <w:rPr>
          <w:color w:val="333333"/>
          <w:w w:val="115"/>
        </w:rPr>
        <w:t>Intent,</w:t>
      </w:r>
      <w:r>
        <w:rPr>
          <w:color w:val="333333"/>
          <w:spacing w:val="-8"/>
          <w:w w:val="115"/>
        </w:rPr>
        <w:t> </w:t>
      </w:r>
      <w:r>
        <w:rPr>
          <w:color w:val="333333"/>
          <w:w w:val="115"/>
        </w:rPr>
        <w:t>CV,</w:t>
      </w:r>
      <w:r>
        <w:rPr>
          <w:color w:val="333333"/>
          <w:spacing w:val="-9"/>
          <w:w w:val="115"/>
        </w:rPr>
        <w:t> </w:t>
      </w:r>
      <w:r>
        <w:rPr>
          <w:color w:val="333333"/>
          <w:w w:val="115"/>
        </w:rPr>
        <w:t>Philosophy</w:t>
      </w:r>
      <w:r>
        <w:rPr>
          <w:color w:val="333333"/>
          <w:spacing w:val="-8"/>
          <w:w w:val="115"/>
        </w:rPr>
        <w:t> </w:t>
      </w:r>
      <w:r>
        <w:rPr>
          <w:color w:val="333333"/>
          <w:w w:val="115"/>
        </w:rPr>
        <w:t>of</w:t>
      </w:r>
      <w:r>
        <w:rPr>
          <w:color w:val="333333"/>
          <w:spacing w:val="-9"/>
          <w:w w:val="115"/>
        </w:rPr>
        <w:t> </w:t>
      </w:r>
      <w:r>
        <w:rPr>
          <w:color w:val="333333"/>
          <w:w w:val="115"/>
        </w:rPr>
        <w:t>Teaching,</w:t>
      </w:r>
      <w:r>
        <w:rPr>
          <w:color w:val="333333"/>
          <w:spacing w:val="-8"/>
          <w:w w:val="115"/>
        </w:rPr>
        <w:t> </w:t>
      </w:r>
      <w:r>
        <w:rPr>
          <w:color w:val="333333"/>
          <w:w w:val="115"/>
        </w:rPr>
        <w:t>Research</w:t>
      </w:r>
      <w:r>
        <w:rPr>
          <w:color w:val="333333"/>
          <w:spacing w:val="-8"/>
          <w:w w:val="115"/>
        </w:rPr>
        <w:t> </w:t>
      </w:r>
      <w:r>
        <w:rPr>
          <w:color w:val="333333"/>
          <w:w w:val="115"/>
        </w:rPr>
        <w:t>Statement,</w:t>
      </w:r>
      <w:r>
        <w:rPr>
          <w:color w:val="333333"/>
          <w:spacing w:val="-9"/>
          <w:w w:val="115"/>
        </w:rPr>
        <w:t> </w:t>
      </w:r>
      <w:r>
        <w:rPr>
          <w:color w:val="333333"/>
          <w:w w:val="115"/>
        </w:rPr>
        <w:t>and</w:t>
      </w:r>
      <w:r>
        <w:rPr>
          <w:color w:val="333333"/>
          <w:spacing w:val="-8"/>
          <w:w w:val="115"/>
        </w:rPr>
        <w:t> </w:t>
      </w:r>
      <w:r>
        <w:rPr>
          <w:color w:val="333333"/>
          <w:w w:val="115"/>
        </w:rPr>
        <w:t>a</w:t>
      </w:r>
      <w:r>
        <w:rPr>
          <w:color w:val="333333"/>
          <w:spacing w:val="-8"/>
          <w:w w:val="115"/>
        </w:rPr>
        <w:t> </w:t>
      </w:r>
      <w:r>
        <w:rPr>
          <w:color w:val="333333"/>
          <w:w w:val="115"/>
        </w:rPr>
        <w:t>Transcript</w:t>
      </w:r>
    </w:p>
    <w:p>
      <w:pPr>
        <w:spacing w:after="0" w:line="374" w:lineRule="auto"/>
        <w:sectPr>
          <w:pgSz w:w="16840" w:h="23830"/>
          <w:pgMar w:header="284" w:footer="292" w:top="520" w:bottom="480" w:left="460" w:right="460"/>
        </w:sectPr>
      </w:pPr>
    </w:p>
    <w:p>
      <w:pPr>
        <w:pStyle w:val="BodyText"/>
        <w:spacing w:before="134"/>
        <w:ind w:left="754"/>
      </w:pPr>
      <w:r>
        <w:rPr>
          <w:color w:val="333333"/>
          <w:w w:val="110"/>
        </w:rPr>
        <w:t>(Optional) for review.</w:t>
      </w:r>
    </w:p>
    <w:p>
      <w:pPr>
        <w:pStyle w:val="BodyText"/>
        <w:spacing w:before="3"/>
        <w:rPr>
          <w:sz w:val="27"/>
        </w:rPr>
      </w:pPr>
    </w:p>
    <w:p>
      <w:pPr>
        <w:pStyle w:val="BodyText"/>
        <w:ind w:left="754"/>
      </w:pPr>
      <w:r>
        <w:rPr>
          <w:rFonts w:ascii="Lucida Sans"/>
          <w:b/>
          <w:color w:val="333333"/>
          <w:w w:val="105"/>
        </w:rPr>
        <w:t>Posting Open Date: </w:t>
      </w:r>
      <w:r>
        <w:rPr>
          <w:color w:val="333333"/>
          <w:w w:val="105"/>
        </w:rPr>
        <w:t>December 8, 2025</w:t>
      </w:r>
    </w:p>
    <w:p>
      <w:pPr>
        <w:pStyle w:val="BodyText"/>
        <w:spacing w:before="11"/>
        <w:rPr>
          <w:sz w:val="25"/>
        </w:rPr>
      </w:pPr>
    </w:p>
    <w:p>
      <w:pPr>
        <w:pStyle w:val="BodyText"/>
        <w:spacing w:line="506" w:lineRule="auto" w:before="1"/>
        <w:ind w:left="754" w:right="9314"/>
      </w:pPr>
      <w:r>
        <w:rPr>
          <w:rFonts w:ascii="Lucida Sans"/>
          <w:b/>
          <w:color w:val="333333"/>
          <w:w w:val="105"/>
        </w:rPr>
        <w:t>For</w:t>
      </w:r>
      <w:r>
        <w:rPr>
          <w:rFonts w:ascii="Lucida Sans"/>
          <w:b/>
          <w:color w:val="333333"/>
          <w:spacing w:val="-40"/>
          <w:w w:val="105"/>
        </w:rPr>
        <w:t> </w:t>
      </w:r>
      <w:r>
        <w:rPr>
          <w:rFonts w:ascii="Lucida Sans"/>
          <w:b/>
          <w:color w:val="333333"/>
          <w:w w:val="105"/>
        </w:rPr>
        <w:t>Full</w:t>
      </w:r>
      <w:r>
        <w:rPr>
          <w:rFonts w:ascii="Lucida Sans"/>
          <w:b/>
          <w:color w:val="333333"/>
          <w:spacing w:val="-39"/>
          <w:w w:val="105"/>
        </w:rPr>
        <w:t> </w:t>
      </w:r>
      <w:r>
        <w:rPr>
          <w:rFonts w:ascii="Lucida Sans"/>
          <w:b/>
          <w:color w:val="333333"/>
          <w:w w:val="105"/>
        </w:rPr>
        <w:t>Consideration,</w:t>
      </w:r>
      <w:r>
        <w:rPr>
          <w:rFonts w:ascii="Lucida Sans"/>
          <w:b/>
          <w:color w:val="333333"/>
          <w:spacing w:val="-40"/>
          <w:w w:val="105"/>
        </w:rPr>
        <w:t> </w:t>
      </w:r>
      <w:r>
        <w:rPr>
          <w:rFonts w:ascii="Lucida Sans"/>
          <w:b/>
          <w:color w:val="333333"/>
          <w:w w:val="105"/>
        </w:rPr>
        <w:t>Apply</w:t>
      </w:r>
      <w:r>
        <w:rPr>
          <w:rFonts w:ascii="Lucida Sans"/>
          <w:b/>
          <w:color w:val="333333"/>
          <w:spacing w:val="-39"/>
          <w:w w:val="105"/>
        </w:rPr>
        <w:t> </w:t>
      </w:r>
      <w:r>
        <w:rPr>
          <w:rFonts w:ascii="Lucida Sans"/>
          <w:b/>
          <w:color w:val="333333"/>
          <w:w w:val="105"/>
        </w:rPr>
        <w:t>by:</w:t>
      </w:r>
      <w:r>
        <w:rPr>
          <w:rFonts w:ascii="Lucida Sans"/>
          <w:b/>
          <w:color w:val="333333"/>
          <w:spacing w:val="3"/>
          <w:w w:val="105"/>
        </w:rPr>
        <w:t> </w:t>
      </w:r>
      <w:r>
        <w:rPr>
          <w:color w:val="333333"/>
          <w:w w:val="105"/>
        </w:rPr>
        <w:t>January</w:t>
      </w:r>
      <w:r>
        <w:rPr>
          <w:color w:val="333333"/>
          <w:spacing w:val="-16"/>
          <w:w w:val="105"/>
        </w:rPr>
        <w:t> </w:t>
      </w:r>
      <w:r>
        <w:rPr>
          <w:color w:val="333333"/>
          <w:w w:val="105"/>
        </w:rPr>
        <w:t>14,</w:t>
      </w:r>
      <w:r>
        <w:rPr>
          <w:color w:val="333333"/>
          <w:spacing w:val="-15"/>
          <w:w w:val="105"/>
        </w:rPr>
        <w:t> </w:t>
      </w:r>
      <w:r>
        <w:rPr>
          <w:color w:val="333333"/>
          <w:spacing w:val="-4"/>
          <w:w w:val="105"/>
        </w:rPr>
        <w:t>2026 </w:t>
      </w:r>
      <w:r>
        <w:rPr>
          <w:rFonts w:ascii="Lucida Sans"/>
          <w:b/>
          <w:color w:val="333333"/>
          <w:w w:val="105"/>
        </w:rPr>
        <w:t>Open Until Filled:</w:t>
      </w:r>
      <w:r>
        <w:rPr>
          <w:rFonts w:ascii="Lucida Sans"/>
          <w:b/>
          <w:color w:val="333333"/>
          <w:spacing w:val="-1"/>
          <w:w w:val="105"/>
        </w:rPr>
        <w:t> </w:t>
      </w:r>
      <w:r>
        <w:rPr>
          <w:color w:val="333333"/>
          <w:w w:val="105"/>
        </w:rPr>
        <w:t>Yes</w:t>
      </w:r>
    </w:p>
    <w:p>
      <w:pPr>
        <w:pStyle w:val="BodyText"/>
        <w:spacing w:before="5"/>
        <w:rPr>
          <w:sz w:val="21"/>
        </w:rPr>
      </w:pPr>
    </w:p>
    <w:p>
      <w:pPr>
        <w:pStyle w:val="Heading2"/>
      </w:pPr>
      <w:r>
        <w:rPr/>
        <w:t>Mason Ad Statement</w:t>
      </w:r>
    </w:p>
    <w:p>
      <w:pPr>
        <w:pStyle w:val="BodyText"/>
        <w:spacing w:before="2"/>
        <w:rPr>
          <w:rFonts w:ascii="Arial"/>
          <w:b/>
          <w:sz w:val="29"/>
        </w:rPr>
      </w:pPr>
    </w:p>
    <w:p>
      <w:pPr>
        <w:pStyle w:val="BodyText"/>
        <w:spacing w:line="372" w:lineRule="auto" w:before="1"/>
        <w:ind w:left="754" w:right="1112"/>
      </w:pPr>
      <w:r>
        <w:rPr>
          <w:color w:val="333333"/>
          <w:w w:val="115"/>
        </w:rPr>
        <w:t>Mason</w:t>
      </w:r>
      <w:r>
        <w:rPr>
          <w:color w:val="333333"/>
          <w:spacing w:val="-5"/>
          <w:w w:val="115"/>
        </w:rPr>
        <w:t> </w:t>
      </w:r>
      <w:r>
        <w:rPr>
          <w:color w:val="333333"/>
          <w:w w:val="115"/>
        </w:rPr>
        <w:t>is</w:t>
      </w:r>
      <w:r>
        <w:rPr>
          <w:color w:val="333333"/>
          <w:spacing w:val="-5"/>
          <w:w w:val="115"/>
        </w:rPr>
        <w:t> </w:t>
      </w:r>
      <w:r>
        <w:rPr>
          <w:color w:val="333333"/>
          <w:w w:val="115"/>
        </w:rPr>
        <w:t>currently</w:t>
      </w:r>
      <w:r>
        <w:rPr>
          <w:color w:val="333333"/>
          <w:spacing w:val="-5"/>
          <w:w w:val="115"/>
        </w:rPr>
        <w:t> </w:t>
      </w:r>
      <w:r>
        <w:rPr>
          <w:color w:val="333333"/>
          <w:w w:val="115"/>
        </w:rPr>
        <w:t>the</w:t>
      </w:r>
      <w:r>
        <w:rPr>
          <w:color w:val="333333"/>
          <w:spacing w:val="-5"/>
          <w:w w:val="115"/>
        </w:rPr>
        <w:t> </w:t>
      </w:r>
      <w:r>
        <w:rPr>
          <w:color w:val="333333"/>
          <w:w w:val="115"/>
        </w:rPr>
        <w:t>largest</w:t>
      </w:r>
      <w:r>
        <w:rPr>
          <w:color w:val="333333"/>
          <w:spacing w:val="-5"/>
          <w:w w:val="115"/>
        </w:rPr>
        <w:t> </w:t>
      </w:r>
      <w:r>
        <w:rPr>
          <w:color w:val="333333"/>
          <w:w w:val="115"/>
        </w:rPr>
        <w:t>and</w:t>
      </w:r>
      <w:r>
        <w:rPr>
          <w:color w:val="333333"/>
          <w:spacing w:val="-5"/>
          <w:w w:val="115"/>
        </w:rPr>
        <w:t> </w:t>
      </w:r>
      <w:r>
        <w:rPr>
          <w:color w:val="333333"/>
          <w:w w:val="115"/>
        </w:rPr>
        <w:t>most</w:t>
      </w:r>
      <w:r>
        <w:rPr>
          <w:color w:val="333333"/>
          <w:spacing w:val="-5"/>
          <w:w w:val="115"/>
        </w:rPr>
        <w:t> </w:t>
      </w:r>
      <w:r>
        <w:rPr>
          <w:color w:val="333333"/>
          <w:w w:val="115"/>
        </w:rPr>
        <w:t>diverse</w:t>
      </w:r>
      <w:r>
        <w:rPr>
          <w:color w:val="333333"/>
          <w:spacing w:val="-5"/>
          <w:w w:val="115"/>
        </w:rPr>
        <w:t> </w:t>
      </w:r>
      <w:r>
        <w:rPr>
          <w:color w:val="333333"/>
          <w:w w:val="115"/>
        </w:rPr>
        <w:t>university</w:t>
      </w:r>
      <w:r>
        <w:rPr>
          <w:color w:val="333333"/>
          <w:spacing w:val="-5"/>
          <w:w w:val="115"/>
        </w:rPr>
        <w:t> </w:t>
      </w:r>
      <w:r>
        <w:rPr>
          <w:color w:val="333333"/>
          <w:w w:val="115"/>
        </w:rPr>
        <w:t>in</w:t>
      </w:r>
      <w:r>
        <w:rPr>
          <w:color w:val="333333"/>
          <w:spacing w:val="-5"/>
          <w:w w:val="115"/>
        </w:rPr>
        <w:t> </w:t>
      </w:r>
      <w:r>
        <w:rPr>
          <w:color w:val="333333"/>
          <w:w w:val="115"/>
        </w:rPr>
        <w:t>Virginia</w:t>
      </w:r>
      <w:r>
        <w:rPr>
          <w:color w:val="333333"/>
          <w:spacing w:val="-4"/>
          <w:w w:val="115"/>
        </w:rPr>
        <w:t> </w:t>
      </w:r>
      <w:r>
        <w:rPr>
          <w:color w:val="333333"/>
          <w:w w:val="115"/>
        </w:rPr>
        <w:t>with</w:t>
      </w:r>
      <w:r>
        <w:rPr>
          <w:color w:val="333333"/>
          <w:spacing w:val="-5"/>
          <w:w w:val="115"/>
        </w:rPr>
        <w:t> </w:t>
      </w:r>
      <w:r>
        <w:rPr>
          <w:color w:val="333333"/>
          <w:w w:val="115"/>
        </w:rPr>
        <w:t>students</w:t>
      </w:r>
      <w:r>
        <w:rPr>
          <w:color w:val="333333"/>
          <w:spacing w:val="-5"/>
          <w:w w:val="115"/>
        </w:rPr>
        <w:t> </w:t>
      </w:r>
      <w:r>
        <w:rPr>
          <w:color w:val="333333"/>
          <w:w w:val="115"/>
        </w:rPr>
        <w:t>and</w:t>
      </w:r>
      <w:r>
        <w:rPr>
          <w:color w:val="333333"/>
          <w:spacing w:val="-5"/>
          <w:w w:val="115"/>
        </w:rPr>
        <w:t> </w:t>
      </w:r>
      <w:r>
        <w:rPr>
          <w:color w:val="333333"/>
          <w:w w:val="115"/>
        </w:rPr>
        <w:t>faculty</w:t>
      </w:r>
      <w:r>
        <w:rPr>
          <w:color w:val="333333"/>
          <w:spacing w:val="-5"/>
          <w:w w:val="115"/>
        </w:rPr>
        <w:t> </w:t>
      </w:r>
      <w:r>
        <w:rPr>
          <w:color w:val="333333"/>
          <w:w w:val="115"/>
        </w:rPr>
        <w:t>from</w:t>
      </w:r>
      <w:r>
        <w:rPr>
          <w:color w:val="333333"/>
          <w:spacing w:val="-5"/>
          <w:w w:val="115"/>
        </w:rPr>
        <w:t> </w:t>
      </w:r>
      <w:r>
        <w:rPr>
          <w:color w:val="333333"/>
          <w:w w:val="115"/>
        </w:rPr>
        <w:t>all</w:t>
      </w:r>
      <w:r>
        <w:rPr>
          <w:color w:val="333333"/>
          <w:spacing w:val="-5"/>
          <w:w w:val="115"/>
        </w:rPr>
        <w:t> </w:t>
      </w:r>
      <w:r>
        <w:rPr>
          <w:color w:val="333333"/>
          <w:w w:val="115"/>
        </w:rPr>
        <w:t>50</w:t>
      </w:r>
      <w:r>
        <w:rPr>
          <w:color w:val="333333"/>
          <w:spacing w:val="-5"/>
          <w:w w:val="115"/>
        </w:rPr>
        <w:t> </w:t>
      </w:r>
      <w:r>
        <w:rPr>
          <w:color w:val="333333"/>
          <w:w w:val="115"/>
        </w:rPr>
        <w:t>states</w:t>
      </w:r>
      <w:r>
        <w:rPr>
          <w:color w:val="333333"/>
          <w:spacing w:val="-5"/>
          <w:w w:val="115"/>
        </w:rPr>
        <w:t> </w:t>
      </w:r>
      <w:r>
        <w:rPr>
          <w:color w:val="333333"/>
          <w:w w:val="115"/>
        </w:rPr>
        <w:t>and</w:t>
      </w:r>
      <w:r>
        <w:rPr>
          <w:color w:val="333333"/>
          <w:spacing w:val="-5"/>
          <w:w w:val="115"/>
        </w:rPr>
        <w:t> </w:t>
      </w:r>
      <w:r>
        <w:rPr>
          <w:color w:val="333333"/>
          <w:w w:val="115"/>
        </w:rPr>
        <w:t>over</w:t>
      </w:r>
      <w:r>
        <w:rPr>
          <w:color w:val="333333"/>
          <w:spacing w:val="-4"/>
          <w:w w:val="115"/>
        </w:rPr>
        <w:t> </w:t>
      </w:r>
      <w:r>
        <w:rPr>
          <w:color w:val="333333"/>
          <w:w w:val="115"/>
        </w:rPr>
        <w:t>135 countries studying in over 200 degree programs at campuses in Arlington, Fairfax and Prince William, as well as at learning locations</w:t>
      </w:r>
      <w:r>
        <w:rPr>
          <w:color w:val="333333"/>
          <w:spacing w:val="-7"/>
          <w:w w:val="115"/>
        </w:rPr>
        <w:t> </w:t>
      </w:r>
      <w:r>
        <w:rPr>
          <w:color w:val="333333"/>
          <w:w w:val="115"/>
        </w:rPr>
        <w:t>across</w:t>
      </w:r>
      <w:r>
        <w:rPr>
          <w:color w:val="333333"/>
          <w:spacing w:val="-6"/>
          <w:w w:val="115"/>
        </w:rPr>
        <w:t> </w:t>
      </w:r>
      <w:r>
        <w:rPr>
          <w:color w:val="333333"/>
          <w:w w:val="115"/>
        </w:rPr>
        <w:t>the</w:t>
      </w:r>
      <w:r>
        <w:rPr>
          <w:color w:val="333333"/>
          <w:spacing w:val="-7"/>
          <w:w w:val="115"/>
        </w:rPr>
        <w:t> </w:t>
      </w:r>
      <w:r>
        <w:rPr>
          <w:color w:val="333333"/>
          <w:w w:val="115"/>
        </w:rPr>
        <w:t>commonwealth.</w:t>
      </w:r>
      <w:r>
        <w:rPr>
          <w:color w:val="333333"/>
          <w:spacing w:val="-6"/>
          <w:w w:val="115"/>
        </w:rPr>
        <w:t> </w:t>
      </w:r>
      <w:r>
        <w:rPr>
          <w:color w:val="333333"/>
          <w:w w:val="115"/>
        </w:rPr>
        <w:t>Rooted</w:t>
      </w:r>
      <w:r>
        <w:rPr>
          <w:color w:val="333333"/>
          <w:spacing w:val="-6"/>
          <w:w w:val="115"/>
        </w:rPr>
        <w:t> </w:t>
      </w:r>
      <w:r>
        <w:rPr>
          <w:color w:val="333333"/>
          <w:w w:val="115"/>
        </w:rPr>
        <w:t>in</w:t>
      </w:r>
      <w:r>
        <w:rPr>
          <w:color w:val="333333"/>
          <w:spacing w:val="-7"/>
          <w:w w:val="115"/>
        </w:rPr>
        <w:t> </w:t>
      </w:r>
      <w:r>
        <w:rPr>
          <w:color w:val="333333"/>
          <w:w w:val="115"/>
        </w:rPr>
        <w:t>Mason’s</w:t>
      </w:r>
      <w:r>
        <w:rPr>
          <w:color w:val="333333"/>
          <w:spacing w:val="-6"/>
          <w:w w:val="115"/>
        </w:rPr>
        <w:t> </w:t>
      </w:r>
      <w:r>
        <w:rPr>
          <w:color w:val="333333"/>
          <w:w w:val="115"/>
        </w:rPr>
        <w:t>diversity</w:t>
      </w:r>
      <w:r>
        <w:rPr>
          <w:color w:val="333333"/>
          <w:spacing w:val="-7"/>
          <w:w w:val="115"/>
        </w:rPr>
        <w:t> </w:t>
      </w:r>
      <w:r>
        <w:rPr>
          <w:color w:val="333333"/>
          <w:w w:val="115"/>
        </w:rPr>
        <w:t>is</w:t>
      </w:r>
      <w:r>
        <w:rPr>
          <w:color w:val="333333"/>
          <w:spacing w:val="-6"/>
          <w:w w:val="115"/>
        </w:rPr>
        <w:t> </w:t>
      </w:r>
      <w:r>
        <w:rPr>
          <w:color w:val="333333"/>
          <w:w w:val="115"/>
        </w:rPr>
        <w:t>a</w:t>
      </w:r>
      <w:r>
        <w:rPr>
          <w:color w:val="333333"/>
          <w:spacing w:val="-6"/>
          <w:w w:val="115"/>
        </w:rPr>
        <w:t> </w:t>
      </w:r>
      <w:r>
        <w:rPr>
          <w:color w:val="333333"/>
          <w:w w:val="115"/>
        </w:rPr>
        <w:t>campus</w:t>
      </w:r>
      <w:r>
        <w:rPr>
          <w:color w:val="333333"/>
          <w:spacing w:val="-7"/>
          <w:w w:val="115"/>
        </w:rPr>
        <w:t> </w:t>
      </w:r>
      <w:r>
        <w:rPr>
          <w:color w:val="333333"/>
          <w:w w:val="115"/>
        </w:rPr>
        <w:t>culture</w:t>
      </w:r>
      <w:r>
        <w:rPr>
          <w:color w:val="333333"/>
          <w:spacing w:val="-6"/>
          <w:w w:val="115"/>
        </w:rPr>
        <w:t> </w:t>
      </w:r>
      <w:r>
        <w:rPr>
          <w:color w:val="333333"/>
          <w:w w:val="115"/>
        </w:rPr>
        <w:t>that</w:t>
      </w:r>
      <w:r>
        <w:rPr>
          <w:color w:val="333333"/>
          <w:spacing w:val="-7"/>
          <w:w w:val="115"/>
        </w:rPr>
        <w:t> </w:t>
      </w:r>
      <w:r>
        <w:rPr>
          <w:color w:val="333333"/>
          <w:w w:val="115"/>
        </w:rPr>
        <w:t>is</w:t>
      </w:r>
      <w:r>
        <w:rPr>
          <w:color w:val="333333"/>
          <w:spacing w:val="-6"/>
          <w:w w:val="115"/>
        </w:rPr>
        <w:t> </w:t>
      </w:r>
      <w:r>
        <w:rPr>
          <w:color w:val="333333"/>
          <w:w w:val="115"/>
        </w:rPr>
        <w:t>both</w:t>
      </w:r>
      <w:r>
        <w:rPr>
          <w:color w:val="333333"/>
          <w:spacing w:val="-6"/>
          <w:w w:val="115"/>
        </w:rPr>
        <w:t> </w:t>
      </w:r>
      <w:r>
        <w:rPr>
          <w:color w:val="333333"/>
          <w:w w:val="115"/>
        </w:rPr>
        <w:t>rewarding</w:t>
      </w:r>
      <w:r>
        <w:rPr>
          <w:color w:val="333333"/>
          <w:spacing w:val="-7"/>
          <w:w w:val="115"/>
        </w:rPr>
        <w:t> </w:t>
      </w:r>
      <w:r>
        <w:rPr>
          <w:color w:val="333333"/>
          <w:w w:val="115"/>
        </w:rPr>
        <w:t>and</w:t>
      </w:r>
      <w:r>
        <w:rPr>
          <w:color w:val="333333"/>
          <w:spacing w:val="-6"/>
          <w:w w:val="115"/>
        </w:rPr>
        <w:t> </w:t>
      </w:r>
      <w:r>
        <w:rPr>
          <w:color w:val="333333"/>
          <w:w w:val="115"/>
        </w:rPr>
        <w:t>exciting,</w:t>
      </w:r>
      <w:r>
        <w:rPr>
          <w:color w:val="333333"/>
          <w:spacing w:val="-6"/>
          <w:w w:val="115"/>
        </w:rPr>
        <w:t> </w:t>
      </w:r>
      <w:r>
        <w:rPr>
          <w:color w:val="333333"/>
          <w:spacing w:val="-4"/>
          <w:w w:val="115"/>
        </w:rPr>
        <w:t>work </w:t>
      </w:r>
      <w:r>
        <w:rPr>
          <w:color w:val="333333"/>
          <w:w w:val="115"/>
        </w:rPr>
        <w:t>that is meaningful, and opportunities to both collaborate and</w:t>
      </w:r>
      <w:r>
        <w:rPr>
          <w:color w:val="333333"/>
          <w:spacing w:val="-6"/>
          <w:w w:val="115"/>
        </w:rPr>
        <w:t> </w:t>
      </w:r>
      <w:r>
        <w:rPr>
          <w:color w:val="333333"/>
          <w:w w:val="115"/>
        </w:rPr>
        <w:t>create.</w:t>
      </w:r>
    </w:p>
    <w:p>
      <w:pPr>
        <w:pStyle w:val="BodyText"/>
        <w:spacing w:line="369" w:lineRule="auto" w:before="178"/>
        <w:ind w:left="754" w:right="1392"/>
      </w:pPr>
      <w:r>
        <w:rPr>
          <w:color w:val="333333"/>
          <w:w w:val="115"/>
        </w:rPr>
        <w:t>If</w:t>
      </w:r>
      <w:r>
        <w:rPr>
          <w:color w:val="333333"/>
          <w:spacing w:val="-5"/>
          <w:w w:val="115"/>
        </w:rPr>
        <w:t> </w:t>
      </w:r>
      <w:r>
        <w:rPr>
          <w:color w:val="333333"/>
          <w:w w:val="115"/>
        </w:rPr>
        <w:t>you</w:t>
      </w:r>
      <w:r>
        <w:rPr>
          <w:color w:val="333333"/>
          <w:spacing w:val="-5"/>
          <w:w w:val="115"/>
        </w:rPr>
        <w:t> </w:t>
      </w:r>
      <w:r>
        <w:rPr>
          <w:color w:val="333333"/>
          <w:w w:val="115"/>
        </w:rPr>
        <w:t>are</w:t>
      </w:r>
      <w:r>
        <w:rPr>
          <w:color w:val="333333"/>
          <w:spacing w:val="-5"/>
          <w:w w:val="115"/>
        </w:rPr>
        <w:t> </w:t>
      </w:r>
      <w:r>
        <w:rPr>
          <w:color w:val="333333"/>
          <w:w w:val="115"/>
        </w:rPr>
        <w:t>interested</w:t>
      </w:r>
      <w:r>
        <w:rPr>
          <w:color w:val="333333"/>
          <w:spacing w:val="-5"/>
          <w:w w:val="115"/>
        </w:rPr>
        <w:t> </w:t>
      </w:r>
      <w:r>
        <w:rPr>
          <w:color w:val="333333"/>
          <w:w w:val="115"/>
        </w:rPr>
        <w:t>in</w:t>
      </w:r>
      <w:r>
        <w:rPr>
          <w:color w:val="333333"/>
          <w:spacing w:val="-4"/>
          <w:w w:val="115"/>
        </w:rPr>
        <w:t> </w:t>
      </w:r>
      <w:r>
        <w:rPr>
          <w:color w:val="333333"/>
          <w:w w:val="115"/>
        </w:rPr>
        <w:t>joining</w:t>
      </w:r>
      <w:r>
        <w:rPr>
          <w:color w:val="333333"/>
          <w:spacing w:val="-5"/>
          <w:w w:val="115"/>
        </w:rPr>
        <w:t> </w:t>
      </w:r>
      <w:r>
        <w:rPr>
          <w:color w:val="333333"/>
          <w:w w:val="115"/>
        </w:rPr>
        <w:t>the</w:t>
      </w:r>
      <w:r>
        <w:rPr>
          <w:color w:val="333333"/>
          <w:spacing w:val="-5"/>
          <w:w w:val="115"/>
        </w:rPr>
        <w:t> </w:t>
      </w:r>
      <w:r>
        <w:rPr>
          <w:color w:val="333333"/>
          <w:w w:val="115"/>
        </w:rPr>
        <w:t>Mason</w:t>
      </w:r>
      <w:r>
        <w:rPr>
          <w:color w:val="333333"/>
          <w:spacing w:val="-5"/>
          <w:w w:val="115"/>
        </w:rPr>
        <w:t> </w:t>
      </w:r>
      <w:r>
        <w:rPr>
          <w:color w:val="333333"/>
          <w:w w:val="115"/>
        </w:rPr>
        <w:t>family</w:t>
      </w:r>
      <w:r>
        <w:rPr>
          <w:color w:val="333333"/>
          <w:spacing w:val="-5"/>
          <w:w w:val="115"/>
        </w:rPr>
        <w:t> </w:t>
      </w:r>
      <w:r>
        <w:rPr>
          <w:color w:val="333333"/>
          <w:w w:val="115"/>
        </w:rPr>
        <w:t>take</w:t>
      </w:r>
      <w:r>
        <w:rPr>
          <w:color w:val="333333"/>
          <w:spacing w:val="-4"/>
          <w:w w:val="115"/>
        </w:rPr>
        <w:t> </w:t>
      </w:r>
      <w:r>
        <w:rPr>
          <w:color w:val="333333"/>
          <w:w w:val="115"/>
        </w:rPr>
        <w:t>a</w:t>
      </w:r>
      <w:r>
        <w:rPr>
          <w:color w:val="333333"/>
          <w:spacing w:val="-5"/>
          <w:w w:val="115"/>
        </w:rPr>
        <w:t> </w:t>
      </w:r>
      <w:r>
        <w:rPr>
          <w:color w:val="333333"/>
          <w:w w:val="115"/>
        </w:rPr>
        <w:t>look</w:t>
      </w:r>
      <w:r>
        <w:rPr>
          <w:color w:val="333333"/>
          <w:spacing w:val="-5"/>
          <w:w w:val="115"/>
        </w:rPr>
        <w:t> </w:t>
      </w:r>
      <w:r>
        <w:rPr>
          <w:color w:val="333333"/>
          <w:w w:val="115"/>
        </w:rPr>
        <w:t>at</w:t>
      </w:r>
      <w:r>
        <w:rPr>
          <w:color w:val="333333"/>
          <w:spacing w:val="-5"/>
          <w:w w:val="115"/>
        </w:rPr>
        <w:t> </w:t>
      </w:r>
      <w:r>
        <w:rPr>
          <w:color w:val="333333"/>
          <w:w w:val="115"/>
        </w:rPr>
        <w:t>our</w:t>
      </w:r>
      <w:r>
        <w:rPr>
          <w:color w:val="333333"/>
          <w:spacing w:val="-5"/>
          <w:w w:val="115"/>
        </w:rPr>
        <w:t> </w:t>
      </w:r>
      <w:r>
        <w:rPr>
          <w:color w:val="333333"/>
          <w:w w:val="115"/>
        </w:rPr>
        <w:t>current</w:t>
      </w:r>
      <w:r>
        <w:rPr>
          <w:color w:val="333333"/>
          <w:spacing w:val="-4"/>
          <w:w w:val="115"/>
        </w:rPr>
        <w:t> </w:t>
      </w:r>
      <w:r>
        <w:rPr>
          <w:color w:val="333333"/>
          <w:w w:val="115"/>
        </w:rPr>
        <w:t>opportunities</w:t>
      </w:r>
      <w:r>
        <w:rPr>
          <w:color w:val="333333"/>
          <w:spacing w:val="-5"/>
          <w:w w:val="115"/>
        </w:rPr>
        <w:t> </w:t>
      </w:r>
      <w:r>
        <w:rPr>
          <w:color w:val="333333"/>
          <w:w w:val="115"/>
        </w:rPr>
        <w:t>and</w:t>
      </w:r>
      <w:r>
        <w:rPr>
          <w:color w:val="333333"/>
          <w:spacing w:val="-5"/>
          <w:w w:val="115"/>
        </w:rPr>
        <w:t> </w:t>
      </w:r>
      <w:r>
        <w:rPr>
          <w:color w:val="333333"/>
          <w:w w:val="115"/>
        </w:rPr>
        <w:t>catch</w:t>
      </w:r>
      <w:r>
        <w:rPr>
          <w:color w:val="333333"/>
          <w:spacing w:val="-5"/>
          <w:w w:val="115"/>
        </w:rPr>
        <w:t> </w:t>
      </w:r>
      <w:r>
        <w:rPr>
          <w:color w:val="333333"/>
          <w:w w:val="115"/>
        </w:rPr>
        <w:t>some</w:t>
      </w:r>
      <w:r>
        <w:rPr>
          <w:color w:val="333333"/>
          <w:spacing w:val="-5"/>
          <w:w w:val="115"/>
        </w:rPr>
        <w:t> </w:t>
      </w:r>
      <w:r>
        <w:rPr>
          <w:color w:val="333333"/>
          <w:w w:val="115"/>
        </w:rPr>
        <w:t>Mason</w:t>
      </w:r>
      <w:r>
        <w:rPr>
          <w:color w:val="333333"/>
          <w:spacing w:val="-4"/>
          <w:w w:val="115"/>
        </w:rPr>
        <w:t> </w:t>
      </w:r>
      <w:r>
        <w:rPr>
          <w:color w:val="333333"/>
          <w:w w:val="115"/>
        </w:rPr>
        <w:t>spirit</w:t>
      </w:r>
      <w:r>
        <w:rPr>
          <w:color w:val="333333"/>
          <w:spacing w:val="-5"/>
          <w:w w:val="115"/>
        </w:rPr>
        <w:t> </w:t>
      </w:r>
      <w:r>
        <w:rPr>
          <w:color w:val="333333"/>
          <w:spacing w:val="-8"/>
          <w:w w:val="115"/>
        </w:rPr>
        <w:t>at </w:t>
      </w:r>
      <w:r>
        <w:rPr>
          <w:color w:val="333333"/>
          <w:w w:val="115"/>
        </w:rPr>
        <w:t>jobs.gmu.edu/!</w:t>
      </w:r>
    </w:p>
    <w:p>
      <w:pPr>
        <w:spacing w:line="432" w:lineRule="auto" w:before="178"/>
        <w:ind w:left="754" w:right="8266" w:firstLine="0"/>
        <w:jc w:val="left"/>
        <w:rPr>
          <w:rFonts w:ascii="Arial"/>
          <w:b/>
          <w:sz w:val="24"/>
        </w:rPr>
      </w:pPr>
      <w:r>
        <w:rPr>
          <w:color w:val="333333"/>
          <w:w w:val="110"/>
          <w:sz w:val="24"/>
        </w:rPr>
        <w:t>George Mason University, Where Innovation is Tradition. </w:t>
      </w:r>
      <w:r>
        <w:rPr>
          <w:rFonts w:ascii="Arial"/>
          <w:b/>
          <w:w w:val="110"/>
          <w:sz w:val="24"/>
        </w:rPr>
        <w:t>Equity Statement</w:t>
      </w:r>
    </w:p>
    <w:p>
      <w:pPr>
        <w:pStyle w:val="BodyText"/>
        <w:spacing w:line="374" w:lineRule="auto" w:before="101"/>
        <w:ind w:left="754" w:right="746"/>
      </w:pPr>
      <w:r>
        <w:rPr>
          <w:color w:val="333333"/>
          <w:w w:val="115"/>
        </w:rPr>
        <w:t>George</w:t>
      </w:r>
      <w:r>
        <w:rPr>
          <w:color w:val="333333"/>
          <w:spacing w:val="-9"/>
          <w:w w:val="115"/>
        </w:rPr>
        <w:t> </w:t>
      </w:r>
      <w:r>
        <w:rPr>
          <w:color w:val="333333"/>
          <w:w w:val="115"/>
        </w:rPr>
        <w:t>Mason</w:t>
      </w:r>
      <w:r>
        <w:rPr>
          <w:color w:val="333333"/>
          <w:spacing w:val="-9"/>
          <w:w w:val="115"/>
        </w:rPr>
        <w:t> </w:t>
      </w:r>
      <w:r>
        <w:rPr>
          <w:color w:val="333333"/>
          <w:w w:val="115"/>
        </w:rPr>
        <w:t>University</w:t>
      </w:r>
      <w:r>
        <w:rPr>
          <w:color w:val="333333"/>
          <w:spacing w:val="-9"/>
          <w:w w:val="115"/>
        </w:rPr>
        <w:t> </w:t>
      </w:r>
      <w:r>
        <w:rPr>
          <w:color w:val="333333"/>
          <w:w w:val="115"/>
        </w:rPr>
        <w:t>is</w:t>
      </w:r>
      <w:r>
        <w:rPr>
          <w:color w:val="333333"/>
          <w:spacing w:val="-8"/>
          <w:w w:val="115"/>
        </w:rPr>
        <w:t> </w:t>
      </w:r>
      <w:r>
        <w:rPr>
          <w:color w:val="333333"/>
          <w:w w:val="115"/>
        </w:rPr>
        <w:t>an</w:t>
      </w:r>
      <w:r>
        <w:rPr>
          <w:color w:val="333333"/>
          <w:spacing w:val="-9"/>
          <w:w w:val="115"/>
        </w:rPr>
        <w:t> </w:t>
      </w:r>
      <w:r>
        <w:rPr>
          <w:color w:val="333333"/>
          <w:w w:val="115"/>
        </w:rPr>
        <w:t>equal</w:t>
      </w:r>
      <w:r>
        <w:rPr>
          <w:color w:val="333333"/>
          <w:spacing w:val="-9"/>
          <w:w w:val="115"/>
        </w:rPr>
        <w:t> </w:t>
      </w:r>
      <w:r>
        <w:rPr>
          <w:color w:val="333333"/>
          <w:w w:val="115"/>
        </w:rPr>
        <w:t>opportunity/affirmative</w:t>
      </w:r>
      <w:r>
        <w:rPr>
          <w:color w:val="333333"/>
          <w:spacing w:val="-9"/>
          <w:w w:val="115"/>
        </w:rPr>
        <w:t> </w:t>
      </w:r>
      <w:r>
        <w:rPr>
          <w:color w:val="333333"/>
          <w:w w:val="115"/>
        </w:rPr>
        <w:t>action</w:t>
      </w:r>
      <w:r>
        <w:rPr>
          <w:color w:val="333333"/>
          <w:spacing w:val="-8"/>
          <w:w w:val="115"/>
        </w:rPr>
        <w:t> </w:t>
      </w:r>
      <w:r>
        <w:rPr>
          <w:color w:val="333333"/>
          <w:w w:val="115"/>
        </w:rPr>
        <w:t>employer,</w:t>
      </w:r>
      <w:r>
        <w:rPr>
          <w:color w:val="333333"/>
          <w:spacing w:val="-9"/>
          <w:w w:val="115"/>
        </w:rPr>
        <w:t> </w:t>
      </w:r>
      <w:r>
        <w:rPr>
          <w:color w:val="333333"/>
          <w:w w:val="115"/>
        </w:rPr>
        <w:t>committed</w:t>
      </w:r>
      <w:r>
        <w:rPr>
          <w:color w:val="333333"/>
          <w:spacing w:val="-9"/>
          <w:w w:val="115"/>
        </w:rPr>
        <w:t> </w:t>
      </w:r>
      <w:r>
        <w:rPr>
          <w:color w:val="333333"/>
          <w:w w:val="115"/>
        </w:rPr>
        <w:t>to</w:t>
      </w:r>
      <w:r>
        <w:rPr>
          <w:color w:val="333333"/>
          <w:spacing w:val="-9"/>
          <w:w w:val="115"/>
        </w:rPr>
        <w:t> </w:t>
      </w:r>
      <w:r>
        <w:rPr>
          <w:color w:val="333333"/>
          <w:w w:val="115"/>
        </w:rPr>
        <w:t>promoting</w:t>
      </w:r>
      <w:r>
        <w:rPr>
          <w:color w:val="333333"/>
          <w:spacing w:val="-8"/>
          <w:w w:val="115"/>
        </w:rPr>
        <w:t> </w:t>
      </w:r>
      <w:r>
        <w:rPr>
          <w:color w:val="333333"/>
          <w:w w:val="115"/>
        </w:rPr>
        <w:t>inclusion</w:t>
      </w:r>
      <w:r>
        <w:rPr>
          <w:color w:val="333333"/>
          <w:spacing w:val="-9"/>
          <w:w w:val="115"/>
        </w:rPr>
        <w:t> </w:t>
      </w:r>
      <w:r>
        <w:rPr>
          <w:color w:val="333333"/>
          <w:w w:val="115"/>
        </w:rPr>
        <w:t>and</w:t>
      </w:r>
      <w:r>
        <w:rPr>
          <w:color w:val="333333"/>
          <w:spacing w:val="-9"/>
          <w:w w:val="115"/>
        </w:rPr>
        <w:t> </w:t>
      </w:r>
      <w:r>
        <w:rPr>
          <w:color w:val="333333"/>
          <w:w w:val="115"/>
        </w:rPr>
        <w:t>equity</w:t>
      </w:r>
      <w:r>
        <w:rPr>
          <w:color w:val="333333"/>
          <w:spacing w:val="-9"/>
          <w:w w:val="115"/>
        </w:rPr>
        <w:t> </w:t>
      </w:r>
      <w:r>
        <w:rPr>
          <w:color w:val="333333"/>
          <w:w w:val="115"/>
        </w:rPr>
        <w:t>in</w:t>
      </w:r>
      <w:r>
        <w:rPr>
          <w:color w:val="333333"/>
          <w:spacing w:val="-8"/>
          <w:w w:val="115"/>
        </w:rPr>
        <w:t> </w:t>
      </w:r>
      <w:r>
        <w:rPr>
          <w:color w:val="333333"/>
          <w:spacing w:val="-5"/>
          <w:w w:val="115"/>
        </w:rPr>
        <w:t>its </w:t>
      </w:r>
      <w:r>
        <w:rPr>
          <w:color w:val="333333"/>
          <w:w w:val="115"/>
        </w:rPr>
        <w:t>community. All qualified applicants will receive consideration for employment without regard to race, color, religion, sex, sexual orientation,</w:t>
      </w:r>
      <w:r>
        <w:rPr>
          <w:color w:val="333333"/>
          <w:spacing w:val="-4"/>
          <w:w w:val="115"/>
        </w:rPr>
        <w:t> </w:t>
      </w:r>
      <w:r>
        <w:rPr>
          <w:color w:val="333333"/>
          <w:w w:val="115"/>
        </w:rPr>
        <w:t>gender</w:t>
      </w:r>
      <w:r>
        <w:rPr>
          <w:color w:val="333333"/>
          <w:spacing w:val="-4"/>
          <w:w w:val="115"/>
        </w:rPr>
        <w:t> </w:t>
      </w:r>
      <w:r>
        <w:rPr>
          <w:color w:val="333333"/>
          <w:w w:val="115"/>
        </w:rPr>
        <w:t>identity,</w:t>
      </w:r>
      <w:r>
        <w:rPr>
          <w:color w:val="333333"/>
          <w:spacing w:val="-4"/>
          <w:w w:val="115"/>
        </w:rPr>
        <w:t> </w:t>
      </w:r>
      <w:r>
        <w:rPr>
          <w:color w:val="333333"/>
          <w:w w:val="115"/>
        </w:rPr>
        <w:t>national</w:t>
      </w:r>
      <w:r>
        <w:rPr>
          <w:color w:val="333333"/>
          <w:spacing w:val="-4"/>
          <w:w w:val="115"/>
        </w:rPr>
        <w:t> </w:t>
      </w:r>
      <w:r>
        <w:rPr>
          <w:color w:val="333333"/>
          <w:w w:val="115"/>
        </w:rPr>
        <w:t>origin,</w:t>
      </w:r>
      <w:r>
        <w:rPr>
          <w:color w:val="333333"/>
          <w:spacing w:val="-4"/>
          <w:w w:val="115"/>
        </w:rPr>
        <w:t> </w:t>
      </w:r>
      <w:r>
        <w:rPr>
          <w:color w:val="333333"/>
          <w:w w:val="115"/>
        </w:rPr>
        <w:t>age,</w:t>
      </w:r>
      <w:r>
        <w:rPr>
          <w:color w:val="333333"/>
          <w:spacing w:val="-4"/>
          <w:w w:val="115"/>
        </w:rPr>
        <w:t> </w:t>
      </w:r>
      <w:r>
        <w:rPr>
          <w:color w:val="333333"/>
          <w:w w:val="115"/>
        </w:rPr>
        <w:t>disability</w:t>
      </w:r>
      <w:r>
        <w:rPr>
          <w:color w:val="333333"/>
          <w:spacing w:val="-4"/>
          <w:w w:val="115"/>
        </w:rPr>
        <w:t> </w:t>
      </w:r>
      <w:r>
        <w:rPr>
          <w:color w:val="333333"/>
          <w:w w:val="115"/>
        </w:rPr>
        <w:t>or</w:t>
      </w:r>
      <w:r>
        <w:rPr>
          <w:color w:val="333333"/>
          <w:spacing w:val="-3"/>
          <w:w w:val="115"/>
        </w:rPr>
        <w:t> </w:t>
      </w:r>
      <w:r>
        <w:rPr>
          <w:color w:val="333333"/>
          <w:w w:val="115"/>
        </w:rPr>
        <w:t>veteran</w:t>
      </w:r>
      <w:r>
        <w:rPr>
          <w:color w:val="333333"/>
          <w:spacing w:val="-4"/>
          <w:w w:val="115"/>
        </w:rPr>
        <w:t> </w:t>
      </w:r>
      <w:r>
        <w:rPr>
          <w:color w:val="333333"/>
          <w:w w:val="115"/>
        </w:rPr>
        <w:t>status,</w:t>
      </w:r>
      <w:r>
        <w:rPr>
          <w:color w:val="333333"/>
          <w:spacing w:val="-4"/>
          <w:w w:val="115"/>
        </w:rPr>
        <w:t> </w:t>
      </w:r>
      <w:r>
        <w:rPr>
          <w:color w:val="333333"/>
          <w:w w:val="115"/>
        </w:rPr>
        <w:t>or</w:t>
      </w:r>
      <w:r>
        <w:rPr>
          <w:color w:val="333333"/>
          <w:spacing w:val="-4"/>
          <w:w w:val="115"/>
        </w:rPr>
        <w:t> </w:t>
      </w:r>
      <w:r>
        <w:rPr>
          <w:color w:val="333333"/>
          <w:w w:val="115"/>
        </w:rPr>
        <w:t>any</w:t>
      </w:r>
      <w:r>
        <w:rPr>
          <w:color w:val="333333"/>
          <w:spacing w:val="-4"/>
          <w:w w:val="115"/>
        </w:rPr>
        <w:t> </w:t>
      </w:r>
      <w:r>
        <w:rPr>
          <w:color w:val="333333"/>
          <w:w w:val="115"/>
        </w:rPr>
        <w:t>characteristic</w:t>
      </w:r>
      <w:r>
        <w:rPr>
          <w:color w:val="333333"/>
          <w:spacing w:val="-4"/>
          <w:w w:val="115"/>
        </w:rPr>
        <w:t> </w:t>
      </w:r>
      <w:r>
        <w:rPr>
          <w:color w:val="333333"/>
          <w:w w:val="115"/>
        </w:rPr>
        <w:t>protected</w:t>
      </w:r>
      <w:r>
        <w:rPr>
          <w:color w:val="333333"/>
          <w:spacing w:val="-4"/>
          <w:w w:val="115"/>
        </w:rPr>
        <w:t> </w:t>
      </w:r>
      <w:r>
        <w:rPr>
          <w:color w:val="333333"/>
          <w:w w:val="115"/>
        </w:rPr>
        <w:t>by</w:t>
      </w:r>
      <w:r>
        <w:rPr>
          <w:color w:val="333333"/>
          <w:spacing w:val="-3"/>
          <w:w w:val="115"/>
        </w:rPr>
        <w:t> </w:t>
      </w:r>
      <w:r>
        <w:rPr>
          <w:color w:val="333333"/>
          <w:w w:val="115"/>
        </w:rPr>
        <w:t>law.</w:t>
      </w:r>
    </w:p>
    <w:p>
      <w:pPr>
        <w:pStyle w:val="Heading2"/>
        <w:spacing w:before="72"/>
      </w:pPr>
      <w:r>
        <w:rPr/>
        <w:t>Campus Safety Information</w:t>
      </w:r>
    </w:p>
    <w:p>
      <w:pPr>
        <w:pStyle w:val="BodyText"/>
        <w:spacing w:before="10"/>
        <w:rPr>
          <w:rFonts w:ascii="Arial"/>
          <w:b/>
          <w:sz w:val="27"/>
        </w:rPr>
      </w:pPr>
    </w:p>
    <w:p>
      <w:pPr>
        <w:pStyle w:val="BodyText"/>
        <w:ind w:left="754"/>
      </w:pPr>
      <w:r>
        <w:rPr>
          <w:color w:val="333333"/>
          <w:w w:val="115"/>
        </w:rPr>
        <w:t>Mason’s Annual Security and Fire Safety Report is available at </w:t>
      </w:r>
      <w:hyperlink r:id="rId12">
        <w:r>
          <w:rPr>
            <w:color w:val="333333"/>
            <w:w w:val="115"/>
          </w:rPr>
          <w:t>http://police.gmu.edu/annual-security-report/</w:t>
        </w:r>
      </w:hyperlink>
    </w:p>
    <w:p>
      <w:pPr>
        <w:pStyle w:val="BodyText"/>
        <w:spacing w:before="4"/>
        <w:rPr>
          <w:sz w:val="17"/>
        </w:rPr>
      </w:pPr>
      <w:r>
        <w:rPr/>
        <w:pict>
          <v:group style="position:absolute;margin-left:371.25pt;margin-top:12.552146pt;width:100.5pt;height:40.5pt;mso-position-horizontal-relative:page;mso-position-vertical-relative:paragraph;z-index:-251640832;mso-wrap-distance-left:0;mso-wrap-distance-right:0" coordorigin="7425,251" coordsize="2010,810">
            <v:shape style="position:absolute;left:7425;top:251;width:2010;height:810" coordorigin="7425,251" coordsize="2010,810" path="m9315,1061l7545,1061,7533,1060,7522,1059,7510,1056,7499,1052,7488,1047,7478,1041,7469,1034,7460,1026,7452,1017,7445,1008,7439,998,7434,987,7430,976,7427,964,7426,953,7425,941,7425,371,7426,359,7427,348,7430,336,7434,325,7439,314,7445,304,7452,295,7460,286,7469,278,7478,271,7488,265,7499,260,7510,256,7522,253,7533,252,7545,251,9315,251,9327,252,9338,253,9350,256,9361,260,9372,265,9382,271,9391,278,9394,281,7539,281,7533,282,7522,284,7516,286,7505,290,7500,293,7490,299,7486,303,7477,312,7473,316,7467,326,7464,331,7460,342,7458,348,7456,359,7455,365,7455,947,7456,953,7458,964,7460,970,7464,981,7467,986,7473,996,7477,1001,7486,1009,7490,1013,7500,1019,7505,1022,7516,1026,7522,1028,7533,1030,7539,1031,9394,1031,9391,1034,9382,1041,9372,1047,9361,1052,9350,1056,9338,1059,9327,1060,9315,1061xm9394,1031l9321,1031,9327,1030,9338,1028,9344,1026,9355,1022,9360,1019,9370,1013,9374,1009,9383,1001,9387,996,9393,986,9396,981,9400,970,9402,964,9404,953,9405,947,9405,365,9404,359,9402,348,9400,342,9396,331,9393,326,9387,316,9383,312,9374,303,9370,299,9360,293,9355,290,9344,286,9338,284,9327,282,9321,281,9394,281,9400,286,9408,295,9415,304,9421,314,9426,325,9430,336,9433,348,9434,359,9435,371,9435,941,9434,953,9433,964,9430,976,9426,987,9421,998,9415,1008,9408,1017,9400,1026,9394,1031xe" filled="true" fillcolor="#4f5656" stroked="false">
              <v:path arrowok="t"/>
              <v:fill opacity="32899f" type="solid"/>
            </v:shape>
            <v:shape style="position:absolute;left:7425;top:251;width:2010;height:810" type="#_x0000_t202" filled="false" stroked="false">
              <v:textbox inset="0,0,0,0">
                <w:txbxContent>
                  <w:p>
                    <w:pPr>
                      <w:spacing w:line="240" w:lineRule="auto" w:before="0"/>
                      <w:rPr>
                        <w:sz w:val="12"/>
                      </w:rPr>
                    </w:pPr>
                  </w:p>
                  <w:p>
                    <w:pPr>
                      <w:spacing w:line="240" w:lineRule="auto" w:before="6"/>
                      <w:rPr>
                        <w:sz w:val="16"/>
                      </w:rPr>
                    </w:pPr>
                  </w:p>
                  <w:p>
                    <w:pPr>
                      <w:spacing w:before="0"/>
                      <w:ind w:left="406" w:right="0" w:firstLine="0"/>
                      <w:jc w:val="left"/>
                      <w:rPr>
                        <w:rFonts w:ascii="Lucida Sans"/>
                        <w:b/>
                        <w:sz w:val="12"/>
                      </w:rPr>
                    </w:pPr>
                    <w:r>
                      <w:rPr>
                        <w:rFonts w:ascii="Lucida Sans"/>
                        <w:b/>
                        <w:color w:val="ABABAB"/>
                        <w:w w:val="140"/>
                        <w:sz w:val="12"/>
                      </w:rPr>
                      <w:t>APPLY NOW!</w:t>
                    </w:r>
                  </w:p>
                </w:txbxContent>
              </v:textbox>
              <w10:wrap type="none"/>
            </v:shape>
            <w10:wrap type="topAndBottom"/>
          </v:group>
        </w:pict>
      </w:r>
    </w:p>
    <w:p>
      <w:pPr>
        <w:pStyle w:val="BodyText"/>
        <w:rPr>
          <w:sz w:val="20"/>
        </w:rPr>
      </w:pPr>
    </w:p>
    <w:p>
      <w:pPr>
        <w:pStyle w:val="BodyText"/>
        <w:rPr>
          <w:sz w:val="20"/>
        </w:rPr>
      </w:pPr>
    </w:p>
    <w:p>
      <w:pPr>
        <w:pStyle w:val="BodyText"/>
        <w:spacing w:before="1"/>
        <w:rPr>
          <w:sz w:val="28"/>
        </w:rPr>
      </w:pPr>
      <w:r>
        <w:rPr/>
        <w:pict>
          <v:group style="position:absolute;margin-left:60.749996pt;margin-top:19.135807pt;width:721.5pt;height:364.5pt;mso-position-horizontal-relative:page;mso-position-vertical-relative:paragraph;z-index:-251632640;mso-wrap-distance-left:0;mso-wrap-distance-right:0" coordorigin="1215,383" coordsize="14430,7290">
            <v:shape style="position:absolute;left:1245;top:412;width:14370;height:7230" coordorigin="1245,413" coordsize="14370,7230" path="m1245,7553l1245,503,1245,497,1246,491,1247,485,1248,479,1250,474,1252,468,1254,463,1257,458,1260,453,1263,448,1267,443,1271,439,1276,435,1280,431,1285,428,1290,425,1295,422,1301,420,1306,417,1312,416,1317,414,1323,413,1329,413,1335,413,15525,413,15531,413,15537,413,15543,414,15548,416,15600,453,15603,458,15606,463,15608,468,15610,474,15612,479,15613,485,15614,491,15615,497,15615,503,15615,7553,15615,7559,15614,7564,15613,7570,15612,7576,15610,7582,15608,7587,15606,7593,15603,7598,15600,7603,15597,7608,15543,7641,15531,7643,15525,7643,1335,7643,1329,7643,1323,7642,1267,7612,1260,7603,1257,7598,1254,7593,1252,7587,1250,7582,1248,7576,1247,7570,1246,7564,1245,7559,1245,7553xe" filled="false" stroked="true" strokeweight="3.0pt" strokecolor="#ebebeb">
              <v:path arrowok="t"/>
              <v:stroke dashstyle="solid"/>
            </v:shape>
            <v:shape style="position:absolute;left:5437;top:3930;width:5985;height:555" coordorigin="5437,3930" coordsize="5985,555" path="m5437,4418l5437,3998,5437,3989,5439,3980,5443,3972,5446,3964,5451,3956,5457,3950,5464,3944,5471,3939,5479,3935,5487,3932,5496,3930,5505,3930,11355,3930,11364,3930,11373,3932,11381,3935,11389,3939,11396,3944,11403,3950,11409,3956,11422,3998,11422,4418,11422,4427,11421,4435,11417,4444,11414,4452,11381,4480,11373,4483,11364,4485,11355,4485,5505,4485,5496,4485,5487,4483,5479,4480,5471,4477,5443,4444,5439,4435,5437,4427,5437,4418xe" filled="false" stroked="true" strokeweight=".75pt" strokecolor="#cdd4d9">
              <v:path arrowok="t"/>
              <v:stroke dashstyle="solid"/>
            </v:shape>
            <v:shape style="position:absolute;left:5437;top:4740;width:5985;height:555" coordorigin="5437,4740" coordsize="5985,555" path="m5437,5228l5437,4808,5437,4799,5439,4790,5443,4782,5446,4774,5451,4766,5457,4760,5464,4754,5471,4749,5479,4745,5487,4742,5496,4740,5505,4740,11355,4740,11364,4740,11373,4742,11381,4745,11389,4749,11396,4754,11403,4760,11409,4766,11422,4808,11422,5228,11396,5282,11355,5295,5505,5295,5451,5269,5437,5237,5437,5228xe" filled="false" stroked="true" strokeweight=".75pt" strokecolor="#cdd4d9">
              <v:path arrowok="t"/>
              <v:stroke dashstyle="solid"/>
            </v:shape>
            <v:shape style="position:absolute;left:5437;top:5550;width:5985;height:555" coordorigin="5437,5550" coordsize="5985,555" path="m5437,6038l5437,5618,5437,5609,5439,5600,5443,5592,5446,5584,5451,5576,5457,5570,5464,5564,5471,5559,5479,5555,5487,5552,5496,5550,5505,5550,11355,5550,11364,5550,11373,5552,11381,5555,11389,5559,11396,5564,11403,5570,11409,5576,11422,5618,11422,6038,11396,6092,11381,6100,11373,6103,11364,6105,11355,6105,5505,6105,5496,6105,5487,6103,5479,6100,5471,6097,5437,6047,5437,6038xe" filled="false" stroked="true" strokeweight=".75pt" strokecolor="#cdd4d9">
              <v:path arrowok="t"/>
              <v:stroke dashstyle="solid"/>
            </v:shape>
            <v:shape style="position:absolute;left:7027;top:6360;width:2985;height:555" coordorigin="7027,6360" coordsize="2985,555" path="m7027,6848l7027,6428,7027,6419,7029,6410,7033,6402,7036,6394,7041,6386,7047,6380,7054,6374,7061,6369,7069,6365,7077,6362,7086,6360,7095,6360,9945,6360,9954,6360,9963,6362,10007,6402,10011,6410,10012,6419,10012,6428,10012,6848,10012,6857,10011,6865,10007,6874,10004,6882,9954,6915,9945,6915,7095,6915,7041,6889,7027,6857,7027,6848xe" filled="false" stroked="true" strokeweight=".75pt" strokecolor="#006633">
              <v:path arrowok="t"/>
              <v:stroke dashstyle="solid"/>
            </v:shape>
            <v:shape style="position:absolute;left:6868;top:925;width:3137;height:302" type="#_x0000_t202" filled="false" stroked="false">
              <v:textbox inset="0,0,0,0">
                <w:txbxContent>
                  <w:p>
                    <w:pPr>
                      <w:spacing w:line="299" w:lineRule="exact" w:before="0"/>
                      <w:ind w:left="0" w:right="0" w:firstLine="0"/>
                      <w:jc w:val="left"/>
                      <w:rPr>
                        <w:rFonts w:ascii="Tahoma"/>
                        <w:b/>
                        <w:sz w:val="30"/>
                      </w:rPr>
                    </w:pPr>
                    <w:r>
                      <w:rPr>
                        <w:rFonts w:ascii="Tahoma"/>
                        <w:b/>
                        <w:spacing w:val="5"/>
                        <w:sz w:val="30"/>
                      </w:rPr>
                      <w:t>Sign</w:t>
                    </w:r>
                    <w:r>
                      <w:rPr>
                        <w:rFonts w:ascii="Tahoma"/>
                        <w:b/>
                        <w:spacing w:val="-58"/>
                        <w:sz w:val="30"/>
                      </w:rPr>
                      <w:t> </w:t>
                    </w:r>
                    <w:r>
                      <w:rPr>
                        <w:rFonts w:ascii="Tahoma"/>
                        <w:b/>
                        <w:spacing w:val="3"/>
                        <w:sz w:val="30"/>
                      </w:rPr>
                      <w:t>up</w:t>
                    </w:r>
                    <w:r>
                      <w:rPr>
                        <w:rFonts w:ascii="Tahoma"/>
                        <w:b/>
                        <w:spacing w:val="-57"/>
                        <w:sz w:val="30"/>
                      </w:rPr>
                      <w:t> </w:t>
                    </w:r>
                    <w:r>
                      <w:rPr>
                        <w:rFonts w:ascii="Tahoma"/>
                        <w:b/>
                        <w:spacing w:val="3"/>
                        <w:sz w:val="30"/>
                      </w:rPr>
                      <w:t>for</w:t>
                    </w:r>
                    <w:r>
                      <w:rPr>
                        <w:rFonts w:ascii="Tahoma"/>
                        <w:b/>
                        <w:spacing w:val="-58"/>
                        <w:sz w:val="30"/>
                      </w:rPr>
                      <w:t> </w:t>
                    </w:r>
                    <w:r>
                      <w:rPr>
                        <w:rFonts w:ascii="Tahoma"/>
                        <w:b/>
                        <w:spacing w:val="4"/>
                        <w:sz w:val="30"/>
                      </w:rPr>
                      <w:t>job</w:t>
                    </w:r>
                    <w:r>
                      <w:rPr>
                        <w:rFonts w:ascii="Tahoma"/>
                        <w:b/>
                        <w:spacing w:val="-57"/>
                        <w:sz w:val="30"/>
                      </w:rPr>
                      <w:t> </w:t>
                    </w:r>
                    <w:r>
                      <w:rPr>
                        <w:rFonts w:ascii="Tahoma"/>
                        <w:b/>
                        <w:spacing w:val="6"/>
                        <w:sz w:val="30"/>
                      </w:rPr>
                      <w:t>alerts!</w:t>
                    </w:r>
                  </w:p>
                </w:txbxContent>
              </v:textbox>
              <w10:wrap type="none"/>
            </v:shape>
            <v:shape style="position:absolute;left:5625;top:4114;width:1236;height:242" type="#_x0000_t202" filled="false" stroked="false">
              <v:textbox inset="0,0,0,0">
                <w:txbxContent>
                  <w:p>
                    <w:pPr>
                      <w:spacing w:line="241" w:lineRule="exact" w:before="0"/>
                      <w:ind w:left="0" w:right="0" w:firstLine="0"/>
                      <w:jc w:val="left"/>
                      <w:rPr>
                        <w:sz w:val="24"/>
                      </w:rPr>
                    </w:pPr>
                    <w:r>
                      <w:rPr>
                        <w:color w:val="232529"/>
                        <w:w w:val="115"/>
                        <w:sz w:val="24"/>
                      </w:rPr>
                      <w:t>First Name</w:t>
                    </w:r>
                  </w:p>
                </w:txbxContent>
              </v:textbox>
              <w10:wrap type="none"/>
            </v:shape>
            <v:shape style="position:absolute;left:5625;top:4924;width:1212;height:242" type="#_x0000_t202" filled="false" stroked="false">
              <v:textbox inset="0,0,0,0">
                <w:txbxContent>
                  <w:p>
                    <w:pPr>
                      <w:spacing w:line="241" w:lineRule="exact" w:before="0"/>
                      <w:ind w:left="0" w:right="0" w:firstLine="0"/>
                      <w:jc w:val="left"/>
                      <w:rPr>
                        <w:sz w:val="24"/>
                      </w:rPr>
                    </w:pPr>
                    <w:r>
                      <w:rPr>
                        <w:color w:val="232529"/>
                        <w:w w:val="115"/>
                        <w:sz w:val="24"/>
                      </w:rPr>
                      <w:t>Last Name</w:t>
                    </w:r>
                  </w:p>
                </w:txbxContent>
              </v:textbox>
              <w10:wrap type="none"/>
            </v:shape>
            <v:shape style="position:absolute;left:5625;top:5734;width:631;height:242" type="#_x0000_t202" filled="false" stroked="false">
              <v:textbox inset="0,0,0,0">
                <w:txbxContent>
                  <w:p>
                    <w:pPr>
                      <w:spacing w:line="241" w:lineRule="exact" w:before="0"/>
                      <w:ind w:left="0" w:right="0" w:firstLine="0"/>
                      <w:jc w:val="left"/>
                      <w:rPr>
                        <w:sz w:val="24"/>
                      </w:rPr>
                    </w:pPr>
                    <w:r>
                      <w:rPr>
                        <w:color w:val="232529"/>
                        <w:w w:val="115"/>
                        <w:sz w:val="24"/>
                      </w:rPr>
                      <w:t>Email</w:t>
                    </w:r>
                  </w:p>
                </w:txbxContent>
              </v:textbox>
              <w10:wrap type="none"/>
            </v:shape>
            <v:shape style="position:absolute;left:8267;top:6578;width:510;height:122" type="#_x0000_t202" filled="false" stroked="false">
              <v:textbox inset="0,0,0,0">
                <w:txbxContent>
                  <w:p>
                    <w:pPr>
                      <w:spacing w:line="119" w:lineRule="exact" w:before="3"/>
                      <w:ind w:left="0" w:right="0" w:firstLine="0"/>
                      <w:jc w:val="left"/>
                      <w:rPr>
                        <w:rFonts w:ascii="Lucida Sans"/>
                        <w:b/>
                        <w:sz w:val="12"/>
                      </w:rPr>
                    </w:pPr>
                    <w:r>
                      <w:rPr>
                        <w:rFonts w:ascii="Lucida Sans"/>
                        <w:b/>
                        <w:color w:val="ABABAB"/>
                        <w:w w:val="135"/>
                        <w:sz w:val="12"/>
                      </w:rPr>
                      <w:t>SEND</w:t>
                    </w:r>
                  </w:p>
                </w:txbxContent>
              </v:textbox>
              <w10:wrap type="none"/>
            </v:shape>
            <v:shape style="position:absolute;left:5437;top:2850;width:5985;height:495" type="#_x0000_t202" filled="false" stroked="true" strokeweight=".75pt" strokecolor="#cccccc">
              <v:textbox inset="0,0,0,0">
                <w:txbxContent>
                  <w:p>
                    <w:pPr>
                      <w:spacing w:before="125"/>
                      <w:ind w:left="210" w:right="0" w:firstLine="0"/>
                      <w:jc w:val="left"/>
                      <w:rPr>
                        <w:rFonts w:ascii="Tahoma"/>
                        <w:sz w:val="19"/>
                      </w:rPr>
                    </w:pPr>
                    <w:r>
                      <w:rPr>
                        <w:rFonts w:ascii="Tahoma"/>
                        <w:color w:val="ABABAB"/>
                        <w:w w:val="105"/>
                        <w:sz w:val="19"/>
                      </w:rPr>
                      <w:t>Fairfax, VA, Virginia, United States</w:t>
                    </w:r>
                  </w:p>
                </w:txbxContent>
              </v:textbox>
              <v:stroke dashstyle="solid"/>
              <w10:wrap type="none"/>
            </v:shape>
            <v:shape style="position:absolute;left:5437;top:2010;width:5985;height:495" type="#_x0000_t202" filled="false" stroked="true" strokeweight=".75pt" strokecolor="#cccccc">
              <v:textbox inset="0,0,0,0">
                <w:txbxContent>
                  <w:p>
                    <w:pPr>
                      <w:spacing w:before="125"/>
                      <w:ind w:left="210" w:right="0" w:firstLine="0"/>
                      <w:jc w:val="left"/>
                      <w:rPr>
                        <w:rFonts w:ascii="Tahoma"/>
                        <w:sz w:val="19"/>
                      </w:rPr>
                    </w:pPr>
                    <w:r>
                      <w:rPr>
                        <w:rFonts w:ascii="Tahoma"/>
                        <w:color w:val="ABABAB"/>
                        <w:w w:val="110"/>
                        <w:sz w:val="19"/>
                      </w:rPr>
                      <w:t>Col of Engineering and Computing</w:t>
                    </w:r>
                  </w:p>
                </w:txbxContent>
              </v:textbox>
              <v:stroke dashstyle="solid"/>
              <w10:wrap type="none"/>
            </v:shape>
            <w10:wrap type="topAndBottom"/>
          </v:group>
        </w:pict>
      </w:r>
    </w:p>
    <w:p>
      <w:pPr>
        <w:pStyle w:val="BodyText"/>
        <w:rPr>
          <w:sz w:val="20"/>
        </w:rPr>
      </w:pPr>
    </w:p>
    <w:p>
      <w:pPr>
        <w:pStyle w:val="BodyText"/>
        <w:spacing w:before="10"/>
        <w:rPr>
          <w:sz w:val="10"/>
        </w:rPr>
      </w:pPr>
      <w:r>
        <w:rPr/>
        <w:pict>
          <v:group style="position:absolute;margin-left:60.75pt;margin-top:8.843096pt;width:721.5pt;height:149.950pt;mso-position-horizontal-relative:page;mso-position-vertical-relative:paragraph;z-index:-251630592;mso-wrap-distance-left:0;mso-wrap-distance-right:0" coordorigin="1215,177" coordsize="14430,2999">
            <v:shape style="position:absolute;left:1250;top:176;width:14360;height:78" coordorigin="1250,177" coordsize="14360,78" path="m1293,254l1250,212,1259,204,1268,197,1278,191,1289,186,1300,182,1312,179,1323,177,1335,177,15525,177,15537,177,15548,179,15560,182,15571,186,15582,191,15592,197,15601,204,15610,212,15585,237,1335,237,1323,238,1312,241,1302,247,1293,254xm15567,254l15558,247,15548,241,15537,238,15525,237,15585,237,15567,254xe" filled="true" fillcolor="#ebebeb" stroked="false">
              <v:path arrowok="t"/>
              <v:fill type="solid"/>
            </v:shape>
            <v:line style="position:absolute" from="15606,211" to="15606,3175" stroked="true" strokeweight="3.919566pt" strokecolor="#ebebeb">
              <v:stroke dashstyle="solid"/>
            </v:line>
            <v:line style="position:absolute" from="1254,211" to="1254,3175" stroked="true" strokeweight="3.919548pt" strokecolor="#ebebeb">
              <v:stroke dashstyle="solid"/>
            </v:line>
            <v:shape style="position:absolute;left:1215;top:176;width:14430;height:2999" type="#_x0000_t202" filled="false" stroked="false">
              <v:textbox inset="0,0,0,0">
                <w:txbxContent>
                  <w:p>
                    <w:pPr>
                      <w:spacing w:line="240" w:lineRule="auto" w:before="3"/>
                      <w:rPr>
                        <w:sz w:val="39"/>
                      </w:rPr>
                    </w:pPr>
                  </w:p>
                  <w:p>
                    <w:pPr>
                      <w:spacing w:before="0"/>
                      <w:ind w:left="6280" w:right="6285" w:firstLine="0"/>
                      <w:jc w:val="center"/>
                      <w:rPr>
                        <w:rFonts w:ascii="Tahoma"/>
                        <w:b/>
                        <w:sz w:val="30"/>
                      </w:rPr>
                    </w:pPr>
                    <w:r>
                      <w:rPr>
                        <w:rFonts w:ascii="Tahoma"/>
                        <w:b/>
                        <w:sz w:val="30"/>
                      </w:rPr>
                      <w:t>Similar Jobs</w:t>
                    </w:r>
                  </w:p>
                  <w:p>
                    <w:pPr>
                      <w:spacing w:before="245"/>
                      <w:ind w:left="509" w:right="0" w:firstLine="0"/>
                      <w:jc w:val="left"/>
                      <w:rPr>
                        <w:rFonts w:ascii="Trebuchet MS"/>
                        <w:b/>
                        <w:sz w:val="36"/>
                      </w:rPr>
                    </w:pPr>
                    <w:hyperlink r:id="rId13">
                      <w:r>
                        <w:rPr>
                          <w:rFonts w:ascii="Trebuchet MS"/>
                          <w:b/>
                          <w:color w:val="006633"/>
                          <w:sz w:val="36"/>
                          <w:u w:val="thick" w:color="333333"/>
                        </w:rPr>
                        <w:t>Academic Advisor</w:t>
                      </w:r>
                    </w:hyperlink>
                  </w:p>
                  <w:p>
                    <w:pPr>
                      <w:spacing w:before="47"/>
                      <w:ind w:left="509" w:right="0" w:firstLine="0"/>
                      <w:jc w:val="left"/>
                      <w:rPr>
                        <w:rFonts w:ascii="Lucida Sans"/>
                        <w:b/>
                        <w:sz w:val="24"/>
                      </w:rPr>
                    </w:pPr>
                    <w:hyperlink r:id="rId13">
                      <w:r>
                        <w:rPr>
                          <w:rFonts w:ascii="Lucida Sans"/>
                          <w:b/>
                          <w:color w:val="333333"/>
                          <w:sz w:val="24"/>
                          <w:u w:val="single" w:color="333333"/>
                        </w:rPr>
                        <w:t>Costello Colle</w:t>
                      </w:r>
                      <w:r>
                        <w:rPr>
                          <w:rFonts w:ascii="Lucida Sans"/>
                          <w:b/>
                          <w:color w:val="333333"/>
                          <w:sz w:val="24"/>
                        </w:rPr>
                        <w:t>g</w:t>
                      </w:r>
                      <w:r>
                        <w:rPr>
                          <w:rFonts w:ascii="Lucida Sans"/>
                          <w:b/>
                          <w:color w:val="333333"/>
                          <w:sz w:val="24"/>
                          <w:u w:val="single" w:color="333333"/>
                        </w:rPr>
                        <w:t>e of Business</w:t>
                      </w:r>
                    </w:hyperlink>
                  </w:p>
                  <w:p>
                    <w:pPr>
                      <w:spacing w:line="295" w:lineRule="auto" w:before="82"/>
                      <w:ind w:left="509" w:right="488" w:firstLine="0"/>
                      <w:jc w:val="left"/>
                      <w:rPr>
                        <w:sz w:val="24"/>
                      </w:rPr>
                    </w:pPr>
                    <w:r>
                      <w:rPr>
                        <w:color w:val="333333"/>
                        <w:w w:val="115"/>
                        <w:sz w:val="24"/>
                      </w:rPr>
                      <w:t>The Costello College of Business at George Mason University is seeking qualified applicants for the position of Academic Advisor. There may be a possibility for multiple hires from this posting.</w:t>
                    </w:r>
                  </w:p>
                </w:txbxContent>
              </v:textbox>
              <w10:wrap type="none"/>
            </v:shape>
            <w10:wrap type="topAndBottom"/>
          </v:group>
        </w:pict>
      </w:r>
    </w:p>
    <w:p>
      <w:pPr>
        <w:spacing w:after="0"/>
        <w:rPr>
          <w:sz w:val="10"/>
        </w:rPr>
        <w:sectPr>
          <w:pgSz w:w="16840" w:h="23830"/>
          <w:pgMar w:header="284" w:footer="292" w:top="520" w:bottom="480" w:left="460" w:right="460"/>
        </w:sectPr>
      </w:pPr>
    </w:p>
    <w:p>
      <w:pPr>
        <w:pStyle w:val="Heading1"/>
        <w:spacing w:before="40"/>
        <w:ind w:right="2260"/>
        <w:rPr>
          <w:u w:val="none"/>
        </w:rPr>
      </w:pPr>
      <w:r>
        <w:rPr/>
        <w:pict>
          <v:group style="position:absolute;margin-left:60.75pt;margin-top:2.401368pt;width:721.5pt;height:703.5pt;mso-position-horizontal-relative:page;mso-position-vertical-relative:paragraph;z-index:-251982848" coordorigin="1215,48" coordsize="14430,14070">
            <v:shape style="position:absolute;left:1250;top:14040;width:14360;height:78" coordorigin="1250,14040" coordsize="14360,78" path="m15585,14058l15525,14058,15537,14057,15548,14054,15558,14048,15567,14040,15585,14058xm15525,14118l1335,14118,1323,14117,1312,14116,1300,14113,1289,14109,1278,14104,1268,14098,1259,14091,1250,14083,1293,14040,1302,14048,1312,14054,1323,14057,1335,14058,15585,14058,15610,14083,15601,14091,15592,14098,15582,14104,15571,14109,15560,14113,15548,14116,15537,14117,15525,14118xe" filled="true" fillcolor="#ebebeb" stroked="false">
              <v:path arrowok="t"/>
              <v:fill type="solid"/>
            </v:shape>
            <v:line style="position:absolute" from="15606,48" to="15606,14084" stroked="true" strokeweight="3.919668pt" strokecolor="#ebebeb">
              <v:stroke dashstyle="solid"/>
            </v:line>
            <v:line style="position:absolute" from="1254,48" to="1254,14084" stroked="true" strokeweight="3.91965pt" strokecolor="#ebebeb">
              <v:stroke dashstyle="solid"/>
            </v:line>
            <v:rect style="position:absolute;left:2919;top:828;width:66;height:30" filled="true" fillcolor="#333333" stroked="false">
              <v:fill type="solid"/>
            </v:rect>
            <w10:wrap type="none"/>
          </v:group>
        </w:pict>
      </w:r>
      <w:hyperlink r:id="rId14">
        <w:r>
          <w:rPr>
            <w:color w:val="006633"/>
            <w:spacing w:val="6"/>
            <w:u w:val="thick" w:color="333333"/>
          </w:rPr>
          <w:t>O</w:t>
        </w:r>
        <w:r>
          <w:rPr>
            <w:color w:val="006633"/>
            <w:spacing w:val="6"/>
            <w:u w:val="none"/>
          </w:rPr>
          <w:t>p</w:t>
        </w:r>
        <w:r>
          <w:rPr>
            <w:color w:val="006633"/>
            <w:spacing w:val="6"/>
            <w:u w:val="thick" w:color="333333"/>
          </w:rPr>
          <w:t>en-Rank,</w:t>
        </w:r>
        <w:r>
          <w:rPr>
            <w:color w:val="006633"/>
            <w:spacing w:val="-45"/>
            <w:u w:val="thick" w:color="333333"/>
          </w:rPr>
          <w:t> </w:t>
        </w:r>
        <w:r>
          <w:rPr>
            <w:color w:val="006633"/>
            <w:spacing w:val="3"/>
            <w:u w:val="thick" w:color="333333"/>
          </w:rPr>
          <w:t>Tenured/Tenure-Track</w:t>
        </w:r>
        <w:r>
          <w:rPr>
            <w:color w:val="006633"/>
            <w:spacing w:val="-45"/>
            <w:u w:val="thick" w:color="333333"/>
          </w:rPr>
          <w:t> </w:t>
        </w:r>
        <w:r>
          <w:rPr>
            <w:color w:val="006633"/>
            <w:spacing w:val="6"/>
            <w:u w:val="thick" w:color="333333"/>
          </w:rPr>
          <w:t>Information</w:t>
        </w:r>
        <w:r>
          <w:rPr>
            <w:color w:val="006633"/>
            <w:spacing w:val="-45"/>
            <w:u w:val="thick" w:color="333333"/>
          </w:rPr>
          <w:t> </w:t>
        </w:r>
        <w:r>
          <w:rPr>
            <w:color w:val="006633"/>
            <w:spacing w:val="6"/>
            <w:u w:val="thick" w:color="333333"/>
          </w:rPr>
          <w:t>Sciences</w:t>
        </w:r>
        <w:r>
          <w:rPr>
            <w:color w:val="006633"/>
            <w:spacing w:val="-45"/>
            <w:u w:val="thick" w:color="333333"/>
          </w:rPr>
          <w:t> </w:t>
        </w:r>
        <w:r>
          <w:rPr>
            <w:color w:val="006633"/>
            <w:spacing w:val="4"/>
            <w:u w:val="thick" w:color="333333"/>
          </w:rPr>
          <w:t>and</w:t>
        </w:r>
        <w:r>
          <w:rPr>
            <w:color w:val="006633"/>
            <w:spacing w:val="-45"/>
            <w:u w:val="thick" w:color="333333"/>
          </w:rPr>
          <w:t> </w:t>
        </w:r>
        <w:r>
          <w:rPr>
            <w:color w:val="006633"/>
            <w:spacing w:val="4"/>
            <w:u w:val="thick" w:color="333333"/>
          </w:rPr>
          <w:t>Technology</w:t>
        </w:r>
      </w:hyperlink>
      <w:r>
        <w:rPr>
          <w:color w:val="006633"/>
          <w:spacing w:val="4"/>
          <w:u w:val="none"/>
        </w:rPr>
        <w:t> </w:t>
      </w:r>
      <w:hyperlink r:id="rId14">
        <w:r>
          <w:rPr>
            <w:color w:val="006633"/>
            <w:spacing w:val="5"/>
            <w:u w:val="thick" w:color="333333"/>
          </w:rPr>
          <w:t>Facult</w:t>
        </w:r>
        <w:r>
          <w:rPr>
            <w:color w:val="006633"/>
            <w:spacing w:val="5"/>
            <w:u w:val="none"/>
          </w:rPr>
          <w:t>y</w:t>
        </w:r>
      </w:hyperlink>
    </w:p>
    <w:p>
      <w:pPr>
        <w:pStyle w:val="BodyText"/>
        <w:spacing w:before="48"/>
        <w:ind w:left="1264"/>
        <w:rPr>
          <w:rFonts w:ascii="Lucida Sans"/>
          <w:b/>
        </w:rPr>
      </w:pPr>
      <w:hyperlink r:id="rId14">
        <w:r>
          <w:rPr>
            <w:rFonts w:ascii="Lucida Sans"/>
            <w:b/>
            <w:color w:val="333333"/>
            <w:u w:val="single" w:color="333333"/>
          </w:rPr>
          <w:t>Col of En</w:t>
        </w:r>
        <w:r>
          <w:rPr>
            <w:rFonts w:ascii="Lucida Sans"/>
            <w:b/>
            <w:color w:val="333333"/>
          </w:rPr>
          <w:t>g</w:t>
        </w:r>
        <w:r>
          <w:rPr>
            <w:rFonts w:ascii="Lucida Sans"/>
            <w:b/>
            <w:color w:val="333333"/>
            <w:u w:val="single" w:color="333333"/>
          </w:rPr>
          <w:t>ineering and Computing</w:t>
        </w:r>
      </w:hyperlink>
    </w:p>
    <w:p>
      <w:pPr>
        <w:pStyle w:val="BodyText"/>
        <w:spacing w:line="295" w:lineRule="auto" w:before="83"/>
        <w:ind w:left="1264" w:right="1679"/>
      </w:pPr>
      <w:r>
        <w:rPr>
          <w:color w:val="333333"/>
          <w:w w:val="115"/>
        </w:rPr>
        <w:t>The</w:t>
      </w:r>
      <w:r>
        <w:rPr>
          <w:color w:val="333333"/>
          <w:spacing w:val="-9"/>
          <w:w w:val="115"/>
        </w:rPr>
        <w:t> </w:t>
      </w:r>
      <w:r>
        <w:rPr>
          <w:color w:val="333333"/>
          <w:w w:val="115"/>
        </w:rPr>
        <w:t>George</w:t>
      </w:r>
      <w:r>
        <w:rPr>
          <w:color w:val="333333"/>
          <w:spacing w:val="-8"/>
          <w:w w:val="115"/>
        </w:rPr>
        <w:t> </w:t>
      </w:r>
      <w:r>
        <w:rPr>
          <w:color w:val="333333"/>
          <w:w w:val="115"/>
        </w:rPr>
        <w:t>Mason</w:t>
      </w:r>
      <w:r>
        <w:rPr>
          <w:color w:val="333333"/>
          <w:spacing w:val="-8"/>
          <w:w w:val="115"/>
        </w:rPr>
        <w:t> </w:t>
      </w:r>
      <w:r>
        <w:rPr>
          <w:color w:val="333333"/>
          <w:w w:val="115"/>
        </w:rPr>
        <w:t>University</w:t>
      </w:r>
      <w:r>
        <w:rPr>
          <w:color w:val="333333"/>
          <w:spacing w:val="-8"/>
          <w:w w:val="115"/>
        </w:rPr>
        <w:t> </w:t>
      </w:r>
      <w:r>
        <w:rPr>
          <w:color w:val="333333"/>
          <w:w w:val="115"/>
        </w:rPr>
        <w:t>Department</w:t>
      </w:r>
      <w:r>
        <w:rPr>
          <w:color w:val="333333"/>
          <w:spacing w:val="-8"/>
          <w:w w:val="115"/>
        </w:rPr>
        <w:t> </w:t>
      </w:r>
      <w:r>
        <w:rPr>
          <w:color w:val="333333"/>
          <w:w w:val="115"/>
        </w:rPr>
        <w:t>of</w:t>
      </w:r>
      <w:r>
        <w:rPr>
          <w:color w:val="333333"/>
          <w:spacing w:val="-8"/>
          <w:w w:val="115"/>
        </w:rPr>
        <w:t> </w:t>
      </w:r>
      <w:r>
        <w:rPr>
          <w:color w:val="333333"/>
          <w:w w:val="115"/>
        </w:rPr>
        <w:t>Information</w:t>
      </w:r>
      <w:r>
        <w:rPr>
          <w:color w:val="333333"/>
          <w:spacing w:val="-8"/>
          <w:w w:val="115"/>
        </w:rPr>
        <w:t> </w:t>
      </w:r>
      <w:r>
        <w:rPr>
          <w:color w:val="333333"/>
          <w:w w:val="115"/>
        </w:rPr>
        <w:t>Sciences</w:t>
      </w:r>
      <w:r>
        <w:rPr>
          <w:color w:val="333333"/>
          <w:spacing w:val="-8"/>
          <w:w w:val="115"/>
        </w:rPr>
        <w:t> </w:t>
      </w:r>
      <w:r>
        <w:rPr>
          <w:color w:val="333333"/>
          <w:w w:val="115"/>
        </w:rPr>
        <w:t>and</w:t>
      </w:r>
      <w:r>
        <w:rPr>
          <w:color w:val="333333"/>
          <w:spacing w:val="-9"/>
          <w:w w:val="115"/>
        </w:rPr>
        <w:t> </w:t>
      </w:r>
      <w:r>
        <w:rPr>
          <w:color w:val="333333"/>
          <w:w w:val="115"/>
        </w:rPr>
        <w:t>Technology</w:t>
      </w:r>
      <w:r>
        <w:rPr>
          <w:color w:val="333333"/>
          <w:spacing w:val="-8"/>
          <w:w w:val="115"/>
        </w:rPr>
        <w:t> </w:t>
      </w:r>
      <w:r>
        <w:rPr>
          <w:color w:val="333333"/>
          <w:w w:val="115"/>
        </w:rPr>
        <w:t>within</w:t>
      </w:r>
      <w:r>
        <w:rPr>
          <w:color w:val="333333"/>
          <w:spacing w:val="-8"/>
          <w:w w:val="115"/>
        </w:rPr>
        <w:t> </w:t>
      </w:r>
      <w:r>
        <w:rPr>
          <w:color w:val="333333"/>
          <w:w w:val="115"/>
        </w:rPr>
        <w:t>the</w:t>
      </w:r>
      <w:r>
        <w:rPr>
          <w:color w:val="333333"/>
          <w:spacing w:val="-8"/>
          <w:w w:val="115"/>
        </w:rPr>
        <w:t> </w:t>
      </w:r>
      <w:r>
        <w:rPr>
          <w:color w:val="333333"/>
          <w:w w:val="115"/>
        </w:rPr>
        <w:t>College</w:t>
      </w:r>
      <w:r>
        <w:rPr>
          <w:color w:val="333333"/>
          <w:spacing w:val="-8"/>
          <w:w w:val="115"/>
        </w:rPr>
        <w:t> </w:t>
      </w:r>
      <w:r>
        <w:rPr>
          <w:color w:val="333333"/>
          <w:w w:val="115"/>
        </w:rPr>
        <w:t>of</w:t>
      </w:r>
      <w:r>
        <w:rPr>
          <w:color w:val="333333"/>
          <w:spacing w:val="-8"/>
          <w:w w:val="115"/>
        </w:rPr>
        <w:t> </w:t>
      </w:r>
      <w:r>
        <w:rPr>
          <w:color w:val="333333"/>
          <w:w w:val="115"/>
        </w:rPr>
        <w:t>Engineering and</w:t>
      </w:r>
      <w:r>
        <w:rPr>
          <w:color w:val="333333"/>
          <w:spacing w:val="-4"/>
          <w:w w:val="115"/>
        </w:rPr>
        <w:t> </w:t>
      </w:r>
      <w:r>
        <w:rPr>
          <w:color w:val="333333"/>
          <w:w w:val="115"/>
        </w:rPr>
        <w:t>Computing</w:t>
      </w:r>
      <w:r>
        <w:rPr>
          <w:color w:val="333333"/>
          <w:spacing w:val="-4"/>
          <w:w w:val="115"/>
        </w:rPr>
        <w:t> </w:t>
      </w:r>
      <w:r>
        <w:rPr>
          <w:color w:val="333333"/>
          <w:w w:val="115"/>
        </w:rPr>
        <w:t>invites</w:t>
      </w:r>
      <w:r>
        <w:rPr>
          <w:color w:val="333333"/>
          <w:spacing w:val="-3"/>
          <w:w w:val="115"/>
        </w:rPr>
        <w:t> </w:t>
      </w:r>
      <w:r>
        <w:rPr>
          <w:color w:val="333333"/>
          <w:w w:val="115"/>
        </w:rPr>
        <w:t>applications</w:t>
      </w:r>
      <w:r>
        <w:rPr>
          <w:color w:val="333333"/>
          <w:spacing w:val="-4"/>
          <w:w w:val="115"/>
        </w:rPr>
        <w:t> </w:t>
      </w:r>
      <w:r>
        <w:rPr>
          <w:color w:val="333333"/>
          <w:w w:val="115"/>
        </w:rPr>
        <w:t>for</w:t>
      </w:r>
      <w:r>
        <w:rPr>
          <w:color w:val="333333"/>
          <w:spacing w:val="-3"/>
          <w:w w:val="115"/>
        </w:rPr>
        <w:t> </w:t>
      </w:r>
      <w:r>
        <w:rPr>
          <w:color w:val="333333"/>
          <w:w w:val="115"/>
        </w:rPr>
        <w:t>one</w:t>
      </w:r>
      <w:r>
        <w:rPr>
          <w:color w:val="333333"/>
          <w:spacing w:val="-4"/>
          <w:w w:val="115"/>
        </w:rPr>
        <w:t> </w:t>
      </w:r>
      <w:r>
        <w:rPr>
          <w:color w:val="333333"/>
          <w:w w:val="115"/>
        </w:rPr>
        <w:t>or</w:t>
      </w:r>
      <w:r>
        <w:rPr>
          <w:color w:val="333333"/>
          <w:spacing w:val="-4"/>
          <w:w w:val="115"/>
        </w:rPr>
        <w:t> </w:t>
      </w:r>
      <w:r>
        <w:rPr>
          <w:color w:val="333333"/>
          <w:w w:val="115"/>
        </w:rPr>
        <w:t>more</w:t>
      </w:r>
      <w:r>
        <w:rPr>
          <w:color w:val="333333"/>
          <w:spacing w:val="-3"/>
          <w:w w:val="115"/>
        </w:rPr>
        <w:t> </w:t>
      </w:r>
      <w:r>
        <w:rPr>
          <w:color w:val="333333"/>
          <w:w w:val="115"/>
        </w:rPr>
        <w:t>tenure-track</w:t>
      </w:r>
      <w:r>
        <w:rPr>
          <w:color w:val="333333"/>
          <w:spacing w:val="-4"/>
          <w:w w:val="115"/>
        </w:rPr>
        <w:t> </w:t>
      </w:r>
      <w:r>
        <w:rPr>
          <w:color w:val="333333"/>
          <w:w w:val="115"/>
        </w:rPr>
        <w:t>or</w:t>
      </w:r>
      <w:r>
        <w:rPr>
          <w:color w:val="333333"/>
          <w:spacing w:val="-3"/>
          <w:w w:val="115"/>
        </w:rPr>
        <w:t> </w:t>
      </w:r>
      <w:r>
        <w:rPr>
          <w:color w:val="333333"/>
          <w:w w:val="115"/>
        </w:rPr>
        <w:t>tenured</w:t>
      </w:r>
      <w:r>
        <w:rPr>
          <w:color w:val="333333"/>
          <w:spacing w:val="-4"/>
          <w:w w:val="115"/>
        </w:rPr>
        <w:t> </w:t>
      </w:r>
      <w:r>
        <w:rPr>
          <w:color w:val="333333"/>
          <w:w w:val="115"/>
        </w:rPr>
        <w:t>faculty</w:t>
      </w:r>
      <w:r>
        <w:rPr>
          <w:color w:val="333333"/>
          <w:spacing w:val="-4"/>
          <w:w w:val="115"/>
        </w:rPr>
        <w:t> </w:t>
      </w:r>
      <w:r>
        <w:rPr>
          <w:color w:val="333333"/>
          <w:w w:val="115"/>
        </w:rPr>
        <w:t>positions</w:t>
      </w:r>
      <w:r>
        <w:rPr>
          <w:color w:val="333333"/>
          <w:spacing w:val="-3"/>
          <w:w w:val="115"/>
        </w:rPr>
        <w:t> </w:t>
      </w:r>
      <w:r>
        <w:rPr>
          <w:color w:val="333333"/>
          <w:w w:val="115"/>
        </w:rPr>
        <w:t>beginning</w:t>
      </w:r>
      <w:r>
        <w:rPr>
          <w:color w:val="333333"/>
          <w:spacing w:val="-4"/>
          <w:w w:val="115"/>
        </w:rPr>
        <w:t> </w:t>
      </w:r>
      <w:r>
        <w:rPr>
          <w:color w:val="333333"/>
          <w:w w:val="115"/>
        </w:rPr>
        <w:t>Fall</w:t>
      </w:r>
      <w:r>
        <w:rPr>
          <w:color w:val="333333"/>
          <w:spacing w:val="-3"/>
          <w:w w:val="115"/>
        </w:rPr>
        <w:t> </w:t>
      </w:r>
      <w:r>
        <w:rPr>
          <w:color w:val="333333"/>
          <w:w w:val="115"/>
        </w:rPr>
        <w:t>2026.</w:t>
      </w:r>
    </w:p>
    <w:p>
      <w:pPr>
        <w:pStyle w:val="BodyText"/>
        <w:spacing w:line="292" w:lineRule="exact"/>
        <w:ind w:left="1264"/>
      </w:pPr>
      <w:r>
        <w:rPr>
          <w:color w:val="333333"/>
          <w:w w:val="115"/>
        </w:rPr>
        <w:t>Senior candidates wit...</w:t>
      </w:r>
    </w:p>
    <w:p>
      <w:pPr>
        <w:pStyle w:val="BodyText"/>
        <w:rPr>
          <w:sz w:val="20"/>
        </w:rPr>
      </w:pPr>
    </w:p>
    <w:p>
      <w:pPr>
        <w:pStyle w:val="BodyText"/>
        <w:rPr>
          <w:sz w:val="20"/>
        </w:rPr>
      </w:pPr>
    </w:p>
    <w:p>
      <w:pPr>
        <w:pStyle w:val="BodyText"/>
        <w:spacing w:before="7"/>
        <w:rPr>
          <w:sz w:val="28"/>
        </w:rPr>
      </w:pPr>
    </w:p>
    <w:p>
      <w:pPr>
        <w:pStyle w:val="Heading1"/>
        <w:rPr>
          <w:u w:val="none"/>
        </w:rPr>
      </w:pPr>
      <w:hyperlink r:id="rId15">
        <w:r>
          <w:rPr>
            <w:color w:val="006633"/>
            <w:spacing w:val="6"/>
            <w:u w:val="thick" w:color="333333"/>
          </w:rPr>
          <w:t>O</w:t>
        </w:r>
        <w:r>
          <w:rPr>
            <w:color w:val="006633"/>
            <w:spacing w:val="6"/>
            <w:u w:val="none"/>
          </w:rPr>
          <w:t>p</w:t>
        </w:r>
        <w:r>
          <w:rPr>
            <w:color w:val="006633"/>
            <w:spacing w:val="6"/>
            <w:u w:val="thick" w:color="333333"/>
          </w:rPr>
          <w:t>en-Rank, </w:t>
        </w:r>
        <w:r>
          <w:rPr>
            <w:color w:val="006633"/>
            <w:spacing w:val="3"/>
            <w:u w:val="thick" w:color="333333"/>
          </w:rPr>
          <w:t>Tenured/Tenure-Track </w:t>
        </w:r>
        <w:r>
          <w:rPr>
            <w:color w:val="006633"/>
            <w:spacing w:val="5"/>
            <w:u w:val="thick" w:color="333333"/>
          </w:rPr>
          <w:t>Computer </w:t>
        </w:r>
        <w:r>
          <w:rPr>
            <w:color w:val="006633"/>
            <w:spacing w:val="6"/>
            <w:u w:val="thick" w:color="333333"/>
          </w:rPr>
          <w:t>Science</w:t>
        </w:r>
        <w:r>
          <w:rPr>
            <w:color w:val="006633"/>
            <w:spacing w:val="-61"/>
            <w:u w:val="thick" w:color="333333"/>
          </w:rPr>
          <w:t> </w:t>
        </w:r>
        <w:r>
          <w:rPr>
            <w:color w:val="006633"/>
            <w:spacing w:val="5"/>
            <w:u w:val="thick" w:color="333333"/>
          </w:rPr>
          <w:t>Faculty</w:t>
        </w:r>
      </w:hyperlink>
    </w:p>
    <w:p>
      <w:pPr>
        <w:pStyle w:val="BodyText"/>
        <w:spacing w:before="47"/>
        <w:ind w:left="1264"/>
        <w:rPr>
          <w:rFonts w:ascii="Lucida Sans"/>
          <w:b/>
        </w:rPr>
      </w:pPr>
      <w:hyperlink r:id="rId15">
        <w:r>
          <w:rPr>
            <w:rFonts w:ascii="Lucida Sans"/>
            <w:b/>
            <w:color w:val="333333"/>
            <w:u w:val="single" w:color="333333"/>
          </w:rPr>
          <w:t>Col of En</w:t>
        </w:r>
        <w:r>
          <w:rPr>
            <w:rFonts w:ascii="Lucida Sans"/>
            <w:b/>
            <w:color w:val="333333"/>
          </w:rPr>
          <w:t>g</w:t>
        </w:r>
        <w:r>
          <w:rPr>
            <w:rFonts w:ascii="Lucida Sans"/>
            <w:b/>
            <w:color w:val="333333"/>
            <w:u w:val="single" w:color="333333"/>
          </w:rPr>
          <w:t>ineering and Computing</w:t>
        </w:r>
      </w:hyperlink>
    </w:p>
    <w:p>
      <w:pPr>
        <w:pStyle w:val="BodyText"/>
        <w:spacing w:line="295" w:lineRule="auto" w:before="82"/>
        <w:ind w:left="1264" w:right="1161"/>
      </w:pPr>
      <w:r>
        <w:rPr>
          <w:color w:val="333333"/>
          <w:w w:val="115"/>
        </w:rPr>
        <w:t>The George Mason University Department of Computer Science within the College of Engineering and Computing </w:t>
      </w:r>
      <w:r>
        <w:rPr>
          <w:color w:val="333333"/>
          <w:spacing w:val="-3"/>
          <w:w w:val="115"/>
        </w:rPr>
        <w:t>invites </w:t>
      </w:r>
      <w:r>
        <w:rPr>
          <w:color w:val="333333"/>
          <w:w w:val="115"/>
        </w:rPr>
        <w:t>applications for multiple tenure-track or tenured faculty positions beginning Fall 2026. Senior candidates with established records...</w:t>
      </w:r>
    </w:p>
    <w:p>
      <w:pPr>
        <w:pStyle w:val="BodyText"/>
        <w:rPr>
          <w:sz w:val="20"/>
        </w:rPr>
      </w:pPr>
    </w:p>
    <w:p>
      <w:pPr>
        <w:pStyle w:val="BodyText"/>
        <w:rPr>
          <w:sz w:val="20"/>
        </w:rPr>
      </w:pPr>
    </w:p>
    <w:p>
      <w:pPr>
        <w:pStyle w:val="BodyText"/>
        <w:rPr>
          <w:sz w:val="23"/>
        </w:rPr>
      </w:pPr>
    </w:p>
    <w:p>
      <w:pPr>
        <w:pStyle w:val="Heading1"/>
        <w:rPr>
          <w:u w:val="none"/>
        </w:rPr>
      </w:pPr>
      <w:hyperlink r:id="rId16">
        <w:r>
          <w:rPr>
            <w:color w:val="006633"/>
            <w:u w:val="thick" w:color="333333"/>
          </w:rPr>
          <w:t>Intelli</w:t>
        </w:r>
        <w:r>
          <w:rPr>
            <w:color w:val="006633"/>
            <w:u w:val="none"/>
          </w:rPr>
          <w:t>g</w:t>
        </w:r>
        <w:r>
          <w:rPr>
            <w:color w:val="006633"/>
            <w:u w:val="thick" w:color="333333"/>
          </w:rPr>
          <w:t>ence Analyst</w:t>
        </w:r>
      </w:hyperlink>
    </w:p>
    <w:p>
      <w:pPr>
        <w:pStyle w:val="BodyText"/>
        <w:spacing w:before="47"/>
        <w:ind w:left="1264"/>
        <w:rPr>
          <w:rFonts w:ascii="Lucida Sans"/>
          <w:b/>
        </w:rPr>
      </w:pPr>
      <w:hyperlink r:id="rId16">
        <w:r>
          <w:rPr>
            <w:rFonts w:ascii="Lucida Sans"/>
            <w:b/>
            <w:color w:val="333333"/>
            <w:u w:val="single" w:color="333333"/>
          </w:rPr>
          <w:t>Executive Administration</w:t>
        </w:r>
      </w:hyperlink>
    </w:p>
    <w:p>
      <w:pPr>
        <w:pStyle w:val="BodyText"/>
        <w:spacing w:line="295" w:lineRule="auto" w:before="82"/>
        <w:ind w:left="1264" w:right="1466"/>
      </w:pPr>
      <w:r>
        <w:rPr>
          <w:color w:val="333333"/>
          <w:w w:val="115"/>
        </w:rPr>
        <w:t>The George Mason University Department of Police and Public Safety invites applicants for a full-time Intelligence Analyst to support the department by enhancing campus safety through the collection, analysis, and dissemination of intelligence rel...</w:t>
      </w:r>
    </w:p>
    <w:p>
      <w:pPr>
        <w:pStyle w:val="BodyText"/>
        <w:rPr>
          <w:sz w:val="20"/>
        </w:rPr>
      </w:pPr>
    </w:p>
    <w:p>
      <w:pPr>
        <w:pStyle w:val="BodyText"/>
        <w:rPr>
          <w:sz w:val="20"/>
        </w:rPr>
      </w:pPr>
    </w:p>
    <w:p>
      <w:pPr>
        <w:pStyle w:val="BodyText"/>
        <w:rPr>
          <w:sz w:val="23"/>
        </w:rPr>
      </w:pPr>
    </w:p>
    <w:p>
      <w:pPr>
        <w:pStyle w:val="Heading1"/>
        <w:rPr>
          <w:u w:val="none"/>
        </w:rPr>
      </w:pPr>
      <w:hyperlink r:id="rId17">
        <w:r>
          <w:rPr>
            <w:color w:val="006633"/>
            <w:u w:val="thick" w:color="333333"/>
          </w:rPr>
          <w:t>Academic Advisor</w:t>
        </w:r>
      </w:hyperlink>
    </w:p>
    <w:p>
      <w:pPr>
        <w:pStyle w:val="BodyText"/>
        <w:spacing w:before="47"/>
        <w:ind w:left="1264"/>
        <w:rPr>
          <w:rFonts w:ascii="Lucida Sans"/>
          <w:b/>
        </w:rPr>
      </w:pPr>
      <w:hyperlink r:id="rId17">
        <w:r>
          <w:rPr>
            <w:rFonts w:ascii="Lucida Sans"/>
            <w:b/>
            <w:color w:val="333333"/>
            <w:u w:val="single" w:color="333333"/>
          </w:rPr>
          <w:t>Col of En</w:t>
        </w:r>
        <w:r>
          <w:rPr>
            <w:rFonts w:ascii="Lucida Sans"/>
            <w:b/>
            <w:color w:val="333333"/>
          </w:rPr>
          <w:t>g</w:t>
        </w:r>
        <w:r>
          <w:rPr>
            <w:rFonts w:ascii="Lucida Sans"/>
            <w:b/>
            <w:color w:val="333333"/>
            <w:u w:val="single" w:color="333333"/>
          </w:rPr>
          <w:t>ineering and Computing</w:t>
        </w:r>
      </w:hyperlink>
    </w:p>
    <w:p>
      <w:pPr>
        <w:pStyle w:val="BodyText"/>
        <w:spacing w:line="295" w:lineRule="auto" w:before="82"/>
        <w:ind w:left="1264" w:right="1336"/>
      </w:pPr>
      <w:r>
        <w:rPr>
          <w:color w:val="333333"/>
          <w:w w:val="115"/>
        </w:rPr>
        <w:t>The George Mason Department of Statistics, within the School of Computing in the College of Engineering and Computing (CEC), seeks a proactive, organized, responsible, responsive, adaptive, and self-reliant professional to be an Academic Advisor.</w:t>
      </w:r>
    </w:p>
    <w:p>
      <w:pPr>
        <w:pStyle w:val="BodyText"/>
        <w:rPr>
          <w:sz w:val="20"/>
        </w:rPr>
      </w:pPr>
    </w:p>
    <w:p>
      <w:pPr>
        <w:pStyle w:val="BodyText"/>
        <w:rPr>
          <w:sz w:val="20"/>
        </w:rPr>
      </w:pPr>
    </w:p>
    <w:p>
      <w:pPr>
        <w:pStyle w:val="BodyText"/>
        <w:spacing w:before="1"/>
        <w:rPr>
          <w:sz w:val="23"/>
        </w:rPr>
      </w:pPr>
    </w:p>
    <w:p>
      <w:pPr>
        <w:pStyle w:val="Heading1"/>
        <w:rPr>
          <w:u w:val="none"/>
        </w:rPr>
      </w:pPr>
      <w:hyperlink r:id="rId18">
        <w:r>
          <w:rPr>
            <w:color w:val="006633"/>
            <w:spacing w:val="5"/>
            <w:u w:val="thick" w:color="333333"/>
          </w:rPr>
          <w:t>Plan </w:t>
        </w:r>
        <w:r>
          <w:rPr>
            <w:color w:val="006633"/>
            <w:spacing w:val="3"/>
            <w:u w:val="thick" w:color="333333"/>
          </w:rPr>
          <w:t>Review </w:t>
        </w:r>
        <w:r>
          <w:rPr>
            <w:color w:val="006633"/>
            <w:spacing w:val="6"/>
            <w:u w:val="thick" w:color="333333"/>
          </w:rPr>
          <w:t>En</w:t>
        </w:r>
        <w:r>
          <w:rPr>
            <w:color w:val="006633"/>
            <w:spacing w:val="6"/>
            <w:u w:val="none"/>
          </w:rPr>
          <w:t>g</w:t>
        </w:r>
        <w:r>
          <w:rPr>
            <w:color w:val="006633"/>
            <w:spacing w:val="6"/>
            <w:u w:val="thick" w:color="333333"/>
          </w:rPr>
          <w:t>ineer (Structural </w:t>
        </w:r>
        <w:r>
          <w:rPr>
            <w:color w:val="006633"/>
            <w:spacing w:val="5"/>
            <w:u w:val="thick" w:color="333333"/>
          </w:rPr>
          <w:t>Plan</w:t>
        </w:r>
        <w:r>
          <w:rPr>
            <w:color w:val="006633"/>
            <w:spacing w:val="-73"/>
            <w:u w:val="thick" w:color="333333"/>
          </w:rPr>
          <w:t> </w:t>
        </w:r>
        <w:r>
          <w:rPr>
            <w:color w:val="006633"/>
            <w:spacing w:val="6"/>
            <w:u w:val="thick" w:color="333333"/>
          </w:rPr>
          <w:t>Engineer)</w:t>
        </w:r>
      </w:hyperlink>
    </w:p>
    <w:p>
      <w:pPr>
        <w:pStyle w:val="BodyText"/>
        <w:spacing w:before="46"/>
        <w:ind w:left="1264"/>
        <w:rPr>
          <w:rFonts w:ascii="Lucida Sans"/>
          <w:b/>
        </w:rPr>
      </w:pPr>
      <w:hyperlink r:id="rId18">
        <w:r>
          <w:rPr>
            <w:rFonts w:ascii="Lucida Sans"/>
            <w:b/>
            <w:color w:val="333333"/>
            <w:u w:val="single" w:color="333333"/>
          </w:rPr>
          <w:t>Enter</w:t>
        </w:r>
        <w:r>
          <w:rPr>
            <w:rFonts w:ascii="Lucida Sans"/>
            <w:b/>
            <w:color w:val="333333"/>
          </w:rPr>
          <w:t>p</w:t>
        </w:r>
        <w:r>
          <w:rPr>
            <w:rFonts w:ascii="Lucida Sans"/>
            <w:b/>
            <w:color w:val="333333"/>
            <w:u w:val="single" w:color="333333"/>
          </w:rPr>
          <w:t>rise Risk Management</w:t>
        </w:r>
      </w:hyperlink>
    </w:p>
    <w:p>
      <w:pPr>
        <w:pStyle w:val="BodyText"/>
        <w:spacing w:line="295" w:lineRule="auto" w:before="83"/>
        <w:ind w:left="1264" w:right="1213"/>
      </w:pPr>
      <w:r>
        <w:rPr>
          <w:color w:val="333333"/>
          <w:w w:val="115"/>
        </w:rPr>
        <w:t>This Licensed Professional Structural Engineer performs interdisciplinary reviews of plans and documents for large multifaceted structures at nationally recognized research university. Performs complex engineering and constructability analysis rel...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92"/>
        <w:ind w:left="6494" w:right="6480" w:firstLine="0"/>
        <w:jc w:val="center"/>
        <w:rPr>
          <w:rFonts w:ascii="Tahoma"/>
          <w:b/>
          <w:sz w:val="30"/>
        </w:rPr>
      </w:pPr>
      <w:r>
        <w:rPr>
          <w:rFonts w:ascii="Tahoma"/>
          <w:b/>
          <w:sz w:val="30"/>
        </w:rPr>
        <w:t>Ready to Apply?</w:t>
      </w:r>
    </w:p>
    <w:p>
      <w:pPr>
        <w:pStyle w:val="BodyText"/>
        <w:rPr>
          <w:rFonts w:ascii="Tahoma"/>
          <w:b/>
          <w:sz w:val="20"/>
        </w:rPr>
      </w:pPr>
    </w:p>
    <w:p>
      <w:pPr>
        <w:pStyle w:val="BodyText"/>
        <w:rPr>
          <w:rFonts w:ascii="Tahoma"/>
          <w:b/>
          <w:sz w:val="20"/>
        </w:rPr>
      </w:pPr>
    </w:p>
    <w:p>
      <w:pPr>
        <w:pStyle w:val="BodyText"/>
        <w:spacing w:before="2"/>
        <w:rPr>
          <w:rFonts w:ascii="Tahoma"/>
          <w:b/>
          <w:sz w:val="21"/>
        </w:rPr>
      </w:pPr>
      <w:r>
        <w:rPr/>
        <w:pict>
          <v:group style="position:absolute;margin-left:271.499969pt;margin-top:14.7832pt;width:300pt;height:28.5pt;mso-position-horizontal-relative:page;mso-position-vertical-relative:paragraph;z-index:-251628544;mso-wrap-distance-left:0;mso-wrap-distance-right:0" coordorigin="5430,296" coordsize="6000,570">
            <v:shape style="position:absolute;left:5437;top:303;width:5985;height:555" coordorigin="5437,303" coordsize="5985,555" path="m5437,791l5437,371,5437,362,5439,353,5443,345,5446,337,5451,329,5457,323,5464,317,5471,312,5479,308,5487,305,5496,303,5505,303,11355,303,11364,303,11373,305,11381,308,11389,312,11396,317,11403,323,11409,329,11422,371,11422,791,11422,800,11421,808,11417,816,11414,825,11381,853,11373,856,11364,858,11355,858,5505,858,5496,858,5487,856,5479,853,5471,850,5443,816,5439,808,5437,800,5437,791xe" filled="false" stroked="true" strokeweight=".75pt" strokecolor="#cdd4d9">
              <v:path arrowok="t"/>
              <v:stroke dashstyle="solid"/>
            </v:shape>
            <v:shape style="position:absolute;left:5430;top:295;width:6000;height:570" type="#_x0000_t202" filled="false" stroked="false">
              <v:textbox inset="0,0,0,0">
                <w:txbxContent>
                  <w:p>
                    <w:pPr>
                      <w:spacing w:before="146"/>
                      <w:ind w:left="195" w:right="0" w:firstLine="0"/>
                      <w:jc w:val="left"/>
                      <w:rPr>
                        <w:sz w:val="24"/>
                      </w:rPr>
                    </w:pPr>
                    <w:r>
                      <w:rPr>
                        <w:color w:val="232529"/>
                        <w:w w:val="115"/>
                        <w:sz w:val="24"/>
                      </w:rPr>
                      <w:t>First Name</w:t>
                    </w:r>
                  </w:p>
                </w:txbxContent>
              </v:textbox>
              <w10:wrap type="none"/>
            </v:shape>
            <w10:wrap type="topAndBottom"/>
          </v:group>
        </w:pict>
      </w:r>
      <w:r>
        <w:rPr/>
        <w:pict>
          <v:group style="position:absolute;margin-left:271.499969pt;margin-top:55.283195pt;width:300pt;height:28.5pt;mso-position-horizontal-relative:page;mso-position-vertical-relative:paragraph;z-index:-251626496;mso-wrap-distance-left:0;mso-wrap-distance-right:0" coordorigin="5430,1106" coordsize="6000,570">
            <v:shape style="position:absolute;left:5437;top:1113;width:5985;height:555" coordorigin="5437,1113" coordsize="5985,555" path="m5437,1601l5437,1181,5437,1172,5439,1163,5479,1118,5496,1113,5505,1113,11355,1113,11364,1113,11373,1115,11417,1155,11422,1181,11422,1601,11422,1610,11421,1618,11417,1626,11414,1635,11381,1663,11373,1666,11364,1668,11355,1668,5505,1668,5496,1668,5487,1666,5479,1663,5471,1660,5443,1626,5439,1618,5437,1610,5437,1601xe" filled="false" stroked="true" strokeweight=".75pt" strokecolor="#cdd4d9">
              <v:path arrowok="t"/>
              <v:stroke dashstyle="solid"/>
            </v:shape>
            <v:shape style="position:absolute;left:5430;top:1105;width:6000;height:570" type="#_x0000_t202" filled="false" stroked="false">
              <v:textbox inset="0,0,0,0">
                <w:txbxContent>
                  <w:p>
                    <w:pPr>
                      <w:spacing w:before="146"/>
                      <w:ind w:left="195" w:right="0" w:firstLine="0"/>
                      <w:jc w:val="left"/>
                      <w:rPr>
                        <w:sz w:val="24"/>
                      </w:rPr>
                    </w:pPr>
                    <w:r>
                      <w:rPr>
                        <w:color w:val="232529"/>
                        <w:w w:val="115"/>
                        <w:sz w:val="24"/>
                      </w:rPr>
                      <w:t>Last Name</w:t>
                    </w:r>
                  </w:p>
                </w:txbxContent>
              </v:textbox>
              <w10:wrap type="none"/>
            </v:shape>
            <w10:wrap type="topAndBottom"/>
          </v:group>
        </w:pict>
      </w:r>
      <w:r>
        <w:rPr/>
        <w:pict>
          <v:group style="position:absolute;margin-left:271.499969pt;margin-top:95.783195pt;width:300pt;height:28.5pt;mso-position-horizontal-relative:page;mso-position-vertical-relative:paragraph;z-index:-251624448;mso-wrap-distance-left:0;mso-wrap-distance-right:0" coordorigin="5430,1916" coordsize="6000,570">
            <v:shape style="position:absolute;left:5437;top:1923;width:5985;height:555" coordorigin="5437,1923" coordsize="5985,555" path="m5437,2411l5437,1991,5437,1982,5439,1973,5443,1965,5446,1957,5451,1949,5457,1943,5464,1937,5471,1932,5479,1928,5487,1925,5496,1923,5505,1923,11355,1923,11364,1923,11373,1925,11381,1928,11389,1932,11396,1937,11403,1943,11409,1949,11422,1991,11422,2411,11422,2420,11421,2428,11417,2436,11414,2445,11364,2478,11355,2478,5505,2478,5496,2478,5487,2476,5479,2473,5471,2470,5437,2420,5437,2411xe" filled="false" stroked="true" strokeweight=".75pt" strokecolor="#cdd4d9">
              <v:path arrowok="t"/>
              <v:stroke dashstyle="solid"/>
            </v:shape>
            <v:shape style="position:absolute;left:5625;top:2107;width:631;height:242" type="#_x0000_t202" filled="false" stroked="false">
              <v:textbox inset="0,0,0,0">
                <w:txbxContent>
                  <w:p>
                    <w:pPr>
                      <w:spacing w:line="241" w:lineRule="exact" w:before="0"/>
                      <w:ind w:left="0" w:right="0" w:firstLine="0"/>
                      <w:jc w:val="left"/>
                      <w:rPr>
                        <w:sz w:val="24"/>
                      </w:rPr>
                    </w:pPr>
                    <w:r>
                      <w:rPr>
                        <w:color w:val="232529"/>
                        <w:w w:val="115"/>
                        <w:sz w:val="24"/>
                      </w:rPr>
                      <w:t>Email</w:t>
                    </w:r>
                  </w:p>
                </w:txbxContent>
              </v:textbox>
              <w10:wrap type="none"/>
            </v:shape>
            <w10:wrap type="topAndBottom"/>
          </v:group>
        </w:pict>
      </w:r>
    </w:p>
    <w:p>
      <w:pPr>
        <w:pStyle w:val="BodyText"/>
        <w:spacing w:before="2"/>
        <w:rPr>
          <w:rFonts w:ascii="Tahoma"/>
          <w:b/>
          <w:sz w:val="14"/>
        </w:rPr>
      </w:pPr>
    </w:p>
    <w:p>
      <w:pPr>
        <w:pStyle w:val="BodyText"/>
        <w:spacing w:before="2"/>
        <w:rPr>
          <w:rFonts w:ascii="Tahoma"/>
          <w:b/>
          <w:sz w:val="14"/>
        </w:rPr>
      </w:pPr>
    </w:p>
    <w:p>
      <w:pPr>
        <w:pStyle w:val="BodyText"/>
        <w:rPr>
          <w:rFonts w:ascii="Tahoma"/>
          <w:b/>
          <w:sz w:val="20"/>
        </w:rPr>
      </w:pPr>
    </w:p>
    <w:p>
      <w:pPr>
        <w:pStyle w:val="BodyText"/>
        <w:spacing w:before="55"/>
        <w:ind w:left="6501" w:right="6480"/>
        <w:jc w:val="center"/>
      </w:pPr>
      <w:hyperlink r:id="rId19">
        <w:r>
          <w:rPr>
            <w:color w:val="333333"/>
            <w:w w:val="115"/>
            <w:u w:val="single" w:color="333333"/>
          </w:rPr>
          <w:t>Refer someone to this</w:t>
        </w:r>
        <w:r>
          <w:rPr>
            <w:color w:val="333333"/>
            <w:w w:val="115"/>
          </w:rPr>
          <w:t> j</w:t>
        </w:r>
        <w:r>
          <w:rPr>
            <w:color w:val="333333"/>
            <w:w w:val="115"/>
            <w:u w:val="single" w:color="333333"/>
          </w:rPr>
          <w:t>ob</w:t>
        </w:r>
      </w:hyperlink>
    </w:p>
    <w:p>
      <w:pPr>
        <w:pStyle w:val="BodyText"/>
        <w:spacing w:before="1"/>
        <w:rPr>
          <w:sz w:val="16"/>
        </w:rPr>
      </w:pPr>
      <w:r>
        <w:rPr/>
        <w:pict>
          <v:group style="position:absolute;margin-left:386.999939pt;margin-top:11.806247pt;width:78.75pt;height:29.25pt;mso-position-horizontal-relative:page;mso-position-vertical-relative:paragraph;z-index:-251622400;mso-wrap-distance-left:0;mso-wrap-distance-right:0" coordorigin="7740,236" coordsize="1575,585">
            <v:shape style="position:absolute;left:7747;top:243;width:1560;height:570" coordorigin="7747,244" coordsize="1560,570" path="m7747,746l7747,311,7747,302,7749,294,7753,285,7756,277,7761,270,7767,263,7774,257,7781,252,7789,249,7797,245,7806,244,7815,244,9240,244,9249,244,9258,245,9266,249,9274,252,9281,257,9288,263,9294,270,9299,277,9302,285,9306,294,9307,302,9307,311,9307,746,9307,755,9306,764,9302,772,9299,780,9266,808,9258,812,9249,814,9240,814,7815,814,7806,814,7797,812,7789,808,7781,805,7753,772,7749,764,7747,755,7747,746xe" filled="false" stroked="true" strokeweight=".75pt" strokecolor="#006633">
              <v:path arrowok="t"/>
              <v:stroke dashstyle="solid"/>
            </v:shape>
            <v:shape style="position:absolute;left:7740;top:236;width:1575;height:585" type="#_x0000_t202" filled="false" stroked="false">
              <v:textbox inset="0,0,0,0">
                <w:txbxContent>
                  <w:p>
                    <w:pPr>
                      <w:spacing w:line="240" w:lineRule="auto" w:before="0"/>
                      <w:rPr>
                        <w:sz w:val="12"/>
                      </w:rPr>
                    </w:pPr>
                  </w:p>
                  <w:p>
                    <w:pPr>
                      <w:spacing w:before="86"/>
                      <w:ind w:left="511" w:right="524" w:firstLine="0"/>
                      <w:jc w:val="center"/>
                      <w:rPr>
                        <w:rFonts w:ascii="Trebuchet MS"/>
                        <w:b/>
                        <w:sz w:val="12"/>
                      </w:rPr>
                    </w:pPr>
                    <w:r>
                      <w:rPr>
                        <w:rFonts w:ascii="Trebuchet MS"/>
                        <w:b/>
                        <w:color w:val="ABABAB"/>
                        <w:w w:val="140"/>
                        <w:sz w:val="12"/>
                      </w:rPr>
                      <w:t>APPLY</w:t>
                    </w:r>
                  </w:p>
                </w:txbxContent>
              </v:textbox>
              <w10:wrap type="none"/>
            </v:shape>
            <w10:wrap type="topAndBottom"/>
          </v:group>
        </w:pict>
      </w:r>
    </w:p>
    <w:p>
      <w:pPr>
        <w:spacing w:after="0"/>
        <w:rPr>
          <w:sz w:val="16"/>
        </w:rPr>
        <w:sectPr>
          <w:pgSz w:w="16840" w:h="23830"/>
          <w:pgMar w:header="284" w:footer="292" w:top="520" w:bottom="480" w:left="460" w:right="460"/>
        </w:sectPr>
      </w:pPr>
    </w:p>
    <w:p>
      <w:pPr>
        <w:pStyle w:val="BodyText"/>
        <w:rPr>
          <w:sz w:val="20"/>
        </w:rPr>
      </w:pPr>
    </w:p>
    <w:p>
      <w:pPr>
        <w:pStyle w:val="BodyText"/>
        <w:rPr>
          <w:sz w:val="20"/>
        </w:rPr>
      </w:pPr>
    </w:p>
    <w:p>
      <w:pPr>
        <w:pStyle w:val="BodyText"/>
        <w:spacing w:before="4"/>
        <w:rPr>
          <w:sz w:val="21"/>
        </w:rPr>
      </w:pPr>
    </w:p>
    <w:p>
      <w:pPr>
        <w:spacing w:before="77"/>
        <w:ind w:left="754" w:right="0" w:firstLine="0"/>
        <w:jc w:val="both"/>
        <w:rPr>
          <w:rFonts w:ascii="Arial"/>
          <w:b/>
          <w:sz w:val="21"/>
        </w:rPr>
      </w:pPr>
      <w:r>
        <w:rPr>
          <w:rFonts w:ascii="Arial"/>
          <w:b/>
          <w:color w:val="004125"/>
          <w:w w:val="115"/>
          <w:sz w:val="21"/>
        </w:rPr>
        <w:t>E </w:t>
      </w:r>
      <w:r>
        <w:rPr>
          <w:rFonts w:ascii="Arial"/>
          <w:b/>
          <w:color w:val="004125"/>
          <w:spacing w:val="20"/>
          <w:w w:val="115"/>
          <w:sz w:val="21"/>
        </w:rPr>
        <w:t>QUA</w:t>
      </w:r>
      <w:r>
        <w:rPr>
          <w:rFonts w:ascii="Arial"/>
          <w:b/>
          <w:color w:val="004125"/>
          <w:spacing w:val="-38"/>
          <w:w w:val="115"/>
          <w:sz w:val="21"/>
        </w:rPr>
        <w:t> </w:t>
      </w:r>
      <w:r>
        <w:rPr>
          <w:rFonts w:ascii="Arial"/>
          <w:b/>
          <w:color w:val="004125"/>
          <w:w w:val="115"/>
          <w:sz w:val="21"/>
        </w:rPr>
        <w:t>L</w:t>
      </w:r>
      <w:r>
        <w:rPr>
          <w:rFonts w:ascii="Arial"/>
          <w:b/>
          <w:color w:val="004125"/>
          <w:spacing w:val="54"/>
          <w:w w:val="115"/>
          <w:sz w:val="21"/>
        </w:rPr>
        <w:t> </w:t>
      </w:r>
      <w:r>
        <w:rPr>
          <w:rFonts w:ascii="Arial"/>
          <w:b/>
          <w:color w:val="004125"/>
          <w:spacing w:val="15"/>
          <w:w w:val="115"/>
          <w:sz w:val="21"/>
        </w:rPr>
        <w:t>OP</w:t>
      </w:r>
      <w:r>
        <w:rPr>
          <w:rFonts w:ascii="Arial"/>
          <w:b/>
          <w:color w:val="004125"/>
          <w:spacing w:val="-38"/>
          <w:w w:val="115"/>
          <w:sz w:val="21"/>
        </w:rPr>
        <w:t> </w:t>
      </w:r>
      <w:r>
        <w:rPr>
          <w:rFonts w:ascii="Arial"/>
          <w:b/>
          <w:color w:val="004125"/>
          <w:w w:val="115"/>
          <w:sz w:val="21"/>
        </w:rPr>
        <w:t>P </w:t>
      </w:r>
      <w:r>
        <w:rPr>
          <w:rFonts w:ascii="Arial"/>
          <w:b/>
          <w:color w:val="004125"/>
          <w:spacing w:val="15"/>
          <w:w w:val="115"/>
          <w:sz w:val="21"/>
        </w:rPr>
        <w:t>OR</w:t>
      </w:r>
      <w:r>
        <w:rPr>
          <w:rFonts w:ascii="Arial"/>
          <w:b/>
          <w:color w:val="004125"/>
          <w:spacing w:val="-38"/>
          <w:w w:val="115"/>
          <w:sz w:val="21"/>
        </w:rPr>
        <w:t> </w:t>
      </w:r>
      <w:r>
        <w:rPr>
          <w:rFonts w:ascii="Arial"/>
          <w:b/>
          <w:color w:val="004125"/>
          <w:w w:val="115"/>
          <w:sz w:val="21"/>
        </w:rPr>
        <w:t>T </w:t>
      </w:r>
      <w:r>
        <w:rPr>
          <w:rFonts w:ascii="Arial"/>
          <w:b/>
          <w:color w:val="004125"/>
          <w:spacing w:val="22"/>
          <w:w w:val="115"/>
          <w:sz w:val="21"/>
        </w:rPr>
        <w:t>UNIT</w:t>
      </w:r>
      <w:r>
        <w:rPr>
          <w:rFonts w:ascii="Arial"/>
          <w:b/>
          <w:color w:val="004125"/>
          <w:spacing w:val="-38"/>
          <w:w w:val="115"/>
          <w:sz w:val="21"/>
        </w:rPr>
        <w:t> </w:t>
      </w:r>
      <w:r>
        <w:rPr>
          <w:rFonts w:ascii="Arial"/>
          <w:b/>
          <w:color w:val="004125"/>
          <w:w w:val="115"/>
          <w:sz w:val="21"/>
        </w:rPr>
        <w:t>Y</w:t>
      </w:r>
    </w:p>
    <w:p>
      <w:pPr>
        <w:pStyle w:val="BodyText"/>
        <w:rPr>
          <w:rFonts w:ascii="Arial"/>
          <w:b/>
          <w:sz w:val="26"/>
        </w:rPr>
      </w:pPr>
    </w:p>
    <w:p>
      <w:pPr>
        <w:spacing w:line="302" w:lineRule="auto" w:before="0"/>
        <w:ind w:left="754" w:right="731" w:firstLine="0"/>
        <w:jc w:val="both"/>
        <w:rPr>
          <w:rFonts w:ascii="Lucida Sans Unicode"/>
          <w:sz w:val="22"/>
        </w:rPr>
      </w:pPr>
      <w:r>
        <w:rPr>
          <w:rFonts w:ascii="Lucida Sans Unicode"/>
          <w:sz w:val="22"/>
        </w:rPr>
        <w:t>Consistent with its obligations under the law, GMU will provide reasonable accommodation to any employee with a disability </w:t>
      </w:r>
      <w:r>
        <w:rPr>
          <w:rFonts w:ascii="Lucida Sans Unicode"/>
          <w:spacing w:val="-5"/>
          <w:sz w:val="22"/>
        </w:rPr>
        <w:t>who </w:t>
      </w:r>
      <w:r>
        <w:rPr>
          <w:rFonts w:ascii="Lucida Sans Unicode"/>
          <w:sz w:val="22"/>
        </w:rPr>
        <w:t>requires</w:t>
      </w:r>
      <w:r>
        <w:rPr>
          <w:rFonts w:ascii="Lucida Sans Unicode"/>
          <w:spacing w:val="-10"/>
          <w:sz w:val="22"/>
        </w:rPr>
        <w:t> </w:t>
      </w:r>
      <w:r>
        <w:rPr>
          <w:rFonts w:ascii="Lucida Sans Unicode"/>
          <w:sz w:val="22"/>
        </w:rPr>
        <w:t>accommodation</w:t>
      </w:r>
      <w:r>
        <w:rPr>
          <w:rFonts w:ascii="Lucida Sans Unicode"/>
          <w:spacing w:val="-9"/>
          <w:sz w:val="22"/>
        </w:rPr>
        <w:t> </w:t>
      </w:r>
      <w:r>
        <w:rPr>
          <w:rFonts w:ascii="Lucida Sans Unicode"/>
          <w:sz w:val="22"/>
        </w:rPr>
        <w:t>to</w:t>
      </w:r>
      <w:r>
        <w:rPr>
          <w:rFonts w:ascii="Lucida Sans Unicode"/>
          <w:spacing w:val="-9"/>
          <w:sz w:val="22"/>
        </w:rPr>
        <w:t> </w:t>
      </w:r>
      <w:r>
        <w:rPr>
          <w:rFonts w:ascii="Lucida Sans Unicode"/>
          <w:sz w:val="22"/>
        </w:rPr>
        <w:t>perform</w:t>
      </w:r>
      <w:r>
        <w:rPr>
          <w:rFonts w:ascii="Lucida Sans Unicode"/>
          <w:spacing w:val="-10"/>
          <w:sz w:val="22"/>
        </w:rPr>
        <w:t> </w:t>
      </w:r>
      <w:r>
        <w:rPr>
          <w:rFonts w:ascii="Lucida Sans Unicode"/>
          <w:sz w:val="22"/>
        </w:rPr>
        <w:t>the</w:t>
      </w:r>
      <w:r>
        <w:rPr>
          <w:rFonts w:ascii="Lucida Sans Unicode"/>
          <w:spacing w:val="-9"/>
          <w:sz w:val="22"/>
        </w:rPr>
        <w:t> </w:t>
      </w:r>
      <w:r>
        <w:rPr>
          <w:rFonts w:ascii="Lucida Sans Unicode"/>
          <w:sz w:val="22"/>
        </w:rPr>
        <w:t>essential</w:t>
      </w:r>
      <w:r>
        <w:rPr>
          <w:rFonts w:ascii="Lucida Sans Unicode"/>
          <w:spacing w:val="-9"/>
          <w:sz w:val="22"/>
        </w:rPr>
        <w:t> </w:t>
      </w:r>
      <w:r>
        <w:rPr>
          <w:rFonts w:ascii="Lucida Sans Unicode"/>
          <w:sz w:val="22"/>
        </w:rPr>
        <w:t>functions</w:t>
      </w:r>
      <w:r>
        <w:rPr>
          <w:rFonts w:ascii="Lucida Sans Unicode"/>
          <w:spacing w:val="-9"/>
          <w:sz w:val="22"/>
        </w:rPr>
        <w:t> </w:t>
      </w:r>
      <w:r>
        <w:rPr>
          <w:rFonts w:ascii="Lucida Sans Unicode"/>
          <w:sz w:val="22"/>
        </w:rPr>
        <w:t>of</w:t>
      </w:r>
      <w:r>
        <w:rPr>
          <w:rFonts w:ascii="Lucida Sans Unicode"/>
          <w:spacing w:val="-10"/>
          <w:sz w:val="22"/>
        </w:rPr>
        <w:t> </w:t>
      </w:r>
      <w:r>
        <w:rPr>
          <w:rFonts w:ascii="Lucida Sans Unicode"/>
          <w:sz w:val="22"/>
        </w:rPr>
        <w:t>the</w:t>
      </w:r>
      <w:r>
        <w:rPr>
          <w:rFonts w:ascii="Lucida Sans Unicode"/>
          <w:spacing w:val="-9"/>
          <w:sz w:val="22"/>
        </w:rPr>
        <w:t> </w:t>
      </w:r>
      <w:r>
        <w:rPr>
          <w:rFonts w:ascii="Lucida Sans Unicode"/>
          <w:sz w:val="22"/>
        </w:rPr>
        <w:t>job.</w:t>
      </w:r>
      <w:r>
        <w:rPr>
          <w:rFonts w:ascii="Lucida Sans Unicode"/>
          <w:spacing w:val="-9"/>
          <w:sz w:val="22"/>
        </w:rPr>
        <w:t> </w:t>
      </w:r>
      <w:r>
        <w:rPr>
          <w:rFonts w:ascii="Lucida Sans Unicode"/>
          <w:sz w:val="22"/>
        </w:rPr>
        <w:t>All</w:t>
      </w:r>
      <w:r>
        <w:rPr>
          <w:rFonts w:ascii="Lucida Sans Unicode"/>
          <w:spacing w:val="-9"/>
          <w:sz w:val="22"/>
        </w:rPr>
        <w:t> </w:t>
      </w:r>
      <w:r>
        <w:rPr>
          <w:rFonts w:ascii="Lucida Sans Unicode"/>
          <w:sz w:val="22"/>
        </w:rPr>
        <w:t>qualified</w:t>
      </w:r>
      <w:r>
        <w:rPr>
          <w:rFonts w:ascii="Lucida Sans Unicode"/>
          <w:spacing w:val="-10"/>
          <w:sz w:val="22"/>
        </w:rPr>
        <w:t> </w:t>
      </w:r>
      <w:r>
        <w:rPr>
          <w:rFonts w:ascii="Lucida Sans Unicode"/>
          <w:sz w:val="22"/>
        </w:rPr>
        <w:t>applicants</w:t>
      </w:r>
      <w:r>
        <w:rPr>
          <w:rFonts w:ascii="Lucida Sans Unicode"/>
          <w:spacing w:val="-9"/>
          <w:sz w:val="22"/>
        </w:rPr>
        <w:t> </w:t>
      </w:r>
      <w:r>
        <w:rPr>
          <w:rFonts w:ascii="Lucida Sans Unicode"/>
          <w:sz w:val="22"/>
        </w:rPr>
        <w:t>will</w:t>
      </w:r>
      <w:r>
        <w:rPr>
          <w:rFonts w:ascii="Lucida Sans Unicode"/>
          <w:spacing w:val="-9"/>
          <w:sz w:val="22"/>
        </w:rPr>
        <w:t> </w:t>
      </w:r>
      <w:r>
        <w:rPr>
          <w:rFonts w:ascii="Lucida Sans Unicode"/>
          <w:sz w:val="22"/>
        </w:rPr>
        <w:t>receive</w:t>
      </w:r>
      <w:r>
        <w:rPr>
          <w:rFonts w:ascii="Lucida Sans Unicode"/>
          <w:spacing w:val="-10"/>
          <w:sz w:val="22"/>
        </w:rPr>
        <w:t> </w:t>
      </w:r>
      <w:r>
        <w:rPr>
          <w:rFonts w:ascii="Lucida Sans Unicode"/>
          <w:sz w:val="22"/>
        </w:rPr>
        <w:t>consideration</w:t>
      </w:r>
      <w:r>
        <w:rPr>
          <w:rFonts w:ascii="Lucida Sans Unicode"/>
          <w:spacing w:val="-9"/>
          <w:sz w:val="22"/>
        </w:rPr>
        <w:t> </w:t>
      </w:r>
      <w:r>
        <w:rPr>
          <w:rFonts w:ascii="Lucida Sans Unicode"/>
          <w:sz w:val="22"/>
        </w:rPr>
        <w:t>for</w:t>
      </w:r>
      <w:r>
        <w:rPr>
          <w:rFonts w:ascii="Lucida Sans Unicode"/>
          <w:spacing w:val="-9"/>
          <w:sz w:val="22"/>
        </w:rPr>
        <w:t> </w:t>
      </w:r>
      <w:r>
        <w:rPr>
          <w:rFonts w:ascii="Lucida Sans Unicode"/>
          <w:sz w:val="22"/>
        </w:rPr>
        <w:t>employment without</w:t>
      </w:r>
      <w:r>
        <w:rPr>
          <w:rFonts w:ascii="Lucida Sans Unicode"/>
          <w:spacing w:val="-15"/>
          <w:sz w:val="22"/>
        </w:rPr>
        <w:t> </w:t>
      </w:r>
      <w:r>
        <w:rPr>
          <w:rFonts w:ascii="Lucida Sans Unicode"/>
          <w:sz w:val="22"/>
        </w:rPr>
        <w:t>regard</w:t>
      </w:r>
      <w:r>
        <w:rPr>
          <w:rFonts w:ascii="Lucida Sans Unicode"/>
          <w:spacing w:val="-15"/>
          <w:sz w:val="22"/>
        </w:rPr>
        <w:t> </w:t>
      </w:r>
      <w:r>
        <w:rPr>
          <w:rFonts w:ascii="Lucida Sans Unicode"/>
          <w:sz w:val="22"/>
        </w:rPr>
        <w:t>to</w:t>
      </w:r>
      <w:r>
        <w:rPr>
          <w:rFonts w:ascii="Lucida Sans Unicode"/>
          <w:spacing w:val="-15"/>
          <w:sz w:val="22"/>
        </w:rPr>
        <w:t> </w:t>
      </w:r>
      <w:r>
        <w:rPr>
          <w:rFonts w:ascii="Lucida Sans Unicode"/>
          <w:sz w:val="22"/>
        </w:rPr>
        <w:t>race,</w:t>
      </w:r>
      <w:r>
        <w:rPr>
          <w:rFonts w:ascii="Lucida Sans Unicode"/>
          <w:spacing w:val="-14"/>
          <w:sz w:val="22"/>
        </w:rPr>
        <w:t> </w:t>
      </w:r>
      <w:r>
        <w:rPr>
          <w:rFonts w:ascii="Lucida Sans Unicode"/>
          <w:sz w:val="22"/>
        </w:rPr>
        <w:t>color,</w:t>
      </w:r>
      <w:r>
        <w:rPr>
          <w:rFonts w:ascii="Lucida Sans Unicode"/>
          <w:spacing w:val="-15"/>
          <w:sz w:val="22"/>
        </w:rPr>
        <w:t> </w:t>
      </w:r>
      <w:r>
        <w:rPr>
          <w:rFonts w:ascii="Lucida Sans Unicode"/>
          <w:sz w:val="22"/>
        </w:rPr>
        <w:t>religion,</w:t>
      </w:r>
      <w:r>
        <w:rPr>
          <w:rFonts w:ascii="Lucida Sans Unicode"/>
          <w:spacing w:val="-15"/>
          <w:sz w:val="22"/>
        </w:rPr>
        <w:t> </w:t>
      </w:r>
      <w:r>
        <w:rPr>
          <w:rFonts w:ascii="Lucida Sans Unicode"/>
          <w:sz w:val="22"/>
        </w:rPr>
        <w:t>sex,</w:t>
      </w:r>
      <w:r>
        <w:rPr>
          <w:rFonts w:ascii="Lucida Sans Unicode"/>
          <w:spacing w:val="-14"/>
          <w:sz w:val="22"/>
        </w:rPr>
        <w:t> </w:t>
      </w:r>
      <w:r>
        <w:rPr>
          <w:rFonts w:ascii="Lucida Sans Unicode"/>
          <w:sz w:val="22"/>
        </w:rPr>
        <w:t>sexual</w:t>
      </w:r>
      <w:r>
        <w:rPr>
          <w:rFonts w:ascii="Lucida Sans Unicode"/>
          <w:spacing w:val="-15"/>
          <w:sz w:val="22"/>
        </w:rPr>
        <w:t> </w:t>
      </w:r>
      <w:r>
        <w:rPr>
          <w:rFonts w:ascii="Lucida Sans Unicode"/>
          <w:sz w:val="22"/>
        </w:rPr>
        <w:t>orientation,</w:t>
      </w:r>
      <w:r>
        <w:rPr>
          <w:rFonts w:ascii="Lucida Sans Unicode"/>
          <w:spacing w:val="-15"/>
          <w:sz w:val="22"/>
        </w:rPr>
        <w:t> </w:t>
      </w:r>
      <w:r>
        <w:rPr>
          <w:rFonts w:ascii="Lucida Sans Unicode"/>
          <w:sz w:val="22"/>
        </w:rPr>
        <w:t>gender</w:t>
      </w:r>
      <w:r>
        <w:rPr>
          <w:rFonts w:ascii="Lucida Sans Unicode"/>
          <w:spacing w:val="-15"/>
          <w:sz w:val="22"/>
        </w:rPr>
        <w:t> </w:t>
      </w:r>
      <w:r>
        <w:rPr>
          <w:rFonts w:ascii="Lucida Sans Unicode"/>
          <w:sz w:val="22"/>
        </w:rPr>
        <w:t>identity,</w:t>
      </w:r>
      <w:r>
        <w:rPr>
          <w:rFonts w:ascii="Lucida Sans Unicode"/>
          <w:spacing w:val="-14"/>
          <w:sz w:val="22"/>
        </w:rPr>
        <w:t> </w:t>
      </w:r>
      <w:r>
        <w:rPr>
          <w:rFonts w:ascii="Lucida Sans Unicode"/>
          <w:sz w:val="22"/>
        </w:rPr>
        <w:t>national</w:t>
      </w:r>
      <w:r>
        <w:rPr>
          <w:rFonts w:ascii="Lucida Sans Unicode"/>
          <w:spacing w:val="-15"/>
          <w:sz w:val="22"/>
        </w:rPr>
        <w:t> </w:t>
      </w:r>
      <w:r>
        <w:rPr>
          <w:rFonts w:ascii="Lucida Sans Unicode"/>
          <w:sz w:val="22"/>
        </w:rPr>
        <w:t>origin,</w:t>
      </w:r>
      <w:r>
        <w:rPr>
          <w:rFonts w:ascii="Lucida Sans Unicode"/>
          <w:spacing w:val="-15"/>
          <w:sz w:val="22"/>
        </w:rPr>
        <w:t> </w:t>
      </w:r>
      <w:r>
        <w:rPr>
          <w:rFonts w:ascii="Lucida Sans Unicode"/>
          <w:sz w:val="22"/>
        </w:rPr>
        <w:t>disability,</w:t>
      </w:r>
      <w:r>
        <w:rPr>
          <w:rFonts w:ascii="Lucida Sans Unicode"/>
          <w:spacing w:val="-14"/>
          <w:sz w:val="22"/>
        </w:rPr>
        <w:t> </w:t>
      </w:r>
      <w:r>
        <w:rPr>
          <w:rFonts w:ascii="Lucida Sans Unicode"/>
          <w:sz w:val="22"/>
        </w:rPr>
        <w:t>protected</w:t>
      </w:r>
      <w:r>
        <w:rPr>
          <w:rFonts w:ascii="Lucida Sans Unicode"/>
          <w:spacing w:val="-15"/>
          <w:sz w:val="22"/>
        </w:rPr>
        <w:t> </w:t>
      </w:r>
      <w:r>
        <w:rPr>
          <w:rFonts w:ascii="Lucida Sans Unicode"/>
          <w:sz w:val="22"/>
        </w:rPr>
        <w:t>veteran</w:t>
      </w:r>
      <w:r>
        <w:rPr>
          <w:rFonts w:ascii="Lucida Sans Unicode"/>
          <w:spacing w:val="-15"/>
          <w:sz w:val="22"/>
        </w:rPr>
        <w:t> </w:t>
      </w:r>
      <w:r>
        <w:rPr>
          <w:rFonts w:ascii="Lucida Sans Unicode"/>
          <w:sz w:val="22"/>
        </w:rPr>
        <w:t>status,</w:t>
      </w:r>
      <w:r>
        <w:rPr>
          <w:rFonts w:ascii="Lucida Sans Unicode"/>
          <w:spacing w:val="-15"/>
          <w:sz w:val="22"/>
        </w:rPr>
        <w:t> </w:t>
      </w:r>
      <w:r>
        <w:rPr>
          <w:rFonts w:ascii="Lucida Sans Unicode"/>
          <w:sz w:val="22"/>
        </w:rPr>
        <w:t>or</w:t>
      </w:r>
      <w:r>
        <w:rPr>
          <w:rFonts w:ascii="Lucida Sans Unicode"/>
          <w:spacing w:val="-14"/>
          <w:sz w:val="22"/>
        </w:rPr>
        <w:t> </w:t>
      </w:r>
      <w:r>
        <w:rPr>
          <w:rFonts w:ascii="Lucida Sans Unicode"/>
          <w:sz w:val="22"/>
        </w:rPr>
        <w:t>any other characteristic protected by</w:t>
      </w:r>
      <w:r>
        <w:rPr>
          <w:rFonts w:ascii="Lucida Sans Unicode"/>
          <w:spacing w:val="-49"/>
          <w:sz w:val="22"/>
        </w:rPr>
        <w:t> </w:t>
      </w:r>
      <w:r>
        <w:rPr>
          <w:rFonts w:ascii="Lucida Sans Unicode"/>
          <w:sz w:val="22"/>
        </w:rPr>
        <w:t>law.</w:t>
      </w:r>
    </w:p>
    <w:p>
      <w:pPr>
        <w:pStyle w:val="BodyText"/>
        <w:rPr>
          <w:rFonts w:ascii="Lucida Sans Unicode"/>
          <w:sz w:val="20"/>
        </w:rPr>
      </w:pPr>
    </w:p>
    <w:p>
      <w:pPr>
        <w:pStyle w:val="BodyText"/>
        <w:spacing w:before="2"/>
        <w:rPr>
          <w:rFonts w:ascii="Lucida Sans Unicode"/>
          <w:sz w:val="13"/>
        </w:rPr>
      </w:pPr>
      <w:r>
        <w:rPr/>
        <w:pict>
          <v:shape style="position:absolute;margin-left:28.500002pt;margin-top:15.039367pt;width:785.3pt;height:.1pt;mso-position-horizontal-relative:page;mso-position-vertical-relative:paragraph;z-index:-251620352;mso-wrap-distance-left:0;mso-wrap-distance-right:0" coordorigin="570,301" coordsize="15706,0" path="m570,301l16275,301e" filled="false" stroked="true" strokeweight="6.0pt" strokecolor="#ffcc33">
            <v:path arrowok="t"/>
            <v:stroke dashstyle="solid"/>
            <w10:wrap type="topAndBottom"/>
          </v:shape>
        </w:pict>
      </w:r>
    </w:p>
    <w:p>
      <w:pPr>
        <w:pStyle w:val="BodyText"/>
        <w:rPr>
          <w:rFonts w:ascii="Lucida Sans Unicode"/>
          <w:sz w:val="22"/>
        </w:rPr>
      </w:pPr>
    </w:p>
    <w:p>
      <w:pPr>
        <w:pStyle w:val="BodyText"/>
        <w:spacing w:before="15"/>
        <w:rPr>
          <w:rFonts w:ascii="Lucida Sans Unicode"/>
          <w:sz w:val="18"/>
        </w:rPr>
      </w:pPr>
    </w:p>
    <w:p>
      <w:pPr>
        <w:tabs>
          <w:tab w:pos="10514" w:val="left" w:leader="none"/>
          <w:tab w:pos="11204" w:val="left" w:leader="none"/>
          <w:tab w:pos="11951" w:val="left" w:leader="none"/>
          <w:tab w:pos="12721" w:val="left" w:leader="none"/>
        </w:tabs>
        <w:spacing w:before="0"/>
        <w:ind w:left="1833" w:right="0" w:firstLine="0"/>
        <w:jc w:val="left"/>
        <w:rPr>
          <w:rFonts w:ascii="Arial" w:hAnsi="Arial"/>
          <w:sz w:val="31"/>
        </w:rPr>
      </w:pPr>
      <w:r>
        <w:rPr>
          <w:rFonts w:ascii="Lucida Sans Unicode" w:hAnsi="Lucida Sans Unicode"/>
          <w:color w:val="ABABAB"/>
          <w:w w:val="105"/>
          <w:sz w:val="22"/>
        </w:rPr>
        <w:t>Copyright</w:t>
      </w:r>
      <w:r>
        <w:rPr>
          <w:rFonts w:ascii="Lucida Sans Unicode" w:hAnsi="Lucida Sans Unicode"/>
          <w:color w:val="ABABAB"/>
          <w:spacing w:val="-35"/>
          <w:w w:val="105"/>
          <w:sz w:val="22"/>
        </w:rPr>
        <w:t> </w:t>
      </w:r>
      <w:r>
        <w:rPr>
          <w:rFonts w:ascii="Lucida Sans Unicode" w:hAnsi="Lucida Sans Unicode"/>
          <w:color w:val="ABABAB"/>
          <w:w w:val="105"/>
          <w:sz w:val="22"/>
        </w:rPr>
        <w:t>©</w:t>
      </w:r>
      <w:r>
        <w:rPr>
          <w:rFonts w:ascii="Lucida Sans Unicode" w:hAnsi="Lucida Sans Unicode"/>
          <w:color w:val="ABABAB"/>
          <w:spacing w:val="-34"/>
          <w:w w:val="105"/>
          <w:sz w:val="22"/>
        </w:rPr>
        <w:t> </w:t>
      </w:r>
      <w:r>
        <w:rPr>
          <w:rFonts w:ascii="Lucida Sans Unicode" w:hAnsi="Lucida Sans Unicode"/>
          <w:color w:val="ABABAB"/>
          <w:w w:val="105"/>
          <w:sz w:val="22"/>
        </w:rPr>
        <w:t>2024</w:t>
      </w:r>
      <w:r>
        <w:rPr>
          <w:rFonts w:ascii="Lucida Sans Unicode" w:hAnsi="Lucida Sans Unicode"/>
          <w:color w:val="ABABAB"/>
          <w:spacing w:val="-34"/>
          <w:w w:val="105"/>
          <w:sz w:val="22"/>
        </w:rPr>
        <w:t> </w:t>
      </w:r>
      <w:r>
        <w:rPr>
          <w:rFonts w:ascii="Lucida Sans Unicode" w:hAnsi="Lucida Sans Unicode"/>
          <w:color w:val="ABABAB"/>
          <w:w w:val="105"/>
          <w:sz w:val="22"/>
        </w:rPr>
        <w:t>All</w:t>
      </w:r>
      <w:r>
        <w:rPr>
          <w:rFonts w:ascii="Lucida Sans Unicode" w:hAnsi="Lucida Sans Unicode"/>
          <w:color w:val="ABABAB"/>
          <w:spacing w:val="-35"/>
          <w:w w:val="105"/>
          <w:sz w:val="22"/>
        </w:rPr>
        <w:t> </w:t>
      </w:r>
      <w:r>
        <w:rPr>
          <w:rFonts w:ascii="Lucida Sans Unicode" w:hAnsi="Lucida Sans Unicode"/>
          <w:color w:val="ABABAB"/>
          <w:w w:val="105"/>
          <w:sz w:val="22"/>
        </w:rPr>
        <w:t>Rights</w:t>
      </w:r>
      <w:r>
        <w:rPr>
          <w:rFonts w:ascii="Lucida Sans Unicode" w:hAnsi="Lucida Sans Unicode"/>
          <w:color w:val="ABABAB"/>
          <w:spacing w:val="-34"/>
          <w:w w:val="105"/>
          <w:sz w:val="22"/>
        </w:rPr>
        <w:t> </w:t>
      </w:r>
      <w:r>
        <w:rPr>
          <w:rFonts w:ascii="Lucida Sans Unicode" w:hAnsi="Lucida Sans Unicode"/>
          <w:color w:val="ABABAB"/>
          <w:w w:val="105"/>
          <w:sz w:val="22"/>
        </w:rPr>
        <w:t>Reserved</w:t>
      </w:r>
      <w:r>
        <w:rPr>
          <w:rFonts w:ascii="Lucida Sans Unicode" w:hAnsi="Lucida Sans Unicode"/>
          <w:color w:val="ABABAB"/>
          <w:spacing w:val="-34"/>
          <w:w w:val="105"/>
          <w:sz w:val="22"/>
        </w:rPr>
        <w:t> </w:t>
      </w:r>
      <w:r>
        <w:rPr>
          <w:rFonts w:ascii="Lucida Sans Unicode" w:hAnsi="Lucida Sans Unicode"/>
          <w:color w:val="ABABAB"/>
          <w:w w:val="105"/>
          <w:sz w:val="22"/>
        </w:rPr>
        <w:t>by</w:t>
      </w:r>
      <w:r>
        <w:rPr>
          <w:rFonts w:ascii="Lucida Sans Unicode" w:hAnsi="Lucida Sans Unicode"/>
          <w:color w:val="ABABAB"/>
          <w:spacing w:val="-34"/>
          <w:w w:val="105"/>
          <w:sz w:val="22"/>
        </w:rPr>
        <w:t> </w:t>
      </w:r>
      <w:hyperlink r:id="rId20">
        <w:r>
          <w:rPr>
            <w:rFonts w:ascii="Lucida Sans Unicode" w:hAnsi="Lucida Sans Unicode"/>
            <w:color w:val="AB8921"/>
            <w:w w:val="110"/>
            <w:sz w:val="16"/>
            <w:u w:val="single" w:color="FFCC33"/>
          </w:rPr>
          <w:t>GMU</w:t>
        </w:r>
      </w:hyperlink>
      <w:r>
        <w:rPr>
          <w:rFonts w:ascii="Lucida Sans Unicode" w:hAnsi="Lucida Sans Unicode"/>
          <w:color w:val="ABABAB"/>
          <w:w w:val="110"/>
          <w:sz w:val="22"/>
        </w:rPr>
        <w:t>.</w:t>
        <w:tab/>
      </w:r>
      <w:hyperlink r:id="rId21">
        <w:r>
          <w:rPr>
            <w:rFonts w:ascii="Arial" w:hAnsi="Arial"/>
            <w:color w:val="ABABAB"/>
            <w:w w:val="105"/>
            <w:position w:val="-13"/>
            <w:sz w:val="31"/>
          </w:rPr>
          <w:t></w:t>
        </w:r>
      </w:hyperlink>
      <w:r>
        <w:rPr>
          <w:rFonts w:ascii="Arial" w:hAnsi="Arial"/>
          <w:color w:val="ABABAB"/>
          <w:w w:val="105"/>
          <w:position w:val="-13"/>
          <w:sz w:val="31"/>
        </w:rPr>
        <w:tab/>
      </w:r>
      <w:hyperlink r:id="rId22">
        <w:r>
          <w:rPr>
            <w:rFonts w:ascii="Arial" w:hAnsi="Arial"/>
            <w:color w:val="ABABAB"/>
            <w:w w:val="110"/>
            <w:position w:val="-13"/>
            <w:sz w:val="31"/>
          </w:rPr>
          <w:t></w:t>
        </w:r>
      </w:hyperlink>
      <w:r>
        <w:rPr>
          <w:rFonts w:ascii="Arial" w:hAnsi="Arial"/>
          <w:color w:val="ABABAB"/>
          <w:w w:val="110"/>
          <w:position w:val="-13"/>
          <w:sz w:val="31"/>
        </w:rPr>
        <w:tab/>
      </w:r>
      <w:hyperlink r:id="rId23">
        <w:r>
          <w:rPr>
            <w:rFonts w:ascii="Arial" w:hAnsi="Arial"/>
            <w:color w:val="ABABAB"/>
            <w:w w:val="105"/>
            <w:position w:val="-13"/>
            <w:sz w:val="36"/>
          </w:rPr>
          <w:t></w:t>
        </w:r>
      </w:hyperlink>
      <w:r>
        <w:rPr>
          <w:rFonts w:ascii="Arial" w:hAnsi="Arial"/>
          <w:color w:val="ABABAB"/>
          <w:w w:val="105"/>
          <w:position w:val="-13"/>
          <w:sz w:val="36"/>
        </w:rPr>
        <w:tab/>
      </w:r>
      <w:hyperlink r:id="rId24">
        <w:r>
          <w:rPr>
            <w:rFonts w:ascii="Arial" w:hAnsi="Arial"/>
            <w:color w:val="ABABAB"/>
            <w:w w:val="105"/>
            <w:position w:val="-13"/>
            <w:sz w:val="31"/>
          </w:rPr>
          <w:t></w:t>
        </w:r>
      </w:hyperlink>
    </w:p>
    <w:sectPr>
      <w:pgSz w:w="16840" w:h="23830"/>
      <w:pgMar w:header="284" w:footer="292" w:top="520" w:bottom="48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Lucida Sans Unicode">
    <w:altName w:val="Lucida Sans Unicode"/>
    <w:charset w:val="0"/>
    <w:family w:val="swiss"/>
    <w:pitch w:val="variable"/>
  </w:font>
  <w:font w:name="Lucida Sans">
    <w:altName w:val="Lucida Sans"/>
    <w:charset w:val="0"/>
    <w:family w:val="swiss"/>
    <w:pitch w:val="variable"/>
  </w:font>
  <w:font w:name="Tahoma">
    <w:altName w:val="Tahoma"/>
    <w:charset w:val="0"/>
    <w:family w:val="swiss"/>
    <w:pitch w:val="variable"/>
  </w:font>
  <w:font w:name="Trebuchet MS">
    <w:altName w:val="Trebuchet MS"/>
    <w:charset w:val="0"/>
    <w:family w:val="swiss"/>
    <w:pitch w:val="variable"/>
  </w:font>
  <w:font w:name="Segoe UI Emoji">
    <w:altName w:val="Segoe UI Emoji"/>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999998pt;margin-top:1165.512329pt;width:572.050pt;height:10.95pt;mso-position-horizontal-relative:page;mso-position-vertical-relative:page;z-index:-252017664" type="#_x0000_t202" filled="false" stroked="false">
          <v:textbox inset="0,0,0,0">
            <w:txbxContent>
              <w:p>
                <w:pPr>
                  <w:spacing w:before="14"/>
                  <w:ind w:left="20" w:right="0" w:firstLine="0"/>
                  <w:jc w:val="left"/>
                  <w:rPr>
                    <w:rFonts w:ascii="Arial"/>
                    <w:sz w:val="16"/>
                  </w:rPr>
                </w:pPr>
                <w:r>
                  <w:rPr>
                    <w:rFonts w:ascii="Arial"/>
                    <w:sz w:val="16"/>
                  </w:rPr>
                  <w:t>https://listings.jobs.gmu.edu/jobs/open-rank-tenured-tenure-track-statistics-faculty-fairfax-va-virginia-united-states-other-c920d3f7-e703-4c66-91f3-11939c788e37</w:t>
                </w:r>
              </w:p>
            </w:txbxContent>
          </v:textbox>
          <w10:wrap type="none"/>
        </v:shape>
      </w:pict>
    </w:r>
    <w:r>
      <w:rPr/>
      <w:pict>
        <v:shape style="position:absolute;margin-left:803.753906pt;margin-top:1165.512329pt;width:15.15pt;height:10.95pt;mso-position-horizontal-relative:page;mso-position-vertical-relative:page;z-index:-252016640" type="#_x0000_t202" filled="false" stroked="false">
          <v:textbox inset="0,0,0,0">
            <w:txbxContent>
              <w:p>
                <w:pPr>
                  <w:spacing w:before="14"/>
                  <w:ind w:left="60" w:right="0" w:firstLine="0"/>
                  <w:jc w:val="left"/>
                  <w:rPr>
                    <w:rFonts w:ascii="Arial"/>
                    <w:sz w:val="16"/>
                  </w:rPr>
                </w:pPr>
                <w:r>
                  <w:rPr/>
                  <w:fldChar w:fldCharType="begin"/>
                </w:r>
                <w:r>
                  <w:rPr>
                    <w:rFonts w:ascii="Arial"/>
                    <w:sz w:val="16"/>
                  </w:rPr>
                  <w:instrText> PAGE </w:instrText>
                </w:r>
                <w:r>
                  <w:rPr/>
                  <w:fldChar w:fldCharType="separate"/>
                </w:r>
                <w:r>
                  <w:rPr/>
                  <w:t>1</w:t>
                </w:r>
                <w:r>
                  <w:rPr/>
                  <w:fldChar w:fldCharType="end"/>
                </w:r>
                <w:r>
                  <w:rPr>
                    <w:rFonts w:ascii="Arial"/>
                    <w:sz w:val="16"/>
                  </w:rPr>
                  <w:t>/5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2.999998pt;margin-top:14.262334pt;width:66.350pt;height:10.95pt;mso-position-horizontal-relative:page;mso-position-vertical-relative:page;z-index:-252019712" type="#_x0000_t202" filled="false" stroked="false">
          <v:textbox inset="0,0,0,0">
            <w:txbxContent>
              <w:p>
                <w:pPr>
                  <w:spacing w:before="14"/>
                  <w:ind w:left="20" w:right="0" w:firstLine="0"/>
                  <w:jc w:val="left"/>
                  <w:rPr>
                    <w:rFonts w:ascii="Arial"/>
                    <w:sz w:val="16"/>
                  </w:rPr>
                </w:pPr>
                <w:r>
                  <w:rPr>
                    <w:rFonts w:ascii="Arial"/>
                    <w:sz w:val="16"/>
                  </w:rPr>
                  <w:t>12/9/25, </w:t>
                </w:r>
                <w:r>
                  <w:rPr>
                    <w:rFonts w:ascii="Arial"/>
                    <w:spacing w:val="-3"/>
                    <w:sz w:val="16"/>
                  </w:rPr>
                  <w:t>11:18 </w:t>
                </w:r>
                <w:r>
                  <w:rPr>
                    <w:rFonts w:ascii="Arial"/>
                    <w:sz w:val="16"/>
                  </w:rPr>
                  <w:t>AM</w:t>
                </w:r>
              </w:p>
            </w:txbxContent>
          </v:textbox>
          <w10:wrap type="none"/>
        </v:shape>
      </w:pict>
    </w:r>
    <w:r>
      <w:rPr/>
      <w:pict>
        <v:shape style="position:absolute;margin-left:254.691406pt;margin-top:14.262334pt;width:426.85pt;height:10.95pt;mso-position-horizontal-relative:page;mso-position-vertical-relative:page;z-index:-252018688" type="#_x0000_t202" filled="false" stroked="false">
          <v:textbox inset="0,0,0,0">
            <w:txbxContent>
              <w:p>
                <w:pPr>
                  <w:spacing w:before="14"/>
                  <w:ind w:left="20" w:right="0" w:firstLine="0"/>
                  <w:jc w:val="left"/>
                  <w:rPr>
                    <w:rFonts w:ascii="Arial"/>
                    <w:sz w:val="16"/>
                  </w:rPr>
                </w:pPr>
                <w:r>
                  <w:rPr>
                    <w:rFonts w:ascii="Arial"/>
                    <w:sz w:val="16"/>
                  </w:rPr>
                  <w:t>Open-Rank, </w:t>
                </w:r>
                <w:r>
                  <w:rPr>
                    <w:rFonts w:ascii="Arial"/>
                    <w:spacing w:val="-3"/>
                    <w:sz w:val="16"/>
                  </w:rPr>
                  <w:t>Tenured/Tenure-Track </w:t>
                </w:r>
                <w:r>
                  <w:rPr>
                    <w:rFonts w:ascii="Arial"/>
                    <w:sz w:val="16"/>
                  </w:rPr>
                  <w:t>Statistics Faculty - Fairfax, </w:t>
                </w:r>
                <w:r>
                  <w:rPr>
                    <w:rFonts w:ascii="Arial"/>
                    <w:spacing w:val="-4"/>
                    <w:sz w:val="16"/>
                  </w:rPr>
                  <w:t>VA, </w:t>
                </w:r>
                <w:r>
                  <w:rPr>
                    <w:rFonts w:ascii="Arial"/>
                    <w:sz w:val="16"/>
                  </w:rPr>
                  <w:t>Virginia, United States - Other, Virginia, United States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4"/>
      <w:szCs w:val="24"/>
      <w:lang w:val="en-us" w:eastAsia="en-us" w:bidi="en-us"/>
    </w:rPr>
  </w:style>
  <w:style w:styleId="Heading1" w:type="paragraph">
    <w:name w:val="Heading 1"/>
    <w:basedOn w:val="Normal"/>
    <w:uiPriority w:val="1"/>
    <w:qFormat/>
    <w:pPr>
      <w:spacing w:before="50"/>
      <w:ind w:left="1264"/>
      <w:outlineLvl w:val="1"/>
    </w:pPr>
    <w:rPr>
      <w:rFonts w:ascii="Trebuchet MS" w:hAnsi="Trebuchet MS" w:eastAsia="Trebuchet MS" w:cs="Trebuchet MS"/>
      <w:b/>
      <w:bCs/>
      <w:sz w:val="36"/>
      <w:szCs w:val="36"/>
      <w:u w:val="single" w:color="000000"/>
      <w:lang w:val="en-us" w:eastAsia="en-us" w:bidi="en-us"/>
    </w:rPr>
  </w:style>
  <w:style w:styleId="Heading2" w:type="paragraph">
    <w:name w:val="Heading 2"/>
    <w:basedOn w:val="Normal"/>
    <w:uiPriority w:val="1"/>
    <w:qFormat/>
    <w:pPr>
      <w:ind w:left="754"/>
      <w:outlineLvl w:val="2"/>
    </w:pPr>
    <w:rPr>
      <w:rFonts w:ascii="Arial" w:hAnsi="Arial" w:eastAsia="Arial" w:cs="Arial"/>
      <w:b/>
      <w:bC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s://listings.jobs.gmu.edu/jobs/open-rank-tenured-tenure-track-statistics-faculty-fairfax-va-virginia-united-states-other-c920d3f7-e703-4c66-91f3-11939c788e37" TargetMode="External"/><Relationship Id="rId9" Type="http://schemas.openxmlformats.org/officeDocument/2006/relationships/hyperlink" Target="https://listings.jobs.gmu.edu/me/settings" TargetMode="External"/><Relationship Id="rId10" Type="http://schemas.openxmlformats.org/officeDocument/2006/relationships/hyperlink" Target="https://stat.gmu.edu/" TargetMode="External"/><Relationship Id="rId11" Type="http://schemas.openxmlformats.org/officeDocument/2006/relationships/hyperlink" Target="https://jobs.gmu.edu/" TargetMode="External"/><Relationship Id="rId12" Type="http://schemas.openxmlformats.org/officeDocument/2006/relationships/hyperlink" Target="http://police.gmu.edu/annual-security-report/" TargetMode="External"/><Relationship Id="rId13" Type="http://schemas.openxmlformats.org/officeDocument/2006/relationships/hyperlink" Target="https://listings.jobs.gmu.edu/jobs/academic-advisor-fairfax-va-virginia-united-states-other-39f36d67-451e-4b38-8f00-4327dd65c85e" TargetMode="External"/><Relationship Id="rId14" Type="http://schemas.openxmlformats.org/officeDocument/2006/relationships/hyperlink" Target="https://listings.jobs.gmu.edu/jobs/open-rank-tenured-tenure-track-information-sciences-and-technology-faculty-fairfax-va-virginia-united-states-other" TargetMode="External"/><Relationship Id="rId15" Type="http://schemas.openxmlformats.org/officeDocument/2006/relationships/hyperlink" Target="https://listings.jobs.gmu.edu/jobs/open-rank-tenured-tenure-track-computer-science-faculty-fairfax-va-virginia-united-states-other-1cc38d2d-b743-416c-b3fb-9e42b957a24a" TargetMode="External"/><Relationship Id="rId16" Type="http://schemas.openxmlformats.org/officeDocument/2006/relationships/hyperlink" Target="https://listings.jobs.gmu.edu/jobs/intelligence-analyst-fairfax-va-virginia-united-states-other" TargetMode="External"/><Relationship Id="rId17" Type="http://schemas.openxmlformats.org/officeDocument/2006/relationships/hyperlink" Target="https://listings.jobs.gmu.edu/jobs/academic-advisor-fairfax-va-virginia-united-states-other-2cdee3cf-c4a0-4738-a5e2-642eec8775ba" TargetMode="External"/><Relationship Id="rId18" Type="http://schemas.openxmlformats.org/officeDocument/2006/relationships/hyperlink" Target="https://listings.jobs.gmu.edu/jobs/plan-review-engineer-structural-plan-engineer-fairfax-va-virginia-united-states-other" TargetMode="External"/><Relationship Id="rId19" Type="http://schemas.openxmlformats.org/officeDocument/2006/relationships/hyperlink" Target="https://secure.dc4.pageuppeople.com/apply/1128/gateway/default.aspx?c=employeereferral&amp;lJobID=10003558&amp;lJobSourceTypeID=796&amp;sHome=https%3A%2F%2Flistings.jobs.gmu.edu%2Fjob%2Fopen-rank-tenured-tenure-track-statistics-faculty-fairfax-va-virginia-united-states-other-c920d3f7-e703-4c66-91f3-11939c788e37&amp;sLanguage=en-us" TargetMode="External"/><Relationship Id="rId20" Type="http://schemas.openxmlformats.org/officeDocument/2006/relationships/hyperlink" Target="https://www.gmu.edu/" TargetMode="External"/><Relationship Id="rId21" Type="http://schemas.openxmlformats.org/officeDocument/2006/relationships/hyperlink" Target="https://www.facebook.com/georgemason" TargetMode="External"/><Relationship Id="rId22" Type="http://schemas.openxmlformats.org/officeDocument/2006/relationships/hyperlink" Target="https://twitter.com/GeorgeMasonU" TargetMode="External"/><Relationship Id="rId23" Type="http://schemas.openxmlformats.org/officeDocument/2006/relationships/hyperlink" Target="https://www.instagram.com/georgemasonu" TargetMode="External"/><Relationship Id="rId24" Type="http://schemas.openxmlformats.org/officeDocument/2006/relationships/hyperlink" Target="https://www.linkedin.com/school/george-mason-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Open-Rank, Tenured/Tenure-Track Statistics Faculty - Fairfax, VA, Virginia, United States - Other, Virginia, United States</dc:title>
  <dcterms:created xsi:type="dcterms:W3CDTF">2026-01-30T14:36:03Z</dcterms:created>
  <dcterms:modified xsi:type="dcterms:W3CDTF">2026-01-30T14:36:03Z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Mozilla/5.0 (Windows NT 10.0; Win64; x64) AppleWebKit/537.36 (KHTML, like Gecko) Chrome/143.0.0.0 Safari/537.36 Edg/143.0.0.0</vt:lpwstr>
  </property>
  <property fmtid="{D5CDD505-2E9C-101B-9397-08002B2CF9AE}" pid="4" name="LastSaved">
    <vt:filetime>2026-01-30T00:00:00Z</vt:filetime>
  </property>
</Properties>
</file>