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p>
    <w:p>
      <w:pPr>
        <w:spacing w:line="254" w:lineRule="auto" w:before="83"/>
        <w:ind w:left="2948" w:right="3384" w:hanging="2"/>
        <w:jc w:val="center"/>
        <w:rPr>
          <w:sz w:val="41"/>
        </w:rPr>
      </w:pPr>
      <w:r>
        <w:rPr>
          <w:sz w:val="41"/>
        </w:rPr>
        <w:t>Department of Statistics Florida State University Graduate Student</w:t>
      </w:r>
      <w:r>
        <w:rPr>
          <w:spacing w:val="-14"/>
          <w:sz w:val="41"/>
        </w:rPr>
        <w:t> </w:t>
      </w:r>
      <w:r>
        <w:rPr>
          <w:sz w:val="41"/>
        </w:rPr>
        <w:t>Handbook Academic Year</w:t>
      </w:r>
      <w:r>
        <w:rPr>
          <w:spacing w:val="-6"/>
          <w:sz w:val="41"/>
        </w:rPr>
        <w:t> </w:t>
      </w:r>
      <w:r>
        <w:rPr>
          <w:sz w:val="41"/>
        </w:rPr>
        <w:t>2025-2026</w:t>
      </w:r>
    </w:p>
    <w:p>
      <w:pPr>
        <w:spacing w:after="0" w:line="254" w:lineRule="auto"/>
        <w:jc w:val="center"/>
        <w:rPr>
          <w:sz w:val="41"/>
        </w:rPr>
        <w:sectPr>
          <w:type w:val="continuous"/>
          <w:pgSz w:w="12240" w:h="15840"/>
          <w:pgMar w:top="1500" w:bottom="280" w:left="840" w:right="400"/>
        </w:sectPr>
      </w:pPr>
    </w:p>
    <w:p>
      <w:pPr>
        <w:spacing w:before="59"/>
        <w:ind w:left="240" w:right="0" w:firstLine="0"/>
        <w:jc w:val="left"/>
        <w:rPr>
          <w:b/>
          <w:sz w:val="34"/>
        </w:rPr>
      </w:pPr>
      <w:bookmarkStart w:name="Contents" w:id="1"/>
      <w:bookmarkEnd w:id="1"/>
      <w:r>
        <w:rPr/>
      </w:r>
      <w:r>
        <w:rPr>
          <w:b/>
          <w:sz w:val="34"/>
        </w:rPr>
        <w:t>Contents</w:t>
      </w:r>
    </w:p>
    <w:p>
      <w:pPr>
        <w:spacing w:after="0"/>
        <w:jc w:val="left"/>
        <w:rPr>
          <w:sz w:val="34"/>
        </w:rPr>
        <w:sectPr>
          <w:footerReference w:type="default" r:id="rId5"/>
          <w:pgSz w:w="12240" w:h="15840"/>
          <w:pgMar w:footer="838" w:header="0" w:top="1320" w:bottom="1630" w:left="840" w:right="400"/>
          <w:pgNumType w:start="1"/>
        </w:sectPr>
      </w:pPr>
    </w:p>
    <w:sdt>
      <w:sdtPr>
        <w:docPartObj>
          <w:docPartGallery w:val="Table of Contents"/>
          <w:docPartUnique/>
        </w:docPartObj>
      </w:sdtPr>
      <w:sdtEndPr/>
      <w:sdtContent>
        <w:p>
          <w:pPr>
            <w:pStyle w:val="TOC1"/>
            <w:numPr>
              <w:ilvl w:val="0"/>
              <w:numId w:val="1"/>
            </w:numPr>
            <w:tabs>
              <w:tab w:pos="597" w:val="left" w:leader="none"/>
              <w:tab w:pos="598" w:val="left" w:leader="none"/>
              <w:tab w:pos="10208" w:val="left" w:leader="none"/>
            </w:tabs>
            <w:spacing w:line="240" w:lineRule="auto" w:before="398" w:after="0"/>
            <w:ind w:left="597" w:right="0" w:hanging="358"/>
            <w:jc w:val="left"/>
          </w:pPr>
          <w:hyperlink w:history="true" w:anchor="_TOC_250030">
            <w:r>
              <w:rPr>
                <w:spacing w:val="-3"/>
              </w:rPr>
              <w:t>Introduction</w:t>
              <w:tab/>
            </w:r>
            <w:r>
              <w:rPr/>
              <w:t>3</w:t>
            </w:r>
          </w:hyperlink>
        </w:p>
        <w:p>
          <w:pPr>
            <w:pStyle w:val="TOC1"/>
            <w:numPr>
              <w:ilvl w:val="0"/>
              <w:numId w:val="1"/>
            </w:numPr>
            <w:tabs>
              <w:tab w:pos="597" w:val="left" w:leader="none"/>
              <w:tab w:pos="598" w:val="left" w:leader="none"/>
              <w:tab w:pos="10208" w:val="left" w:leader="none"/>
            </w:tabs>
            <w:spacing w:line="240" w:lineRule="auto" w:before="411" w:after="0"/>
            <w:ind w:left="597" w:right="0" w:hanging="360"/>
            <w:jc w:val="left"/>
          </w:pPr>
          <w:hyperlink w:history="true" w:anchor="_TOC_250029">
            <w:r>
              <w:rPr/>
              <w:t>Certificate</w:t>
            </w:r>
            <w:r>
              <w:rPr>
                <w:spacing w:val="-12"/>
              </w:rPr>
              <w:t> </w:t>
            </w:r>
            <w:r>
              <w:rPr/>
              <w:t>in</w:t>
            </w:r>
            <w:r>
              <w:rPr>
                <w:spacing w:val="-11"/>
              </w:rPr>
              <w:t> </w:t>
            </w:r>
            <w:r>
              <w:rPr/>
              <w:t>Data</w:t>
            </w:r>
            <w:r>
              <w:rPr>
                <w:spacing w:val="-11"/>
              </w:rPr>
              <w:t> </w:t>
            </w:r>
            <w:r>
              <w:rPr/>
              <w:t>Management</w:t>
            </w:r>
            <w:r>
              <w:rPr>
                <w:spacing w:val="-11"/>
              </w:rPr>
              <w:t> </w:t>
            </w:r>
            <w:r>
              <w:rPr/>
              <w:t>and</w:t>
            </w:r>
            <w:r>
              <w:rPr>
                <w:spacing w:val="-12"/>
              </w:rPr>
              <w:t> </w:t>
            </w:r>
            <w:r>
              <w:rPr/>
              <w:t>Analysis</w:t>
            </w:r>
            <w:r>
              <w:rPr>
                <w:spacing w:val="-11"/>
              </w:rPr>
              <w:t> </w:t>
            </w:r>
            <w:r>
              <w:rPr/>
              <w:t>with</w:t>
            </w:r>
            <w:r>
              <w:rPr>
                <w:spacing w:val="-11"/>
              </w:rPr>
              <w:t> </w:t>
            </w:r>
            <w:r>
              <w:rPr>
                <w:spacing w:val="-6"/>
              </w:rPr>
              <w:t>SAS</w:t>
              <w:tab/>
            </w:r>
            <w:r>
              <w:rPr/>
              <w:t>3</w:t>
            </w:r>
          </w:hyperlink>
        </w:p>
        <w:p>
          <w:pPr>
            <w:pStyle w:val="TOC1"/>
            <w:numPr>
              <w:ilvl w:val="0"/>
              <w:numId w:val="1"/>
            </w:numPr>
            <w:tabs>
              <w:tab w:pos="597" w:val="left" w:leader="none"/>
              <w:tab w:pos="598" w:val="left" w:leader="none"/>
              <w:tab w:pos="10208" w:val="left" w:leader="none"/>
            </w:tabs>
            <w:spacing w:line="240" w:lineRule="auto" w:before="412" w:after="0"/>
            <w:ind w:left="597" w:right="0" w:hanging="360"/>
            <w:jc w:val="left"/>
          </w:pPr>
          <w:hyperlink w:history="true" w:anchor="_TOC_250028">
            <w:r>
              <w:rPr/>
              <w:t>Electives</w:t>
            </w:r>
            <w:r>
              <w:rPr>
                <w:spacing w:val="-12"/>
              </w:rPr>
              <w:t> </w:t>
            </w:r>
            <w:r>
              <w:rPr/>
              <w:t>and</w:t>
            </w:r>
            <w:r>
              <w:rPr>
                <w:spacing w:val="-12"/>
              </w:rPr>
              <w:t> </w:t>
            </w:r>
            <w:r>
              <w:rPr/>
              <w:t>Courses</w:t>
            </w:r>
            <w:r>
              <w:rPr>
                <w:spacing w:val="-12"/>
              </w:rPr>
              <w:t> </w:t>
            </w:r>
            <w:r>
              <w:rPr/>
              <w:t>Outside</w:t>
            </w:r>
            <w:r>
              <w:rPr>
                <w:spacing w:val="-12"/>
              </w:rPr>
              <w:t> </w:t>
            </w:r>
            <w:r>
              <w:rPr/>
              <w:t>the</w:t>
            </w:r>
            <w:r>
              <w:rPr>
                <w:spacing w:val="-12"/>
              </w:rPr>
              <w:t> </w:t>
            </w:r>
            <w:r>
              <w:rPr/>
              <w:t>Department</w:t>
            </w:r>
            <w:r>
              <w:rPr>
                <w:spacing w:val="-12"/>
              </w:rPr>
              <w:t> </w:t>
            </w:r>
            <w:r>
              <w:rPr/>
              <w:t>for</w:t>
            </w:r>
            <w:r>
              <w:rPr>
                <w:spacing w:val="-13"/>
              </w:rPr>
              <w:t> </w:t>
            </w:r>
            <w:r>
              <w:rPr/>
              <w:t>Graduate</w:t>
            </w:r>
            <w:r>
              <w:rPr>
                <w:spacing w:val="-11"/>
              </w:rPr>
              <w:t> </w:t>
            </w:r>
            <w:r>
              <w:rPr>
                <w:spacing w:val="-3"/>
              </w:rPr>
              <w:t>Degrees</w:t>
              <w:tab/>
            </w:r>
            <w:r>
              <w:rPr/>
              <w:t>4</w:t>
            </w:r>
          </w:hyperlink>
        </w:p>
        <w:p>
          <w:pPr>
            <w:pStyle w:val="TOC1"/>
            <w:numPr>
              <w:ilvl w:val="0"/>
              <w:numId w:val="1"/>
            </w:numPr>
            <w:tabs>
              <w:tab w:pos="597" w:val="left" w:leader="none"/>
              <w:tab w:pos="598" w:val="left" w:leader="none"/>
              <w:tab w:pos="10208" w:val="left" w:leader="none"/>
            </w:tabs>
            <w:spacing w:line="240" w:lineRule="auto" w:before="410" w:after="0"/>
            <w:ind w:left="597" w:right="0" w:hanging="360"/>
            <w:jc w:val="left"/>
          </w:pPr>
          <w:hyperlink w:history="true" w:anchor="_TOC_250027">
            <w:r>
              <w:rPr/>
              <w:t>Combined Bachelor’s /</w:t>
            </w:r>
            <w:r>
              <w:rPr>
                <w:spacing w:val="-46"/>
              </w:rPr>
              <w:t> </w:t>
            </w:r>
            <w:r>
              <w:rPr/>
              <w:t>Master’s</w:t>
            </w:r>
            <w:r>
              <w:rPr>
                <w:spacing w:val="-16"/>
              </w:rPr>
              <w:t> </w:t>
            </w:r>
            <w:r>
              <w:rPr>
                <w:spacing w:val="-3"/>
              </w:rPr>
              <w:t>Degrees</w:t>
              <w:tab/>
            </w:r>
            <w:r>
              <w:rPr/>
              <w:t>5</w:t>
            </w:r>
          </w:hyperlink>
        </w:p>
        <w:p>
          <w:pPr>
            <w:pStyle w:val="TOC2"/>
            <w:numPr>
              <w:ilvl w:val="1"/>
              <w:numId w:val="1"/>
            </w:numPr>
            <w:tabs>
              <w:tab w:pos="1148" w:val="left" w:leader="none"/>
              <w:tab w:pos="1149" w:val="left" w:leader="none"/>
              <w:tab w:pos="10208" w:val="left" w:leader="dot"/>
            </w:tabs>
            <w:spacing w:line="240" w:lineRule="auto" w:before="173" w:after="0"/>
            <w:ind w:left="1148" w:right="0" w:hanging="552"/>
            <w:jc w:val="left"/>
          </w:pPr>
          <w:hyperlink w:history="true" w:anchor="_TOC_250026">
            <w:r>
              <w:rPr/>
              <w:t>Requirements</w:t>
            </w:r>
            <w:r>
              <w:rPr>
                <w:spacing w:val="-10"/>
              </w:rPr>
              <w:t> </w:t>
            </w:r>
            <w:r>
              <w:rPr/>
              <w:t>for</w:t>
            </w:r>
            <w:r>
              <w:rPr>
                <w:spacing w:val="-10"/>
              </w:rPr>
              <w:t> </w:t>
            </w:r>
            <w:r>
              <w:rPr>
                <w:spacing w:val="-3"/>
              </w:rPr>
              <w:t>Admission</w:t>
              <w:tab/>
            </w:r>
            <w:r>
              <w:rPr/>
              <w:t>5</w:t>
            </w:r>
          </w:hyperlink>
        </w:p>
        <w:p>
          <w:pPr>
            <w:pStyle w:val="TOC2"/>
            <w:numPr>
              <w:ilvl w:val="1"/>
              <w:numId w:val="1"/>
            </w:numPr>
            <w:tabs>
              <w:tab w:pos="1148" w:val="left" w:leader="none"/>
              <w:tab w:pos="1149" w:val="left" w:leader="none"/>
              <w:tab w:pos="10208" w:val="left" w:leader="dot"/>
            </w:tabs>
            <w:spacing w:line="240" w:lineRule="auto" w:before="173" w:after="0"/>
            <w:ind w:left="1148" w:right="0" w:hanging="552"/>
            <w:jc w:val="left"/>
          </w:pPr>
          <w:hyperlink w:history="true" w:anchor="_TOC_250025">
            <w:r>
              <w:rPr/>
              <w:t>Admission</w:t>
            </w:r>
            <w:r>
              <w:rPr>
                <w:spacing w:val="-14"/>
              </w:rPr>
              <w:t> </w:t>
            </w:r>
            <w:r>
              <w:rPr>
                <w:spacing w:val="-3"/>
              </w:rPr>
              <w:t>Process.</w:t>
              <w:tab/>
            </w:r>
            <w:r>
              <w:rPr/>
              <w:t>5</w:t>
            </w:r>
          </w:hyperlink>
        </w:p>
        <w:p>
          <w:pPr>
            <w:pStyle w:val="TOC2"/>
            <w:numPr>
              <w:ilvl w:val="1"/>
              <w:numId w:val="1"/>
            </w:numPr>
            <w:tabs>
              <w:tab w:pos="1148" w:val="left" w:leader="none"/>
              <w:tab w:pos="1149" w:val="left" w:leader="none"/>
              <w:tab w:pos="10208" w:val="left" w:leader="dot"/>
            </w:tabs>
            <w:spacing w:line="240" w:lineRule="auto" w:before="171" w:after="0"/>
            <w:ind w:left="1148" w:right="0" w:hanging="552"/>
            <w:jc w:val="left"/>
          </w:pPr>
          <w:hyperlink w:history="true" w:anchor="_TOC_250024">
            <w:r>
              <w:rPr/>
              <w:t>Requirements for Retention in</w:t>
            </w:r>
            <w:r>
              <w:rPr>
                <w:spacing w:val="-36"/>
              </w:rPr>
              <w:t> </w:t>
            </w:r>
            <w:r>
              <w:rPr/>
              <w:t>the</w:t>
            </w:r>
            <w:r>
              <w:rPr>
                <w:spacing w:val="-7"/>
              </w:rPr>
              <w:t> </w:t>
            </w:r>
            <w:r>
              <w:rPr>
                <w:spacing w:val="-3"/>
              </w:rPr>
              <w:t>Program</w:t>
              <w:tab/>
            </w:r>
            <w:r>
              <w:rPr/>
              <w:t>6</w:t>
            </w:r>
          </w:hyperlink>
        </w:p>
        <w:p>
          <w:pPr>
            <w:pStyle w:val="TOC2"/>
            <w:numPr>
              <w:ilvl w:val="1"/>
              <w:numId w:val="1"/>
            </w:numPr>
            <w:tabs>
              <w:tab w:pos="1148" w:val="left" w:leader="none"/>
              <w:tab w:pos="1149" w:val="left" w:leader="none"/>
              <w:tab w:pos="10208" w:val="left" w:leader="dot"/>
            </w:tabs>
            <w:spacing w:line="240" w:lineRule="auto" w:before="174" w:after="0"/>
            <w:ind w:left="1148" w:right="0" w:hanging="552"/>
            <w:jc w:val="left"/>
          </w:pPr>
          <w:hyperlink w:history="true" w:anchor="_TOC_250023">
            <w:r>
              <w:rPr>
                <w:spacing w:val="-3"/>
              </w:rPr>
              <w:t>Curriculum</w:t>
              <w:tab/>
            </w:r>
            <w:r>
              <w:rPr/>
              <w:t>6</w:t>
            </w:r>
          </w:hyperlink>
        </w:p>
        <w:p>
          <w:pPr>
            <w:pStyle w:val="TOC1"/>
            <w:numPr>
              <w:ilvl w:val="0"/>
              <w:numId w:val="1"/>
            </w:numPr>
            <w:tabs>
              <w:tab w:pos="597" w:val="left" w:leader="none"/>
              <w:tab w:pos="598" w:val="left" w:leader="none"/>
              <w:tab w:pos="10208" w:val="left" w:leader="none"/>
            </w:tabs>
            <w:spacing w:line="240" w:lineRule="auto" w:before="411" w:after="0"/>
            <w:ind w:left="597" w:right="0" w:hanging="360"/>
            <w:jc w:val="left"/>
          </w:pPr>
          <w:hyperlink w:history="true" w:anchor="_TOC_250022">
            <w:r>
              <w:rPr/>
              <w:t>Dual</w:t>
            </w:r>
            <w:r>
              <w:rPr>
                <w:spacing w:val="-10"/>
              </w:rPr>
              <w:t> </w:t>
            </w:r>
            <w:r>
              <w:rPr/>
              <w:t>Degree</w:t>
            </w:r>
            <w:r>
              <w:rPr>
                <w:spacing w:val="-10"/>
              </w:rPr>
              <w:t> </w:t>
            </w:r>
            <w:r>
              <w:rPr>
                <w:spacing w:val="-3"/>
              </w:rPr>
              <w:t>Programs</w:t>
              <w:tab/>
            </w:r>
            <w:r>
              <w:rPr/>
              <w:t>7</w:t>
            </w:r>
          </w:hyperlink>
        </w:p>
        <w:p>
          <w:pPr>
            <w:pStyle w:val="TOC1"/>
            <w:numPr>
              <w:ilvl w:val="0"/>
              <w:numId w:val="1"/>
            </w:numPr>
            <w:tabs>
              <w:tab w:pos="597" w:val="left" w:leader="none"/>
              <w:tab w:pos="598" w:val="left" w:leader="none"/>
              <w:tab w:pos="10208" w:val="left" w:leader="none"/>
            </w:tabs>
            <w:spacing w:line="240" w:lineRule="auto" w:before="410" w:after="0"/>
            <w:ind w:left="597" w:right="0" w:hanging="360"/>
            <w:jc w:val="left"/>
          </w:pPr>
          <w:hyperlink w:history="true" w:anchor="_TOC_250021">
            <w:r>
              <w:rPr/>
              <w:t>Master of</w:t>
            </w:r>
            <w:r>
              <w:rPr>
                <w:spacing w:val="-16"/>
              </w:rPr>
              <w:t> </w:t>
            </w:r>
            <w:r>
              <w:rPr/>
              <w:t>Science</w:t>
            </w:r>
            <w:r>
              <w:rPr>
                <w:spacing w:val="-7"/>
              </w:rPr>
              <w:t> </w:t>
            </w:r>
            <w:r>
              <w:rPr>
                <w:spacing w:val="-3"/>
              </w:rPr>
              <w:t>Degrees</w:t>
              <w:tab/>
            </w:r>
            <w:r>
              <w:rPr/>
              <w:t>9</w:t>
            </w:r>
          </w:hyperlink>
        </w:p>
        <w:p>
          <w:pPr>
            <w:pStyle w:val="TOC2"/>
            <w:numPr>
              <w:ilvl w:val="1"/>
              <w:numId w:val="1"/>
            </w:numPr>
            <w:tabs>
              <w:tab w:pos="1148" w:val="left" w:leader="none"/>
              <w:tab w:pos="1149" w:val="left" w:leader="none"/>
              <w:tab w:pos="10088" w:val="left" w:leader="dot"/>
            </w:tabs>
            <w:spacing w:line="240" w:lineRule="auto" w:before="174" w:after="0"/>
            <w:ind w:left="1148" w:right="0" w:hanging="552"/>
            <w:jc w:val="left"/>
          </w:pPr>
          <w:r>
            <w:rPr/>
            <w:t>Master</w:t>
          </w:r>
          <w:r>
            <w:rPr>
              <w:spacing w:val="-11"/>
            </w:rPr>
            <w:t> </w:t>
          </w:r>
          <w:r>
            <w:rPr/>
            <w:t>of</w:t>
          </w:r>
          <w:r>
            <w:rPr>
              <w:spacing w:val="-10"/>
            </w:rPr>
            <w:t> </w:t>
          </w:r>
          <w:r>
            <w:rPr/>
            <w:t>Science</w:t>
          </w:r>
          <w:r>
            <w:rPr>
              <w:spacing w:val="-11"/>
            </w:rPr>
            <w:t> </w:t>
          </w:r>
          <w:r>
            <w:rPr/>
            <w:t>in</w:t>
          </w:r>
          <w:r>
            <w:rPr>
              <w:spacing w:val="-10"/>
            </w:rPr>
            <w:t> </w:t>
          </w:r>
          <w:r>
            <w:rPr/>
            <w:t>Statistics,</w:t>
          </w:r>
          <w:r>
            <w:rPr>
              <w:spacing w:val="-11"/>
            </w:rPr>
            <w:t> </w:t>
          </w:r>
          <w:r>
            <w:rPr/>
            <w:t>Applied</w:t>
          </w:r>
          <w:r>
            <w:rPr>
              <w:spacing w:val="-11"/>
            </w:rPr>
            <w:t> </w:t>
          </w:r>
          <w:r>
            <w:rPr/>
            <w:t>Track,</w:t>
          </w:r>
          <w:r>
            <w:rPr>
              <w:spacing w:val="-11"/>
            </w:rPr>
            <w:t> </w:t>
          </w:r>
          <w:r>
            <w:rPr/>
            <w:t>required</w:t>
          </w:r>
          <w:r>
            <w:rPr>
              <w:spacing w:val="-11"/>
            </w:rPr>
            <w:t> </w:t>
          </w:r>
          <w:r>
            <w:rPr/>
            <w:t>course</w:t>
          </w:r>
          <w:r>
            <w:rPr>
              <w:spacing w:val="-11"/>
            </w:rPr>
            <w:t> </w:t>
          </w:r>
          <w:r>
            <w:rPr/>
            <w:t>work</w:t>
            <w:tab/>
          </w:r>
          <w:r>
            <w:rPr>
              <w:spacing w:val="-5"/>
            </w:rPr>
            <w:t>10</w:t>
          </w:r>
        </w:p>
        <w:p>
          <w:pPr>
            <w:pStyle w:val="TOC2"/>
            <w:numPr>
              <w:ilvl w:val="1"/>
              <w:numId w:val="1"/>
            </w:numPr>
            <w:tabs>
              <w:tab w:pos="1148" w:val="left" w:leader="none"/>
              <w:tab w:pos="1149" w:val="left" w:leader="none"/>
              <w:tab w:pos="10088" w:val="left" w:leader="dot"/>
            </w:tabs>
            <w:spacing w:line="240" w:lineRule="auto" w:before="172" w:after="0"/>
            <w:ind w:left="1148" w:right="0" w:hanging="552"/>
            <w:jc w:val="left"/>
          </w:pPr>
          <w:hyperlink w:history="true" w:anchor="_TOC_250020">
            <w:r>
              <w:rPr/>
              <w:t>Master</w:t>
            </w:r>
            <w:r>
              <w:rPr>
                <w:spacing w:val="-10"/>
              </w:rPr>
              <w:t> </w:t>
            </w:r>
            <w:r>
              <w:rPr/>
              <w:t>of</w:t>
            </w:r>
            <w:r>
              <w:rPr>
                <w:spacing w:val="-11"/>
              </w:rPr>
              <w:t> </w:t>
            </w:r>
            <w:r>
              <w:rPr/>
              <w:t>Science</w:t>
            </w:r>
            <w:r>
              <w:rPr>
                <w:spacing w:val="-11"/>
              </w:rPr>
              <w:t> </w:t>
            </w:r>
            <w:r>
              <w:rPr/>
              <w:t>in</w:t>
            </w:r>
            <w:r>
              <w:rPr>
                <w:spacing w:val="-11"/>
              </w:rPr>
              <w:t> </w:t>
            </w:r>
            <w:r>
              <w:rPr/>
              <w:t>Statistics,</w:t>
            </w:r>
            <w:r>
              <w:rPr>
                <w:spacing w:val="-11"/>
              </w:rPr>
              <w:t> </w:t>
            </w:r>
            <w:r>
              <w:rPr/>
              <w:t>Mathematical</w:t>
            </w:r>
            <w:r>
              <w:rPr>
                <w:spacing w:val="-10"/>
              </w:rPr>
              <w:t> </w:t>
            </w:r>
            <w:r>
              <w:rPr/>
              <w:t>Statistics</w:t>
            </w:r>
            <w:r>
              <w:rPr>
                <w:spacing w:val="-10"/>
              </w:rPr>
              <w:t> </w:t>
            </w:r>
            <w:r>
              <w:rPr/>
              <w:t>Track,</w:t>
            </w:r>
            <w:r>
              <w:rPr>
                <w:spacing w:val="-11"/>
              </w:rPr>
              <w:t> </w:t>
            </w:r>
            <w:r>
              <w:rPr/>
              <w:t>required</w:t>
            </w:r>
            <w:r>
              <w:rPr>
                <w:spacing w:val="-11"/>
              </w:rPr>
              <w:t> </w:t>
            </w:r>
            <w:r>
              <w:rPr/>
              <w:t>course</w:t>
            </w:r>
            <w:r>
              <w:rPr>
                <w:spacing w:val="-11"/>
              </w:rPr>
              <w:t> </w:t>
            </w:r>
            <w:r>
              <w:rPr>
                <w:spacing w:val="-5"/>
              </w:rPr>
              <w:t>work</w:t>
              <w:tab/>
              <w:t>11</w:t>
            </w:r>
          </w:hyperlink>
        </w:p>
        <w:p>
          <w:pPr>
            <w:pStyle w:val="TOC2"/>
            <w:numPr>
              <w:ilvl w:val="1"/>
              <w:numId w:val="1"/>
            </w:numPr>
            <w:tabs>
              <w:tab w:pos="1148" w:val="left" w:leader="none"/>
              <w:tab w:pos="1149" w:val="left" w:leader="none"/>
              <w:tab w:pos="10088" w:val="left" w:leader="dot"/>
            </w:tabs>
            <w:spacing w:line="391" w:lineRule="auto" w:before="171" w:after="0"/>
            <w:ind w:left="597" w:right="679" w:firstLine="0"/>
            <w:jc w:val="left"/>
          </w:pPr>
          <w:r>
            <w:rPr/>
            <w:t>Master</w:t>
          </w:r>
          <w:r>
            <w:rPr>
              <w:spacing w:val="-9"/>
            </w:rPr>
            <w:t> </w:t>
          </w:r>
          <w:r>
            <w:rPr/>
            <w:t>of</w:t>
          </w:r>
          <w:r>
            <w:rPr>
              <w:spacing w:val="-8"/>
            </w:rPr>
            <w:t> </w:t>
          </w:r>
          <w:r>
            <w:rPr/>
            <w:t>Science</w:t>
          </w:r>
          <w:r>
            <w:rPr>
              <w:spacing w:val="-8"/>
            </w:rPr>
            <w:t> </w:t>
          </w:r>
          <w:r>
            <w:rPr/>
            <w:t>in</w:t>
          </w:r>
          <w:r>
            <w:rPr>
              <w:spacing w:val="-9"/>
            </w:rPr>
            <w:t> </w:t>
          </w:r>
          <w:r>
            <w:rPr/>
            <w:t>Statistics</w:t>
          </w:r>
          <w:r>
            <w:rPr>
              <w:spacing w:val="-7"/>
            </w:rPr>
            <w:t> </w:t>
          </w:r>
          <w:r>
            <w:rPr/>
            <w:t>with</w:t>
          </w:r>
          <w:r>
            <w:rPr>
              <w:spacing w:val="-10"/>
            </w:rPr>
            <w:t> </w:t>
          </w:r>
          <w:r>
            <w:rPr/>
            <w:t>Major</w:t>
          </w:r>
          <w:r>
            <w:rPr>
              <w:spacing w:val="-8"/>
            </w:rPr>
            <w:t> </w:t>
          </w:r>
          <w:r>
            <w:rPr/>
            <w:t>in</w:t>
          </w:r>
          <w:r>
            <w:rPr>
              <w:spacing w:val="-9"/>
            </w:rPr>
            <w:t> </w:t>
          </w:r>
          <w:r>
            <w:rPr/>
            <w:t>Statistical</w:t>
          </w:r>
          <w:r>
            <w:rPr>
              <w:spacing w:val="-7"/>
            </w:rPr>
            <w:t> </w:t>
          </w:r>
          <w:r>
            <w:rPr/>
            <w:t>Data</w:t>
          </w:r>
          <w:r>
            <w:rPr>
              <w:spacing w:val="-10"/>
            </w:rPr>
            <w:t> </w:t>
          </w:r>
          <w:r>
            <w:rPr/>
            <w:t>Science,</w:t>
          </w:r>
          <w:r>
            <w:rPr>
              <w:spacing w:val="-9"/>
            </w:rPr>
            <w:t> </w:t>
          </w:r>
          <w:r>
            <w:rPr/>
            <w:t>required</w:t>
          </w:r>
          <w:r>
            <w:rPr>
              <w:spacing w:val="-9"/>
            </w:rPr>
            <w:t> </w:t>
          </w:r>
          <w:r>
            <w:rPr/>
            <w:t>course</w:t>
          </w:r>
          <w:r>
            <w:rPr>
              <w:spacing w:val="-8"/>
            </w:rPr>
            <w:t> </w:t>
          </w:r>
          <w:r>
            <w:rPr/>
            <w:t>work.  </w:t>
          </w:r>
          <w:r>
            <w:rPr>
              <w:spacing w:val="-5"/>
            </w:rPr>
            <w:t>11 </w:t>
          </w:r>
          <w:r>
            <w:rPr/>
            <w:t>6.4</w:t>
            <w:tab/>
            <w:t>Master of Science</w:t>
          </w:r>
          <w:r>
            <w:rPr>
              <w:spacing w:val="-16"/>
            </w:rPr>
            <w:t> </w:t>
          </w:r>
          <w:r>
            <w:rPr/>
            <w:t>in</w:t>
          </w:r>
          <w:r>
            <w:rPr>
              <w:spacing w:val="-4"/>
            </w:rPr>
            <w:t> </w:t>
          </w:r>
          <w:r>
            <w:rPr>
              <w:spacing w:val="-3"/>
            </w:rPr>
            <w:t>Biostatistics</w:t>
            <w:tab/>
          </w:r>
          <w:r>
            <w:rPr>
              <w:spacing w:val="-14"/>
            </w:rPr>
            <w:t>12</w:t>
          </w:r>
        </w:p>
        <w:p>
          <w:pPr>
            <w:pStyle w:val="TOC2"/>
            <w:tabs>
              <w:tab w:pos="1148" w:val="left" w:leader="none"/>
              <w:tab w:pos="10088" w:val="left" w:leader="dot"/>
            </w:tabs>
            <w:spacing w:line="274" w:lineRule="exact" w:before="0"/>
            <w:ind w:left="597" w:firstLine="0"/>
          </w:pPr>
          <w:hyperlink w:history="true" w:anchor="_TOC_250019">
            <w:r>
              <w:rPr/>
              <w:t>6.5</w:t>
              <w:tab/>
              <w:t>Master</w:t>
            </w:r>
            <w:r>
              <w:rPr>
                <w:spacing w:val="-10"/>
              </w:rPr>
              <w:t> </w:t>
            </w:r>
            <w:r>
              <w:rPr/>
              <w:t>of</w:t>
            </w:r>
            <w:r>
              <w:rPr>
                <w:spacing w:val="-9"/>
              </w:rPr>
              <w:t> </w:t>
            </w:r>
            <w:r>
              <w:rPr/>
              <w:t>Science</w:t>
            </w:r>
            <w:r>
              <w:rPr>
                <w:spacing w:val="-10"/>
              </w:rPr>
              <w:t> </w:t>
            </w:r>
            <w:r>
              <w:rPr/>
              <w:t>in</w:t>
            </w:r>
            <w:r>
              <w:rPr>
                <w:spacing w:val="-9"/>
              </w:rPr>
              <w:t> </w:t>
            </w:r>
            <w:r>
              <w:rPr/>
              <w:t>Statistics</w:t>
            </w:r>
            <w:r>
              <w:rPr>
                <w:spacing w:val="-11"/>
              </w:rPr>
              <w:t> </w:t>
            </w:r>
            <w:r>
              <w:rPr/>
              <w:t>or</w:t>
            </w:r>
            <w:r>
              <w:rPr>
                <w:spacing w:val="-9"/>
              </w:rPr>
              <w:t> </w:t>
            </w:r>
            <w:r>
              <w:rPr/>
              <w:t>Biostatistics,Thesis</w:t>
            </w:r>
            <w:r>
              <w:rPr>
                <w:spacing w:val="-10"/>
              </w:rPr>
              <w:t> </w:t>
            </w:r>
            <w:r>
              <w:rPr>
                <w:spacing w:val="-3"/>
              </w:rPr>
              <w:t>Option.</w:t>
              <w:tab/>
            </w:r>
            <w:r>
              <w:rPr>
                <w:spacing w:val="-5"/>
              </w:rPr>
              <w:t>13</w:t>
            </w:r>
          </w:hyperlink>
        </w:p>
        <w:p>
          <w:pPr>
            <w:pStyle w:val="TOC1"/>
            <w:numPr>
              <w:ilvl w:val="0"/>
              <w:numId w:val="1"/>
            </w:numPr>
            <w:tabs>
              <w:tab w:pos="597" w:val="left" w:leader="none"/>
              <w:tab w:pos="598" w:val="left" w:leader="none"/>
              <w:tab w:pos="10088" w:val="left" w:leader="none"/>
            </w:tabs>
            <w:spacing w:line="240" w:lineRule="auto" w:before="412" w:after="0"/>
            <w:ind w:left="597" w:right="0" w:hanging="360"/>
            <w:jc w:val="left"/>
          </w:pPr>
          <w:hyperlink w:history="true" w:anchor="_TOC_250018">
            <w:r>
              <w:rPr/>
              <w:t>Doctor of</w:t>
            </w:r>
            <w:r>
              <w:rPr>
                <w:spacing w:val="-22"/>
              </w:rPr>
              <w:t> </w:t>
            </w:r>
            <w:r>
              <w:rPr/>
              <w:t>Philosophy</w:t>
            </w:r>
            <w:r>
              <w:rPr>
                <w:spacing w:val="-11"/>
              </w:rPr>
              <w:t> </w:t>
            </w:r>
            <w:r>
              <w:rPr>
                <w:spacing w:val="-3"/>
              </w:rPr>
              <w:t>Degrees</w:t>
              <w:tab/>
            </w:r>
            <w:r>
              <w:rPr>
                <w:spacing w:val="-5"/>
              </w:rPr>
              <w:t>15</w:t>
            </w:r>
          </w:hyperlink>
        </w:p>
        <w:p>
          <w:pPr>
            <w:pStyle w:val="TOC2"/>
            <w:numPr>
              <w:ilvl w:val="1"/>
              <w:numId w:val="1"/>
            </w:numPr>
            <w:tabs>
              <w:tab w:pos="1148" w:val="left" w:leader="none"/>
              <w:tab w:pos="1149" w:val="left" w:leader="none"/>
              <w:tab w:pos="10088" w:val="left" w:leader="dot"/>
            </w:tabs>
            <w:spacing w:line="240" w:lineRule="auto" w:before="172" w:after="0"/>
            <w:ind w:left="1148" w:right="0" w:hanging="552"/>
            <w:jc w:val="left"/>
          </w:pPr>
          <w:hyperlink w:history="true" w:anchor="_TOC_250017">
            <w:r>
              <w:rPr/>
              <w:t>Requirements for all</w:t>
            </w:r>
            <w:r>
              <w:rPr>
                <w:spacing w:val="-25"/>
              </w:rPr>
              <w:t> </w:t>
            </w:r>
            <w:r>
              <w:rPr/>
              <w:t>doctoral</w:t>
            </w:r>
            <w:r>
              <w:rPr>
                <w:spacing w:val="-8"/>
              </w:rPr>
              <w:t> </w:t>
            </w:r>
            <w:r>
              <w:rPr>
                <w:spacing w:val="-3"/>
              </w:rPr>
              <w:t>students</w:t>
              <w:tab/>
            </w:r>
            <w:r>
              <w:rPr>
                <w:spacing w:val="-5"/>
              </w:rPr>
              <w:t>15</w:t>
            </w:r>
          </w:hyperlink>
        </w:p>
        <w:p>
          <w:pPr>
            <w:pStyle w:val="TOC3"/>
            <w:numPr>
              <w:ilvl w:val="2"/>
              <w:numId w:val="1"/>
            </w:numPr>
            <w:tabs>
              <w:tab w:pos="1912" w:val="left" w:leader="none"/>
              <w:tab w:pos="1913" w:val="left" w:leader="none"/>
              <w:tab w:pos="10088" w:val="left" w:leader="dot"/>
            </w:tabs>
            <w:spacing w:line="240" w:lineRule="auto" w:before="172" w:after="0"/>
            <w:ind w:left="1912" w:right="0" w:hanging="765"/>
            <w:jc w:val="left"/>
          </w:pPr>
          <w:hyperlink w:history="true" w:anchor="_TOC_250016">
            <w:r>
              <w:rPr/>
              <w:t>Required course for all</w:t>
            </w:r>
            <w:r>
              <w:rPr>
                <w:spacing w:val="-26"/>
              </w:rPr>
              <w:t> </w:t>
            </w:r>
            <w:r>
              <w:rPr/>
              <w:t>PhD</w:t>
            </w:r>
            <w:r>
              <w:rPr>
                <w:spacing w:val="-7"/>
              </w:rPr>
              <w:t> </w:t>
            </w:r>
            <w:r>
              <w:rPr>
                <w:spacing w:val="-3"/>
              </w:rPr>
              <w:t>Students</w:t>
              <w:tab/>
            </w:r>
            <w:r>
              <w:rPr>
                <w:spacing w:val="-5"/>
              </w:rPr>
              <w:t>15</w:t>
            </w:r>
          </w:hyperlink>
        </w:p>
        <w:p>
          <w:pPr>
            <w:pStyle w:val="TOC3"/>
            <w:numPr>
              <w:ilvl w:val="2"/>
              <w:numId w:val="1"/>
            </w:numPr>
            <w:tabs>
              <w:tab w:pos="1912" w:val="left" w:leader="none"/>
              <w:tab w:pos="1913" w:val="left" w:leader="none"/>
              <w:tab w:pos="10088" w:val="left" w:leader="dot"/>
            </w:tabs>
            <w:spacing w:line="240" w:lineRule="auto" w:before="173" w:after="0"/>
            <w:ind w:left="1912" w:right="0" w:hanging="765"/>
            <w:jc w:val="left"/>
          </w:pPr>
          <w:hyperlink w:history="true" w:anchor="_TOC_250015">
            <w:r>
              <w:rPr/>
              <w:t>Qualifying</w:t>
            </w:r>
            <w:r>
              <w:rPr>
                <w:spacing w:val="-13"/>
              </w:rPr>
              <w:t> </w:t>
            </w:r>
            <w:r>
              <w:rPr>
                <w:spacing w:val="-3"/>
              </w:rPr>
              <w:t>Examination</w:t>
              <w:tab/>
            </w:r>
            <w:r>
              <w:rPr>
                <w:spacing w:val="-5"/>
              </w:rPr>
              <w:t>15</w:t>
            </w:r>
          </w:hyperlink>
        </w:p>
        <w:p>
          <w:pPr>
            <w:pStyle w:val="TOC3"/>
            <w:numPr>
              <w:ilvl w:val="2"/>
              <w:numId w:val="1"/>
            </w:numPr>
            <w:tabs>
              <w:tab w:pos="1912" w:val="left" w:leader="none"/>
              <w:tab w:pos="1913" w:val="left" w:leader="none"/>
              <w:tab w:pos="10088" w:val="left" w:leader="dot"/>
            </w:tabs>
            <w:spacing w:line="240" w:lineRule="auto" w:before="172" w:after="0"/>
            <w:ind w:left="1912" w:right="0" w:hanging="765"/>
            <w:jc w:val="left"/>
          </w:pPr>
          <w:hyperlink w:history="true" w:anchor="_TOC_250014">
            <w:r>
              <w:rPr/>
              <w:t>Essay</w:t>
            </w:r>
            <w:r>
              <w:rPr>
                <w:spacing w:val="-7"/>
              </w:rPr>
              <w:t> </w:t>
            </w:r>
            <w:r>
              <w:rPr>
                <w:spacing w:val="-3"/>
              </w:rPr>
              <w:t>Examination</w:t>
              <w:tab/>
            </w:r>
            <w:r>
              <w:rPr>
                <w:spacing w:val="-5"/>
              </w:rPr>
              <w:t>16</w:t>
            </w:r>
          </w:hyperlink>
        </w:p>
        <w:p>
          <w:pPr>
            <w:pStyle w:val="TOC3"/>
            <w:numPr>
              <w:ilvl w:val="2"/>
              <w:numId w:val="1"/>
            </w:numPr>
            <w:tabs>
              <w:tab w:pos="1912" w:val="left" w:leader="none"/>
              <w:tab w:pos="1913" w:val="left" w:leader="none"/>
              <w:tab w:pos="10088" w:val="left" w:leader="dot"/>
            </w:tabs>
            <w:spacing w:line="240" w:lineRule="auto" w:before="171" w:after="0"/>
            <w:ind w:left="1912" w:right="0" w:hanging="765"/>
            <w:jc w:val="left"/>
          </w:pPr>
          <w:hyperlink w:history="true" w:anchor="_TOC_250013">
            <w:r>
              <w:rPr/>
              <w:t>Dissertation</w:t>
            </w:r>
            <w:r>
              <w:rPr>
                <w:spacing w:val="-15"/>
              </w:rPr>
              <w:t> </w:t>
            </w:r>
            <w:r>
              <w:rPr>
                <w:spacing w:val="-3"/>
              </w:rPr>
              <w:t>Defense</w:t>
              <w:tab/>
            </w:r>
            <w:r>
              <w:rPr>
                <w:spacing w:val="-5"/>
              </w:rPr>
              <w:t>16</w:t>
            </w:r>
          </w:hyperlink>
        </w:p>
        <w:p>
          <w:pPr>
            <w:pStyle w:val="TOC2"/>
            <w:numPr>
              <w:ilvl w:val="1"/>
              <w:numId w:val="1"/>
            </w:numPr>
            <w:tabs>
              <w:tab w:pos="1148" w:val="left" w:leader="none"/>
              <w:tab w:pos="1149" w:val="left" w:leader="none"/>
              <w:tab w:pos="10088" w:val="left" w:leader="dot"/>
            </w:tabs>
            <w:spacing w:line="240" w:lineRule="auto" w:before="175" w:after="0"/>
            <w:ind w:left="1148" w:right="0" w:hanging="552"/>
            <w:jc w:val="left"/>
          </w:pPr>
          <w:hyperlink w:history="true" w:anchor="_TOC_250012">
            <w:r>
              <w:rPr/>
              <w:t>Other</w:t>
            </w:r>
            <w:r>
              <w:rPr>
                <w:spacing w:val="-6"/>
              </w:rPr>
              <w:t> </w:t>
            </w:r>
            <w:r>
              <w:rPr>
                <w:spacing w:val="-3"/>
              </w:rPr>
              <w:t>Requirements</w:t>
              <w:tab/>
            </w:r>
            <w:r>
              <w:rPr>
                <w:spacing w:val="-5"/>
              </w:rPr>
              <w:t>17</w:t>
            </w:r>
          </w:hyperlink>
        </w:p>
        <w:p>
          <w:pPr>
            <w:pStyle w:val="TOC2"/>
            <w:numPr>
              <w:ilvl w:val="1"/>
              <w:numId w:val="1"/>
            </w:numPr>
            <w:tabs>
              <w:tab w:pos="1148" w:val="left" w:leader="none"/>
              <w:tab w:pos="1149" w:val="left" w:leader="none"/>
              <w:tab w:pos="10088" w:val="left" w:leader="dot"/>
            </w:tabs>
            <w:spacing w:line="240" w:lineRule="auto" w:before="171" w:after="0"/>
            <w:ind w:left="1148" w:right="0" w:hanging="552"/>
            <w:jc w:val="left"/>
          </w:pPr>
          <w:hyperlink w:history="true" w:anchor="_TOC_250011">
            <w:r>
              <w:rPr/>
              <w:t>Graduation</w:t>
            </w:r>
            <w:r>
              <w:rPr>
                <w:spacing w:val="-12"/>
              </w:rPr>
              <w:t> </w:t>
            </w:r>
            <w:r>
              <w:rPr>
                <w:spacing w:val="-3"/>
              </w:rPr>
              <w:t>Requirements</w:t>
              <w:tab/>
            </w:r>
            <w:r>
              <w:rPr>
                <w:spacing w:val="-5"/>
              </w:rPr>
              <w:t>18</w:t>
            </w:r>
          </w:hyperlink>
        </w:p>
        <w:p>
          <w:pPr>
            <w:pStyle w:val="TOC2"/>
            <w:numPr>
              <w:ilvl w:val="1"/>
              <w:numId w:val="1"/>
            </w:numPr>
            <w:tabs>
              <w:tab w:pos="1148" w:val="left" w:leader="none"/>
              <w:tab w:pos="1149" w:val="left" w:leader="none"/>
              <w:tab w:pos="10088" w:val="left" w:leader="dot"/>
            </w:tabs>
            <w:spacing w:line="240" w:lineRule="auto" w:before="172" w:after="20"/>
            <w:ind w:left="1148" w:right="0" w:hanging="552"/>
            <w:jc w:val="left"/>
          </w:pPr>
          <w:hyperlink w:history="true" w:anchor="_TOC_250010">
            <w:r>
              <w:rPr>
                <w:spacing w:val="-3"/>
              </w:rPr>
              <w:t>Transferring credits </w:t>
            </w:r>
            <w:r>
              <w:rPr/>
              <w:t>from </w:t>
            </w:r>
            <w:r>
              <w:rPr>
                <w:spacing w:val="-3"/>
              </w:rPr>
              <w:t>another university, waiving</w:t>
            </w:r>
            <w:r>
              <w:rPr>
                <w:spacing w:val="24"/>
              </w:rPr>
              <w:t> </w:t>
            </w:r>
            <w:r>
              <w:rPr>
                <w:spacing w:val="-3"/>
              </w:rPr>
              <w:t>required</w:t>
            </w:r>
            <w:r>
              <w:rPr>
                <w:spacing w:val="1"/>
              </w:rPr>
              <w:t> </w:t>
            </w:r>
            <w:r>
              <w:rPr>
                <w:spacing w:val="-3"/>
              </w:rPr>
              <w:t>classes.</w:t>
              <w:tab/>
            </w:r>
            <w:r>
              <w:rPr>
                <w:spacing w:val="-5"/>
              </w:rPr>
              <w:t>18</w:t>
            </w:r>
          </w:hyperlink>
        </w:p>
        <w:p>
          <w:pPr>
            <w:pStyle w:val="TOC2"/>
            <w:numPr>
              <w:ilvl w:val="1"/>
              <w:numId w:val="1"/>
            </w:numPr>
            <w:tabs>
              <w:tab w:pos="1148" w:val="left" w:leader="none"/>
              <w:tab w:pos="1149" w:val="left" w:leader="none"/>
              <w:tab w:pos="10318" w:val="right" w:leader="dot"/>
            </w:tabs>
            <w:spacing w:line="240" w:lineRule="auto" w:before="79" w:after="0"/>
            <w:ind w:left="1148" w:right="0" w:hanging="552"/>
            <w:jc w:val="left"/>
          </w:pPr>
          <w:hyperlink w:history="true" w:anchor="_TOC_250009">
            <w:r>
              <w:rPr/>
              <w:t>PhD Degree</w:t>
            </w:r>
            <w:r>
              <w:rPr>
                <w:spacing w:val="-15"/>
              </w:rPr>
              <w:t> </w:t>
            </w:r>
            <w:r>
              <w:rPr/>
              <w:t>in</w:t>
            </w:r>
            <w:r>
              <w:rPr>
                <w:spacing w:val="-8"/>
              </w:rPr>
              <w:t> </w:t>
            </w:r>
            <w:r>
              <w:rPr>
                <w:spacing w:val="-3"/>
              </w:rPr>
              <w:t>Statistics</w:t>
              <w:tab/>
            </w:r>
            <w:r>
              <w:rPr>
                <w:spacing w:val="-8"/>
              </w:rPr>
              <w:t>19</w:t>
            </w:r>
          </w:hyperlink>
        </w:p>
        <w:p>
          <w:pPr>
            <w:pStyle w:val="TOC2"/>
            <w:numPr>
              <w:ilvl w:val="1"/>
              <w:numId w:val="1"/>
            </w:numPr>
            <w:tabs>
              <w:tab w:pos="1148" w:val="left" w:leader="none"/>
              <w:tab w:pos="1149" w:val="left" w:leader="none"/>
              <w:tab w:pos="10318" w:val="right" w:leader="dot"/>
            </w:tabs>
            <w:spacing w:line="240" w:lineRule="auto" w:before="173" w:after="0"/>
            <w:ind w:left="1148" w:right="0" w:hanging="552"/>
            <w:jc w:val="left"/>
          </w:pPr>
          <w:hyperlink w:history="true" w:anchor="_TOC_250008">
            <w:r>
              <w:rPr/>
              <w:t>PhD Degree</w:t>
            </w:r>
            <w:r>
              <w:rPr>
                <w:spacing w:val="-15"/>
              </w:rPr>
              <w:t> </w:t>
            </w:r>
            <w:r>
              <w:rPr/>
              <w:t>in</w:t>
            </w:r>
            <w:r>
              <w:rPr>
                <w:spacing w:val="-8"/>
              </w:rPr>
              <w:t> </w:t>
            </w:r>
            <w:r>
              <w:rPr>
                <w:spacing w:val="-3"/>
              </w:rPr>
              <w:t>Biostatistics</w:t>
              <w:tab/>
            </w:r>
            <w:r>
              <w:rPr>
                <w:spacing w:val="-5"/>
              </w:rPr>
              <w:t>20</w:t>
            </w:r>
          </w:hyperlink>
        </w:p>
        <w:p>
          <w:pPr>
            <w:pStyle w:val="TOC1"/>
            <w:numPr>
              <w:ilvl w:val="0"/>
              <w:numId w:val="1"/>
            </w:numPr>
            <w:tabs>
              <w:tab w:pos="597" w:val="left" w:leader="none"/>
              <w:tab w:pos="598" w:val="left" w:leader="none"/>
              <w:tab w:pos="10318" w:val="right" w:leader="none"/>
            </w:tabs>
            <w:spacing w:line="240" w:lineRule="auto" w:before="412" w:after="0"/>
            <w:ind w:left="597" w:right="0" w:hanging="358"/>
            <w:jc w:val="left"/>
          </w:pPr>
          <w:hyperlink w:history="true" w:anchor="_TOC_250007">
            <w:r>
              <w:rPr/>
              <w:t>Financial</w:t>
            </w:r>
            <w:r>
              <w:rPr>
                <w:spacing w:val="-11"/>
              </w:rPr>
              <w:t> </w:t>
            </w:r>
            <w:r>
              <w:rPr>
                <w:spacing w:val="-3"/>
              </w:rPr>
              <w:t>Support</w:t>
              <w:tab/>
            </w:r>
            <w:r>
              <w:rPr>
                <w:spacing w:val="-5"/>
              </w:rPr>
              <w:t>20</w:t>
            </w:r>
          </w:hyperlink>
        </w:p>
        <w:p>
          <w:pPr>
            <w:pStyle w:val="TOC2"/>
            <w:numPr>
              <w:ilvl w:val="1"/>
              <w:numId w:val="1"/>
            </w:numPr>
            <w:tabs>
              <w:tab w:pos="1148" w:val="left" w:leader="none"/>
              <w:tab w:pos="1149" w:val="left" w:leader="none"/>
              <w:tab w:pos="10318" w:val="right" w:leader="dot"/>
            </w:tabs>
            <w:spacing w:line="240" w:lineRule="auto" w:before="171" w:after="0"/>
            <w:ind w:left="1148" w:right="0" w:hanging="552"/>
            <w:jc w:val="left"/>
          </w:pPr>
          <w:hyperlink w:history="true" w:anchor="_TOC_250006">
            <w:r>
              <w:rPr/>
              <w:t>Types</w:t>
            </w:r>
            <w:r>
              <w:rPr>
                <w:spacing w:val="-16"/>
              </w:rPr>
              <w:t> </w:t>
            </w:r>
            <w:r>
              <w:rPr/>
              <w:t>of</w:t>
            </w:r>
            <w:r>
              <w:rPr>
                <w:spacing w:val="-16"/>
              </w:rPr>
              <w:t> </w:t>
            </w:r>
            <w:r>
              <w:rPr>
                <w:spacing w:val="-3"/>
              </w:rPr>
              <w:t>Support</w:t>
              <w:tab/>
            </w:r>
            <w:r>
              <w:rPr>
                <w:spacing w:val="-5"/>
              </w:rPr>
              <w:t>21</w:t>
            </w:r>
          </w:hyperlink>
        </w:p>
        <w:p>
          <w:pPr>
            <w:pStyle w:val="TOC2"/>
            <w:numPr>
              <w:ilvl w:val="1"/>
              <w:numId w:val="1"/>
            </w:numPr>
            <w:tabs>
              <w:tab w:pos="1148" w:val="left" w:leader="none"/>
              <w:tab w:pos="1149" w:val="left" w:leader="none"/>
              <w:tab w:pos="10318" w:val="right" w:leader="dot"/>
            </w:tabs>
            <w:spacing w:line="240" w:lineRule="auto" w:before="173" w:after="0"/>
            <w:ind w:left="1148" w:right="0" w:hanging="552"/>
            <w:jc w:val="left"/>
          </w:pPr>
          <w:hyperlink w:history="true" w:anchor="_TOC_250005">
            <w:r>
              <w:rPr/>
              <w:t>Restrictions</w:t>
            </w:r>
            <w:r>
              <w:rPr>
                <w:spacing w:val="-9"/>
              </w:rPr>
              <w:t> </w:t>
            </w:r>
            <w:r>
              <w:rPr/>
              <w:t>on</w:t>
            </w:r>
            <w:r>
              <w:rPr>
                <w:spacing w:val="-9"/>
              </w:rPr>
              <w:t> </w:t>
            </w:r>
            <w:r>
              <w:rPr>
                <w:spacing w:val="-3"/>
              </w:rPr>
              <w:t>Support</w:t>
              <w:tab/>
            </w:r>
            <w:r>
              <w:rPr>
                <w:spacing w:val="-5"/>
              </w:rPr>
              <w:t>21</w:t>
            </w:r>
          </w:hyperlink>
        </w:p>
        <w:p>
          <w:pPr>
            <w:pStyle w:val="TOC2"/>
            <w:numPr>
              <w:ilvl w:val="1"/>
              <w:numId w:val="1"/>
            </w:numPr>
            <w:tabs>
              <w:tab w:pos="1208" w:val="left" w:leader="none"/>
              <w:tab w:pos="1209" w:val="left" w:leader="none"/>
              <w:tab w:pos="10318" w:val="right" w:leader="dot"/>
            </w:tabs>
            <w:spacing w:line="240" w:lineRule="auto" w:before="173" w:after="0"/>
            <w:ind w:left="1208" w:right="0" w:hanging="612"/>
            <w:jc w:val="left"/>
          </w:pPr>
          <w:hyperlink w:history="true" w:anchor="_TOC_250004">
            <w:r>
              <w:rPr/>
              <w:t>Requirements for Continued</w:t>
            </w:r>
            <w:r>
              <w:rPr>
                <w:spacing w:val="-33"/>
              </w:rPr>
              <w:t> </w:t>
            </w:r>
            <w:r>
              <w:rPr/>
              <w:t>Department</w:t>
            </w:r>
            <w:r>
              <w:rPr>
                <w:spacing w:val="-10"/>
              </w:rPr>
              <w:t> </w:t>
            </w:r>
            <w:r>
              <w:rPr>
                <w:spacing w:val="-3"/>
              </w:rPr>
              <w:t>Support</w:t>
              <w:tab/>
            </w:r>
            <w:r>
              <w:rPr>
                <w:spacing w:val="-5"/>
              </w:rPr>
              <w:t>22</w:t>
            </w:r>
          </w:hyperlink>
        </w:p>
        <w:p>
          <w:pPr>
            <w:pStyle w:val="TOC2"/>
            <w:numPr>
              <w:ilvl w:val="1"/>
              <w:numId w:val="1"/>
            </w:numPr>
            <w:tabs>
              <w:tab w:pos="1148" w:val="left" w:leader="none"/>
              <w:tab w:pos="1149" w:val="left" w:leader="none"/>
              <w:tab w:pos="10318" w:val="right" w:leader="dot"/>
            </w:tabs>
            <w:spacing w:line="240" w:lineRule="auto" w:before="172" w:after="0"/>
            <w:ind w:left="1148" w:right="0" w:hanging="552"/>
            <w:jc w:val="left"/>
          </w:pPr>
          <w:hyperlink w:history="true" w:anchor="_TOC_250003">
            <w:r>
              <w:rPr/>
              <w:t>Tutoring</w:t>
            </w:r>
            <w:r>
              <w:rPr>
                <w:spacing w:val="-15"/>
              </w:rPr>
              <w:t> </w:t>
            </w:r>
            <w:r>
              <w:rPr/>
              <w:t>for</w:t>
            </w:r>
            <w:r>
              <w:rPr>
                <w:spacing w:val="-13"/>
              </w:rPr>
              <w:t> </w:t>
            </w:r>
            <w:r>
              <w:rPr>
                <w:spacing w:val="-3"/>
              </w:rPr>
              <w:t>Payment</w:t>
              <w:tab/>
            </w:r>
            <w:r>
              <w:rPr>
                <w:spacing w:val="-5"/>
              </w:rPr>
              <w:t>22</w:t>
            </w:r>
          </w:hyperlink>
        </w:p>
        <w:p>
          <w:pPr>
            <w:pStyle w:val="TOC1"/>
            <w:numPr>
              <w:ilvl w:val="0"/>
              <w:numId w:val="1"/>
            </w:numPr>
            <w:tabs>
              <w:tab w:pos="597" w:val="left" w:leader="none"/>
              <w:tab w:pos="598" w:val="left" w:leader="none"/>
              <w:tab w:pos="10318" w:val="right" w:leader="none"/>
            </w:tabs>
            <w:spacing w:line="240" w:lineRule="auto" w:before="411" w:after="0"/>
            <w:ind w:left="597" w:right="0" w:hanging="358"/>
            <w:jc w:val="left"/>
          </w:pPr>
          <w:hyperlink w:history="true" w:anchor="_TOC_250002">
            <w:r>
              <w:rPr/>
              <w:t>Remediation and Dismissal from</w:t>
            </w:r>
            <w:r>
              <w:rPr>
                <w:spacing w:val="-39"/>
              </w:rPr>
              <w:t> </w:t>
            </w:r>
            <w:r>
              <w:rPr/>
              <w:t>the</w:t>
            </w:r>
            <w:r>
              <w:rPr>
                <w:spacing w:val="-10"/>
              </w:rPr>
              <w:t> </w:t>
            </w:r>
            <w:r>
              <w:rPr>
                <w:spacing w:val="-3"/>
              </w:rPr>
              <w:t>Program.</w:t>
              <w:tab/>
            </w:r>
            <w:r>
              <w:rPr>
                <w:spacing w:val="-5"/>
              </w:rPr>
              <w:t>23</w:t>
            </w:r>
          </w:hyperlink>
        </w:p>
        <w:p>
          <w:pPr>
            <w:pStyle w:val="TOC1"/>
            <w:numPr>
              <w:ilvl w:val="0"/>
              <w:numId w:val="1"/>
            </w:numPr>
            <w:tabs>
              <w:tab w:pos="598" w:val="left" w:leader="none"/>
              <w:tab w:pos="10318" w:val="right" w:leader="none"/>
            </w:tabs>
            <w:spacing w:line="240" w:lineRule="auto" w:before="412" w:after="0"/>
            <w:ind w:left="597" w:right="0" w:hanging="358"/>
            <w:jc w:val="left"/>
          </w:pPr>
          <w:hyperlink w:history="true" w:anchor="_TOC_250001">
            <w:r>
              <w:rPr/>
              <w:t>The Student</w:t>
            </w:r>
            <w:r>
              <w:rPr>
                <w:spacing w:val="-18"/>
              </w:rPr>
              <w:t> </w:t>
            </w:r>
            <w:r>
              <w:rPr/>
              <w:t>Advisory</w:t>
            </w:r>
            <w:r>
              <w:rPr>
                <w:spacing w:val="-9"/>
              </w:rPr>
              <w:t> </w:t>
            </w:r>
            <w:r>
              <w:rPr>
                <w:spacing w:val="-3"/>
              </w:rPr>
              <w:t>Committee</w:t>
              <w:tab/>
            </w:r>
            <w:r>
              <w:rPr>
                <w:spacing w:val="-5"/>
              </w:rPr>
              <w:t>23</w:t>
            </w:r>
          </w:hyperlink>
        </w:p>
        <w:p>
          <w:pPr>
            <w:pStyle w:val="TOC1"/>
            <w:numPr>
              <w:ilvl w:val="0"/>
              <w:numId w:val="1"/>
            </w:numPr>
            <w:tabs>
              <w:tab w:pos="598" w:val="left" w:leader="none"/>
              <w:tab w:pos="10318" w:val="right" w:leader="none"/>
            </w:tabs>
            <w:spacing w:line="240" w:lineRule="auto" w:before="410" w:after="0"/>
            <w:ind w:left="597" w:right="0" w:hanging="358"/>
            <w:jc w:val="left"/>
          </w:pPr>
          <w:hyperlink w:history="true" w:anchor="_TOC_250000">
            <w:r>
              <w:rPr/>
              <w:t>Department</w:t>
            </w:r>
            <w:r>
              <w:rPr>
                <w:spacing w:val="-15"/>
              </w:rPr>
              <w:t> </w:t>
            </w:r>
            <w:r>
              <w:rPr>
                <w:spacing w:val="-3"/>
              </w:rPr>
              <w:t>Colloquia</w:t>
              <w:tab/>
            </w:r>
            <w:r>
              <w:rPr>
                <w:spacing w:val="-5"/>
              </w:rPr>
              <w:t>24</w:t>
            </w:r>
          </w:hyperlink>
        </w:p>
      </w:sdtContent>
    </w:sdt>
    <w:p>
      <w:pPr>
        <w:spacing w:after="0" w:line="240" w:lineRule="auto"/>
        <w:jc w:val="left"/>
        <w:sectPr>
          <w:type w:val="continuous"/>
          <w:pgSz w:w="12240" w:h="15840"/>
          <w:pgMar w:top="1320" w:bottom="1630" w:left="840" w:right="400"/>
        </w:sectPr>
      </w:pPr>
    </w:p>
    <w:p>
      <w:pPr>
        <w:pStyle w:val="Heading1"/>
        <w:numPr>
          <w:ilvl w:val="0"/>
          <w:numId w:val="2"/>
        </w:numPr>
        <w:tabs>
          <w:tab w:pos="755" w:val="left" w:leader="none"/>
          <w:tab w:pos="756" w:val="left" w:leader="none"/>
        </w:tabs>
        <w:spacing w:line="240" w:lineRule="auto" w:before="59" w:after="0"/>
        <w:ind w:left="756" w:right="0" w:hanging="516"/>
        <w:jc w:val="left"/>
      </w:pPr>
      <w:bookmarkStart w:name="_TOC_250030" w:id="2"/>
      <w:bookmarkStart w:name="1 Introduction" w:id="3"/>
      <w:r>
        <w:rPr>
          <w:b w:val="0"/>
        </w:rPr>
      </w:r>
      <w:bookmarkEnd w:id="3"/>
      <w:bookmarkStart w:name="1 Introduction" w:id="4"/>
      <w:r>
        <w:rPr/>
        <w:t>I</w:t>
      </w:r>
      <w:bookmarkEnd w:id="2"/>
      <w:r>
        <w:rPr/>
        <w:t>ntroduction</w:t>
      </w:r>
    </w:p>
    <w:p>
      <w:pPr>
        <w:pStyle w:val="BodyText"/>
        <w:spacing w:before="7"/>
        <w:rPr>
          <w:b/>
          <w:sz w:val="34"/>
        </w:rPr>
      </w:pPr>
    </w:p>
    <w:p>
      <w:pPr>
        <w:pStyle w:val="BodyText"/>
        <w:spacing w:line="252" w:lineRule="auto" w:before="1"/>
        <w:ind w:left="239" w:right="674"/>
        <w:jc w:val="both"/>
      </w:pPr>
      <w:r>
        <w:rPr/>
        <w:t>This</w:t>
      </w:r>
      <w:r>
        <w:rPr>
          <w:spacing w:val="-7"/>
        </w:rPr>
        <w:t> </w:t>
      </w:r>
      <w:r>
        <w:rPr/>
        <w:t>handbook</w:t>
      </w:r>
      <w:r>
        <w:rPr>
          <w:spacing w:val="-7"/>
        </w:rPr>
        <w:t> </w:t>
      </w:r>
      <w:r>
        <w:rPr/>
        <w:t>presents</w:t>
      </w:r>
      <w:r>
        <w:rPr>
          <w:spacing w:val="-7"/>
        </w:rPr>
        <w:t> </w:t>
      </w:r>
      <w:r>
        <w:rPr/>
        <w:t>information</w:t>
      </w:r>
      <w:r>
        <w:rPr>
          <w:spacing w:val="-7"/>
        </w:rPr>
        <w:t> </w:t>
      </w:r>
      <w:r>
        <w:rPr/>
        <w:t>relevant</w:t>
      </w:r>
      <w:r>
        <w:rPr>
          <w:spacing w:val="-7"/>
        </w:rPr>
        <w:t> </w:t>
      </w:r>
      <w:r>
        <w:rPr/>
        <w:t>to</w:t>
      </w:r>
      <w:r>
        <w:rPr>
          <w:spacing w:val="-7"/>
        </w:rPr>
        <w:t> </w:t>
      </w:r>
      <w:r>
        <w:rPr/>
        <w:t>a</w:t>
      </w:r>
      <w:r>
        <w:rPr>
          <w:spacing w:val="-7"/>
        </w:rPr>
        <w:t> </w:t>
      </w:r>
      <w:r>
        <w:rPr/>
        <w:t>student’s</w:t>
      </w:r>
      <w:r>
        <w:rPr>
          <w:spacing w:val="-7"/>
        </w:rPr>
        <w:t> </w:t>
      </w:r>
      <w:r>
        <w:rPr/>
        <w:t>graduate</w:t>
      </w:r>
      <w:r>
        <w:rPr>
          <w:spacing w:val="-7"/>
        </w:rPr>
        <w:t> </w:t>
      </w:r>
      <w:r>
        <w:rPr/>
        <w:t>career</w:t>
      </w:r>
      <w:r>
        <w:rPr>
          <w:spacing w:val="-8"/>
        </w:rPr>
        <w:t> </w:t>
      </w:r>
      <w:r>
        <w:rPr/>
        <w:t>in</w:t>
      </w:r>
      <w:r>
        <w:rPr>
          <w:spacing w:val="-7"/>
        </w:rPr>
        <w:t> </w:t>
      </w:r>
      <w:r>
        <w:rPr/>
        <w:t>the</w:t>
      </w:r>
      <w:r>
        <w:rPr>
          <w:spacing w:val="-7"/>
        </w:rPr>
        <w:t> </w:t>
      </w:r>
      <w:r>
        <w:rPr/>
        <w:t>Department</w:t>
      </w:r>
      <w:r>
        <w:rPr>
          <w:spacing w:val="-7"/>
        </w:rPr>
        <w:t> </w:t>
      </w:r>
      <w:r>
        <w:rPr/>
        <w:t>of</w:t>
      </w:r>
      <w:r>
        <w:rPr>
          <w:spacing w:val="-7"/>
        </w:rPr>
        <w:t> </w:t>
      </w:r>
      <w:r>
        <w:rPr/>
        <w:t>Statistics at Florida State University (FSU). A pdf copy of the handbook is available on the department webpage. Student suggestions for changes, additions and corrections to the handbook should be submitted to the faculty through the Department of Statistics Student Advisory</w:t>
      </w:r>
      <w:r>
        <w:rPr>
          <w:spacing w:val="-4"/>
        </w:rPr>
        <w:t> </w:t>
      </w:r>
      <w:r>
        <w:rPr/>
        <w:t>Committee.</w:t>
      </w:r>
    </w:p>
    <w:p>
      <w:pPr>
        <w:pStyle w:val="BodyText"/>
        <w:spacing w:line="252" w:lineRule="auto" w:before="156"/>
        <w:ind w:left="239" w:right="676"/>
        <w:jc w:val="both"/>
      </w:pPr>
      <w:r>
        <w:rPr/>
        <w:t>Additional information relative to graduate students is found in the following (Information from these sources is not repeated here.):</w:t>
      </w:r>
    </w:p>
    <w:p>
      <w:pPr>
        <w:pStyle w:val="BodyText"/>
        <w:spacing w:before="3"/>
        <w:rPr>
          <w:sz w:val="33"/>
        </w:rPr>
      </w:pPr>
    </w:p>
    <w:p>
      <w:pPr>
        <w:pStyle w:val="BodyText"/>
        <w:ind w:left="357"/>
      </w:pPr>
      <w:r>
        <w:rPr/>
        <w:t>The Florida State University General Bulletin</w:t>
      </w:r>
    </w:p>
    <w:p>
      <w:pPr>
        <w:pStyle w:val="BodyText"/>
        <w:spacing w:before="204"/>
        <w:ind w:left="357"/>
      </w:pPr>
      <w:r>
        <w:rPr/>
        <w:t>The Florida State University General Bulletin Graduate Edition</w:t>
      </w:r>
    </w:p>
    <w:p>
      <w:pPr>
        <w:pStyle w:val="BodyText"/>
        <w:spacing w:before="204"/>
        <w:ind w:left="357"/>
      </w:pPr>
      <w:r>
        <w:rPr/>
        <w:t>The Florida State University Graduate and Professional Student Handbook</w:t>
      </w:r>
    </w:p>
    <w:p>
      <w:pPr>
        <w:pStyle w:val="BodyText"/>
        <w:spacing w:before="204"/>
        <w:ind w:left="357"/>
      </w:pPr>
      <w:r>
        <w:rPr/>
        <w:t>The Florida State University Department of Statistics Undergraduate Handbook</w:t>
      </w:r>
    </w:p>
    <w:p>
      <w:pPr>
        <w:pStyle w:val="BodyText"/>
        <w:spacing w:before="6"/>
        <w:rPr>
          <w:sz w:val="34"/>
        </w:rPr>
      </w:pPr>
    </w:p>
    <w:p>
      <w:pPr>
        <w:pStyle w:val="BodyText"/>
        <w:spacing w:line="252" w:lineRule="auto"/>
        <w:ind w:left="240" w:right="674"/>
        <w:jc w:val="both"/>
      </w:pPr>
      <w:r>
        <w:rPr/>
        <w:t>For undergraduates at the Florida State University, the Department of Statistics offers combined under- graduate/graduate (BS/MS) degree in Statistics and Biostatistics and a BS/MS degree in Statistics with a major in Statistical Data Science (Section 4).</w:t>
      </w:r>
    </w:p>
    <w:p>
      <w:pPr>
        <w:pStyle w:val="BodyText"/>
        <w:spacing w:line="252" w:lineRule="auto" w:before="158"/>
        <w:ind w:left="239" w:right="674"/>
        <w:jc w:val="both"/>
      </w:pPr>
      <w:r>
        <w:rPr/>
        <w:t>For graduate students the Department of Statistics offers Master of Science degrees in Biostatistics and Statistics as well as an MS degree in Statistics with a major in Statistical Data Science. The Department of Statistics also offers Doctor of Philosophy degrees in Biostatistics and Statistics. Additionally, the Department offers graduates certification in Data Management and Analysis using SAS (Section 2).</w:t>
      </w:r>
    </w:p>
    <w:p>
      <w:pPr>
        <w:pStyle w:val="BodyText"/>
        <w:rPr>
          <w:sz w:val="26"/>
        </w:rPr>
      </w:pPr>
    </w:p>
    <w:p>
      <w:pPr>
        <w:pStyle w:val="BodyText"/>
        <w:spacing w:before="9"/>
      </w:pPr>
    </w:p>
    <w:p>
      <w:pPr>
        <w:pStyle w:val="Heading1"/>
        <w:numPr>
          <w:ilvl w:val="0"/>
          <w:numId w:val="2"/>
        </w:numPr>
        <w:tabs>
          <w:tab w:pos="755" w:val="left" w:leader="none"/>
          <w:tab w:pos="756" w:val="left" w:leader="none"/>
        </w:tabs>
        <w:spacing w:line="240" w:lineRule="auto" w:before="0" w:after="0"/>
        <w:ind w:left="756" w:right="0" w:hanging="516"/>
        <w:jc w:val="left"/>
      </w:pPr>
      <w:bookmarkStart w:name="_TOC_250029" w:id="5"/>
      <w:bookmarkStart w:name="2 Certificate in Data Management and Ana" w:id="6"/>
      <w:r>
        <w:rPr>
          <w:b w:val="0"/>
        </w:rPr>
      </w:r>
      <w:bookmarkEnd w:id="6"/>
      <w:bookmarkStart w:name="2 Certificate in Data Management and Ana" w:id="7"/>
      <w:r>
        <w:rPr/>
        <w:t>C</w:t>
      </w:r>
      <w:r>
        <w:rPr/>
        <w:t>ertificate in Data Management and Analysis with</w:t>
      </w:r>
      <w:r>
        <w:rPr>
          <w:spacing w:val="56"/>
        </w:rPr>
        <w:t> </w:t>
      </w:r>
      <w:bookmarkEnd w:id="5"/>
      <w:r>
        <w:rPr>
          <w:spacing w:val="-6"/>
        </w:rPr>
        <w:t>SAS</w:t>
      </w:r>
    </w:p>
    <w:p>
      <w:pPr>
        <w:pStyle w:val="BodyText"/>
        <w:spacing w:before="6"/>
        <w:rPr>
          <w:b/>
          <w:sz w:val="34"/>
        </w:rPr>
      </w:pPr>
    </w:p>
    <w:p>
      <w:pPr>
        <w:pStyle w:val="BodyText"/>
        <w:spacing w:line="252" w:lineRule="auto"/>
        <w:ind w:left="239" w:right="674"/>
        <w:jc w:val="both"/>
      </w:pPr>
      <w:r>
        <w:rPr/>
        <w:t>The</w:t>
      </w:r>
      <w:r>
        <w:rPr>
          <w:spacing w:val="-8"/>
        </w:rPr>
        <w:t> </w:t>
      </w:r>
      <w:r>
        <w:rPr/>
        <w:t>Florida</w:t>
      </w:r>
      <w:r>
        <w:rPr>
          <w:spacing w:val="-6"/>
        </w:rPr>
        <w:t> </w:t>
      </w:r>
      <w:r>
        <w:rPr/>
        <w:t>State</w:t>
      </w:r>
      <w:r>
        <w:rPr>
          <w:spacing w:val="-7"/>
        </w:rPr>
        <w:t> </w:t>
      </w:r>
      <w:r>
        <w:rPr>
          <w:spacing w:val="-3"/>
        </w:rPr>
        <w:t>University</w:t>
      </w:r>
      <w:r>
        <w:rPr>
          <w:spacing w:val="-8"/>
        </w:rPr>
        <w:t> </w:t>
      </w:r>
      <w:r>
        <w:rPr>
          <w:spacing w:val="-3"/>
        </w:rPr>
        <w:t>Department</w:t>
      </w:r>
      <w:r>
        <w:rPr>
          <w:spacing w:val="-7"/>
        </w:rPr>
        <w:t> </w:t>
      </w:r>
      <w:r>
        <w:rPr/>
        <w:t>of</w:t>
      </w:r>
      <w:r>
        <w:rPr>
          <w:spacing w:val="-8"/>
        </w:rPr>
        <w:t> </w:t>
      </w:r>
      <w:r>
        <w:rPr>
          <w:spacing w:val="-3"/>
        </w:rPr>
        <w:t>Statistics</w:t>
      </w:r>
      <w:r>
        <w:rPr>
          <w:spacing w:val="-6"/>
        </w:rPr>
        <w:t> </w:t>
      </w:r>
      <w:r>
        <w:rPr/>
        <w:t>offers</w:t>
      </w:r>
      <w:r>
        <w:rPr>
          <w:spacing w:val="-8"/>
        </w:rPr>
        <w:t> </w:t>
      </w:r>
      <w:r>
        <w:rPr/>
        <w:t>a</w:t>
      </w:r>
      <w:r>
        <w:rPr>
          <w:spacing w:val="-7"/>
        </w:rPr>
        <w:t> </w:t>
      </w:r>
      <w:r>
        <w:rPr>
          <w:spacing w:val="-3"/>
        </w:rPr>
        <w:t>graduate</w:t>
      </w:r>
      <w:r>
        <w:rPr>
          <w:spacing w:val="-7"/>
        </w:rPr>
        <w:t> </w:t>
      </w:r>
      <w:r>
        <w:rPr>
          <w:spacing w:val="-3"/>
        </w:rPr>
        <w:t>certificate</w:t>
      </w:r>
      <w:r>
        <w:rPr>
          <w:spacing w:val="-7"/>
        </w:rPr>
        <w:t> </w:t>
      </w:r>
      <w:r>
        <w:rPr/>
        <w:t>in</w:t>
      </w:r>
      <w:r>
        <w:rPr>
          <w:spacing w:val="-7"/>
        </w:rPr>
        <w:t> </w:t>
      </w:r>
      <w:r>
        <w:rPr>
          <w:i/>
        </w:rPr>
        <w:t>Data</w:t>
      </w:r>
      <w:r>
        <w:rPr>
          <w:i/>
          <w:spacing w:val="-9"/>
        </w:rPr>
        <w:t> </w:t>
      </w:r>
      <w:r>
        <w:rPr>
          <w:i/>
          <w:spacing w:val="-3"/>
        </w:rPr>
        <w:t>Management</w:t>
      </w:r>
      <w:r>
        <w:rPr>
          <w:i/>
          <w:spacing w:val="-6"/>
        </w:rPr>
        <w:t> </w:t>
      </w:r>
      <w:r>
        <w:rPr>
          <w:i/>
          <w:spacing w:val="-3"/>
        </w:rPr>
        <w:t>and </w:t>
      </w:r>
      <w:r>
        <w:rPr>
          <w:i/>
        </w:rPr>
        <w:t>Analysis with SAS</w:t>
      </w:r>
      <w:r>
        <w:rPr/>
        <w:t>. The certificate requires completion of four courses from the Department of Statistics and submission of an accompanying portfolio documenting substantial SAS mastery. Upon approval, the certification will appear on the student’s</w:t>
      </w:r>
      <w:r>
        <w:rPr>
          <w:spacing w:val="-4"/>
        </w:rPr>
        <w:t> </w:t>
      </w:r>
      <w:r>
        <w:rPr/>
        <w:t>transcript.</w:t>
      </w:r>
    </w:p>
    <w:p>
      <w:pPr>
        <w:pStyle w:val="BodyText"/>
        <w:spacing w:line="252" w:lineRule="auto" w:before="156"/>
        <w:ind w:left="239" w:right="674"/>
        <w:jc w:val="both"/>
      </w:pPr>
      <w:r>
        <w:rPr>
          <w:b/>
        </w:rPr>
        <w:t>Required Coursework: </w:t>
      </w:r>
      <w:r>
        <w:rPr/>
        <w:t>To earn the certificate, applicants must complete the course STA 5066 Data Management and Analysis with SAS and three additional courses. To be counted towards certification, courses must be taken for a letter grade, and a grade of at least a B- must be earned in all four courses. Some possible courses are listed in Table 1 This is a non-exhaustive list; other courses may be approved by the Certificate Director.</w:t>
      </w:r>
    </w:p>
    <w:p>
      <w:pPr>
        <w:pStyle w:val="BodyText"/>
        <w:spacing w:line="252" w:lineRule="auto" w:before="157"/>
        <w:ind w:left="239" w:right="674"/>
        <w:jc w:val="both"/>
      </w:pPr>
      <w:r>
        <w:rPr>
          <w:b/>
        </w:rPr>
        <w:t>Required</w:t>
      </w:r>
      <w:r>
        <w:rPr>
          <w:b/>
          <w:spacing w:val="-7"/>
        </w:rPr>
        <w:t> </w:t>
      </w:r>
      <w:r>
        <w:rPr>
          <w:b/>
        </w:rPr>
        <w:t>Portfolio:</w:t>
      </w:r>
      <w:r>
        <w:rPr>
          <w:b/>
          <w:spacing w:val="1"/>
        </w:rPr>
        <w:t> </w:t>
      </w:r>
      <w:r>
        <w:rPr/>
        <w:t>Before</w:t>
      </w:r>
      <w:r>
        <w:rPr>
          <w:spacing w:val="-5"/>
        </w:rPr>
        <w:t> </w:t>
      </w:r>
      <w:r>
        <w:rPr/>
        <w:t>the</w:t>
      </w:r>
      <w:r>
        <w:rPr>
          <w:spacing w:val="-6"/>
        </w:rPr>
        <w:t> </w:t>
      </w:r>
      <w:r>
        <w:rPr/>
        <w:t>end</w:t>
      </w:r>
      <w:r>
        <w:rPr>
          <w:spacing w:val="-6"/>
        </w:rPr>
        <w:t> </w:t>
      </w:r>
      <w:r>
        <w:rPr/>
        <w:t>of</w:t>
      </w:r>
      <w:r>
        <w:rPr>
          <w:spacing w:val="-5"/>
        </w:rPr>
        <w:t> </w:t>
      </w:r>
      <w:r>
        <w:rPr/>
        <w:t>the</w:t>
      </w:r>
      <w:r>
        <w:rPr>
          <w:spacing w:val="-6"/>
        </w:rPr>
        <w:t> </w:t>
      </w:r>
      <w:r>
        <w:rPr/>
        <w:t>semester</w:t>
      </w:r>
      <w:r>
        <w:rPr>
          <w:spacing w:val="-6"/>
        </w:rPr>
        <w:t> </w:t>
      </w:r>
      <w:r>
        <w:rPr/>
        <w:t>of</w:t>
      </w:r>
      <w:r>
        <w:rPr>
          <w:spacing w:val="-5"/>
        </w:rPr>
        <w:t> </w:t>
      </w:r>
      <w:r>
        <w:rPr/>
        <w:t>the</w:t>
      </w:r>
      <w:r>
        <w:rPr>
          <w:spacing w:val="-6"/>
        </w:rPr>
        <w:t> </w:t>
      </w:r>
      <w:r>
        <w:rPr/>
        <w:t>last</w:t>
      </w:r>
      <w:r>
        <w:rPr>
          <w:spacing w:val="-5"/>
        </w:rPr>
        <w:t> </w:t>
      </w:r>
      <w:r>
        <w:rPr/>
        <w:t>course</w:t>
      </w:r>
      <w:r>
        <w:rPr>
          <w:spacing w:val="-6"/>
        </w:rPr>
        <w:t> </w:t>
      </w:r>
      <w:r>
        <w:rPr/>
        <w:t>taken</w:t>
      </w:r>
      <w:r>
        <w:rPr>
          <w:spacing w:val="-6"/>
        </w:rPr>
        <w:t> </w:t>
      </w:r>
      <w:r>
        <w:rPr/>
        <w:t>for</w:t>
      </w:r>
      <w:r>
        <w:rPr>
          <w:spacing w:val="-5"/>
        </w:rPr>
        <w:t> </w:t>
      </w:r>
      <w:r>
        <w:rPr/>
        <w:t>the</w:t>
      </w:r>
      <w:r>
        <w:rPr>
          <w:spacing w:val="-6"/>
        </w:rPr>
        <w:t> </w:t>
      </w:r>
      <w:r>
        <w:rPr/>
        <w:t>certification,</w:t>
      </w:r>
      <w:r>
        <w:rPr>
          <w:spacing w:val="-5"/>
        </w:rPr>
        <w:t> </w:t>
      </w:r>
      <w:r>
        <w:rPr/>
        <w:t>an</w:t>
      </w:r>
      <w:r>
        <w:rPr>
          <w:spacing w:val="-6"/>
        </w:rPr>
        <w:t> </w:t>
      </w:r>
      <w:r>
        <w:rPr/>
        <w:t>appli- cant must submit to the Certificate Director a portfolio of SAS assignments or projects completed by the applicant that demonstrate SAS mastery. The portfolio must include four tabbed sections corresponding to</w:t>
      </w:r>
      <w:r>
        <w:rPr>
          <w:spacing w:val="-6"/>
        </w:rPr>
        <w:t> </w:t>
      </w:r>
      <w:r>
        <w:rPr/>
        <w:t>the</w:t>
      </w:r>
      <w:r>
        <w:rPr>
          <w:spacing w:val="-6"/>
        </w:rPr>
        <w:t> </w:t>
      </w:r>
      <w:r>
        <w:rPr/>
        <w:t>four</w:t>
      </w:r>
      <w:r>
        <w:rPr>
          <w:spacing w:val="-5"/>
        </w:rPr>
        <w:t> </w:t>
      </w:r>
      <w:r>
        <w:rPr/>
        <w:t>courses</w:t>
      </w:r>
      <w:r>
        <w:rPr>
          <w:spacing w:val="-6"/>
        </w:rPr>
        <w:t> </w:t>
      </w:r>
      <w:r>
        <w:rPr/>
        <w:t>selected</w:t>
      </w:r>
      <w:r>
        <w:rPr>
          <w:spacing w:val="-5"/>
        </w:rPr>
        <w:t> </w:t>
      </w:r>
      <w:r>
        <w:rPr/>
        <w:t>toward</w:t>
      </w:r>
      <w:r>
        <w:rPr>
          <w:spacing w:val="-6"/>
        </w:rPr>
        <w:t> </w:t>
      </w:r>
      <w:r>
        <w:rPr/>
        <w:t>certification.</w:t>
      </w:r>
      <w:r>
        <w:rPr>
          <w:spacing w:val="1"/>
        </w:rPr>
        <w:t> </w:t>
      </w:r>
      <w:r>
        <w:rPr/>
        <w:t>Each</w:t>
      </w:r>
      <w:r>
        <w:rPr>
          <w:spacing w:val="-5"/>
        </w:rPr>
        <w:t> </w:t>
      </w:r>
      <w:r>
        <w:rPr/>
        <w:t>section</w:t>
      </w:r>
      <w:r>
        <w:rPr>
          <w:spacing w:val="-7"/>
        </w:rPr>
        <w:t> </w:t>
      </w:r>
      <w:r>
        <w:rPr/>
        <w:t>must</w:t>
      </w:r>
      <w:r>
        <w:rPr>
          <w:spacing w:val="-5"/>
        </w:rPr>
        <w:t> </w:t>
      </w:r>
      <w:r>
        <w:rPr/>
        <w:t>document</w:t>
      </w:r>
      <w:r>
        <w:rPr>
          <w:spacing w:val="-6"/>
        </w:rPr>
        <w:t> </w:t>
      </w:r>
      <w:r>
        <w:rPr/>
        <w:t>one</w:t>
      </w:r>
      <w:r>
        <w:rPr>
          <w:spacing w:val="-5"/>
        </w:rPr>
        <w:t> </w:t>
      </w:r>
      <w:r>
        <w:rPr/>
        <w:t>major</w:t>
      </w:r>
      <w:r>
        <w:rPr>
          <w:spacing w:val="-6"/>
        </w:rPr>
        <w:t> </w:t>
      </w:r>
      <w:r>
        <w:rPr/>
        <w:t>assignment</w:t>
      </w:r>
      <w:r>
        <w:rPr>
          <w:spacing w:val="-5"/>
        </w:rPr>
        <w:t> </w:t>
      </w:r>
      <w:r>
        <w:rPr/>
        <w:t>from the</w:t>
      </w:r>
      <w:r>
        <w:rPr>
          <w:spacing w:val="-7"/>
        </w:rPr>
        <w:t> </w:t>
      </w:r>
      <w:r>
        <w:rPr/>
        <w:t>corresponding</w:t>
      </w:r>
      <w:r>
        <w:rPr>
          <w:spacing w:val="-6"/>
        </w:rPr>
        <w:t> </w:t>
      </w:r>
      <w:r>
        <w:rPr/>
        <w:t>course</w:t>
      </w:r>
      <w:r>
        <w:rPr>
          <w:spacing w:val="-7"/>
        </w:rPr>
        <w:t> </w:t>
      </w:r>
      <w:r>
        <w:rPr/>
        <w:t>for</w:t>
      </w:r>
      <w:r>
        <w:rPr>
          <w:spacing w:val="-6"/>
        </w:rPr>
        <w:t> </w:t>
      </w:r>
      <w:r>
        <w:rPr/>
        <w:t>which</w:t>
      </w:r>
      <w:r>
        <w:rPr>
          <w:spacing w:val="-9"/>
        </w:rPr>
        <w:t> </w:t>
      </w:r>
      <w:r>
        <w:rPr/>
        <w:t>the</w:t>
      </w:r>
      <w:r>
        <w:rPr>
          <w:spacing w:val="-6"/>
        </w:rPr>
        <w:t> </w:t>
      </w:r>
      <w:r>
        <w:rPr/>
        <w:t>student</w:t>
      </w:r>
      <w:r>
        <w:rPr>
          <w:spacing w:val="-6"/>
        </w:rPr>
        <w:t> </w:t>
      </w:r>
      <w:r>
        <w:rPr/>
        <w:t>utilized</w:t>
      </w:r>
      <w:r>
        <w:rPr>
          <w:spacing w:val="-7"/>
        </w:rPr>
        <w:t> </w:t>
      </w:r>
      <w:r>
        <w:rPr/>
        <w:t>SAS</w:t>
      </w:r>
      <w:r>
        <w:rPr>
          <w:spacing w:val="-6"/>
        </w:rPr>
        <w:t> </w:t>
      </w:r>
      <w:r>
        <w:rPr/>
        <w:t>tools</w:t>
      </w:r>
      <w:r>
        <w:rPr>
          <w:spacing w:val="-7"/>
        </w:rPr>
        <w:t> </w:t>
      </w:r>
      <w:r>
        <w:rPr/>
        <w:t>in</w:t>
      </w:r>
      <w:r>
        <w:rPr>
          <w:spacing w:val="-6"/>
        </w:rPr>
        <w:t> </w:t>
      </w:r>
      <w:r>
        <w:rPr/>
        <w:t>solution.</w:t>
      </w:r>
      <w:r>
        <w:rPr>
          <w:spacing w:val="7"/>
        </w:rPr>
        <w:t> </w:t>
      </w:r>
      <w:r>
        <w:rPr/>
        <w:t>At</w:t>
      </w:r>
      <w:r>
        <w:rPr>
          <w:spacing w:val="-6"/>
        </w:rPr>
        <w:t> </w:t>
      </w:r>
      <w:r>
        <w:rPr/>
        <w:t>least</w:t>
      </w:r>
      <w:r>
        <w:rPr>
          <w:spacing w:val="-8"/>
        </w:rPr>
        <w:t> </w:t>
      </w:r>
      <w:r>
        <w:rPr/>
        <w:t>one</w:t>
      </w:r>
      <w:r>
        <w:rPr>
          <w:spacing w:val="-6"/>
        </w:rPr>
        <w:t> </w:t>
      </w:r>
      <w:r>
        <w:rPr/>
        <w:t>tabbed</w:t>
      </w:r>
      <w:r>
        <w:rPr>
          <w:spacing w:val="-6"/>
        </w:rPr>
        <w:t> </w:t>
      </w:r>
      <w:r>
        <w:rPr>
          <w:spacing w:val="-3"/>
        </w:rPr>
        <w:t>section</w:t>
      </w:r>
    </w:p>
    <w:p>
      <w:pPr>
        <w:spacing w:after="0" w:line="252" w:lineRule="auto"/>
        <w:jc w:val="both"/>
        <w:sectPr>
          <w:pgSz w:w="12240" w:h="15840"/>
          <w:pgMar w:header="0" w:footer="838" w:top="1320" w:bottom="1020" w:left="840" w:right="400"/>
        </w:sectPr>
      </w:pPr>
    </w:p>
    <w:p>
      <w:pPr>
        <w:pStyle w:val="BodyText"/>
        <w:spacing w:line="252" w:lineRule="auto" w:before="72"/>
        <w:ind w:left="239" w:right="674"/>
        <w:jc w:val="both"/>
      </w:pPr>
      <w:r>
        <w:rPr/>
        <w:t>must contain a course project illustrating an extensive application of the SAS system that demonstrates several dimensions of SAS skills deemed valuable for public sector, private sector, or graduate school work. A suitable project may be selected for inclusion from any of the four courses in the program.</w:t>
      </w:r>
      <w:r>
        <w:rPr>
          <w:spacing w:val="-32"/>
        </w:rPr>
        <w:t> </w:t>
      </w:r>
      <w:r>
        <w:rPr/>
        <w:t>More than four assignments/projects may be submitted, but no more than two per tabbed section is permitted. After evaluation by the Certificate Director, the portfolio will be returned to the applicant and may be a useful addition to employment</w:t>
      </w:r>
      <w:r>
        <w:rPr>
          <w:spacing w:val="-1"/>
        </w:rPr>
        <w:t> </w:t>
      </w:r>
      <w:r>
        <w:rPr/>
        <w:t>applications.</w:t>
      </w:r>
    </w:p>
    <w:p>
      <w:pPr>
        <w:pStyle w:val="BodyText"/>
        <w:spacing w:before="8"/>
        <w:rPr>
          <w:sz w:val="34"/>
        </w:rPr>
      </w:pPr>
    </w:p>
    <w:p>
      <w:pPr>
        <w:pStyle w:val="BodyText"/>
        <w:spacing w:line="252" w:lineRule="auto" w:after="5"/>
        <w:ind w:left="240" w:right="676"/>
        <w:jc w:val="both"/>
      </w:pPr>
      <w:r>
        <w:rPr/>
        <w:t>Table 1: Nonexhaustive list of courses that may be used toward completion of requirements for the grad- uate certificate in SAS Programming and Data Analysis.</w:t>
      </w:r>
    </w:p>
    <w:tbl>
      <w:tblPr>
        <w:tblW w:w="0" w:type="auto"/>
        <w:jc w:val="left"/>
        <w:tblInd w:w="2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2"/>
      </w:tblGrid>
      <w:tr>
        <w:trPr>
          <w:trHeight w:val="286" w:hRule="atLeast"/>
        </w:trPr>
        <w:tc>
          <w:tcPr>
            <w:tcW w:w="6342" w:type="dxa"/>
          </w:tcPr>
          <w:p>
            <w:pPr>
              <w:pStyle w:val="TableParagraph"/>
              <w:ind w:left="127"/>
              <w:rPr>
                <w:sz w:val="24"/>
              </w:rPr>
            </w:pPr>
            <w:r>
              <w:rPr>
                <w:sz w:val="24"/>
              </w:rPr>
              <w:t>STA 5067 Advanced Data Management and Analysis with SAS</w:t>
            </w:r>
          </w:p>
        </w:tc>
      </w:tr>
      <w:tr>
        <w:trPr>
          <w:trHeight w:val="285" w:hRule="atLeast"/>
        </w:trPr>
        <w:tc>
          <w:tcPr>
            <w:tcW w:w="6342" w:type="dxa"/>
          </w:tcPr>
          <w:p>
            <w:pPr>
              <w:pStyle w:val="TableParagraph"/>
              <w:ind w:left="127"/>
              <w:rPr>
                <w:sz w:val="24"/>
              </w:rPr>
            </w:pPr>
            <w:r>
              <w:rPr>
                <w:sz w:val="24"/>
              </w:rPr>
              <w:t>STA 5168 Statistics in Applications III</w:t>
            </w:r>
          </w:p>
        </w:tc>
      </w:tr>
      <w:tr>
        <w:trPr>
          <w:trHeight w:val="286" w:hRule="atLeast"/>
        </w:trPr>
        <w:tc>
          <w:tcPr>
            <w:tcW w:w="6342" w:type="dxa"/>
          </w:tcPr>
          <w:p>
            <w:pPr>
              <w:pStyle w:val="TableParagraph"/>
              <w:spacing w:line="256" w:lineRule="exact"/>
              <w:ind w:left="127"/>
              <w:rPr>
                <w:sz w:val="24"/>
              </w:rPr>
            </w:pPr>
            <w:r>
              <w:rPr>
                <w:sz w:val="24"/>
              </w:rPr>
              <w:t>STA 5179 Applied Survival Analysis</w:t>
            </w:r>
          </w:p>
        </w:tc>
      </w:tr>
      <w:tr>
        <w:trPr>
          <w:trHeight w:val="286" w:hRule="atLeast"/>
        </w:trPr>
        <w:tc>
          <w:tcPr>
            <w:tcW w:w="6342" w:type="dxa"/>
          </w:tcPr>
          <w:p>
            <w:pPr>
              <w:pStyle w:val="TableParagraph"/>
              <w:ind w:left="127"/>
              <w:rPr>
                <w:sz w:val="24"/>
              </w:rPr>
            </w:pPr>
            <w:r>
              <w:rPr>
                <w:sz w:val="24"/>
              </w:rPr>
              <w:t>STA 5198 Epidemiology for Statisticians</w:t>
            </w:r>
          </w:p>
        </w:tc>
      </w:tr>
      <w:tr>
        <w:trPr>
          <w:trHeight w:val="285" w:hRule="atLeast"/>
        </w:trPr>
        <w:tc>
          <w:tcPr>
            <w:tcW w:w="6342" w:type="dxa"/>
          </w:tcPr>
          <w:p>
            <w:pPr>
              <w:pStyle w:val="TableParagraph"/>
              <w:ind w:left="127"/>
              <w:rPr>
                <w:sz w:val="24"/>
              </w:rPr>
            </w:pPr>
            <w:r>
              <w:rPr>
                <w:sz w:val="24"/>
              </w:rPr>
              <w:t>STA 5206 Analysis of Variance and Design of Experiments</w:t>
            </w:r>
          </w:p>
        </w:tc>
      </w:tr>
      <w:tr>
        <w:trPr>
          <w:trHeight w:val="286" w:hRule="atLeast"/>
        </w:trPr>
        <w:tc>
          <w:tcPr>
            <w:tcW w:w="6342" w:type="dxa"/>
          </w:tcPr>
          <w:p>
            <w:pPr>
              <w:pStyle w:val="TableParagraph"/>
              <w:spacing w:line="256" w:lineRule="exact"/>
              <w:ind w:left="127"/>
              <w:rPr>
                <w:sz w:val="24"/>
              </w:rPr>
            </w:pPr>
            <w:r>
              <w:rPr>
                <w:sz w:val="24"/>
              </w:rPr>
              <w:t>STA 5207 Applied Regression Methods</w:t>
            </w:r>
          </w:p>
        </w:tc>
      </w:tr>
      <w:tr>
        <w:trPr>
          <w:trHeight w:val="286" w:hRule="atLeast"/>
        </w:trPr>
        <w:tc>
          <w:tcPr>
            <w:tcW w:w="6342" w:type="dxa"/>
          </w:tcPr>
          <w:p>
            <w:pPr>
              <w:pStyle w:val="TableParagraph"/>
              <w:ind w:left="127"/>
              <w:rPr>
                <w:sz w:val="24"/>
              </w:rPr>
            </w:pPr>
            <w:r>
              <w:rPr>
                <w:sz w:val="24"/>
              </w:rPr>
              <w:t>STA 5244 Clinical Trials</w:t>
            </w:r>
          </w:p>
        </w:tc>
      </w:tr>
      <w:tr>
        <w:trPr>
          <w:trHeight w:val="285" w:hRule="atLeast"/>
        </w:trPr>
        <w:tc>
          <w:tcPr>
            <w:tcW w:w="6342" w:type="dxa"/>
          </w:tcPr>
          <w:p>
            <w:pPr>
              <w:pStyle w:val="TableParagraph"/>
              <w:ind w:left="127"/>
              <w:rPr>
                <w:sz w:val="24"/>
              </w:rPr>
            </w:pPr>
            <w:r>
              <w:rPr>
                <w:sz w:val="24"/>
              </w:rPr>
              <w:t>STA 5197 Longitudinal Data Analysis</w:t>
            </w:r>
          </w:p>
        </w:tc>
      </w:tr>
      <w:tr>
        <w:trPr>
          <w:trHeight w:val="286" w:hRule="atLeast"/>
        </w:trPr>
        <w:tc>
          <w:tcPr>
            <w:tcW w:w="6342" w:type="dxa"/>
          </w:tcPr>
          <w:p>
            <w:pPr>
              <w:pStyle w:val="TableParagraph"/>
              <w:spacing w:line="256" w:lineRule="exact"/>
              <w:ind w:left="127"/>
              <w:rPr>
                <w:sz w:val="24"/>
              </w:rPr>
            </w:pPr>
            <w:r>
              <w:rPr>
                <w:sz w:val="24"/>
              </w:rPr>
              <w:t>STA 5666 Statistics for Quality and Productivity</w:t>
            </w:r>
          </w:p>
        </w:tc>
      </w:tr>
      <w:tr>
        <w:trPr>
          <w:trHeight w:val="286" w:hRule="atLeast"/>
        </w:trPr>
        <w:tc>
          <w:tcPr>
            <w:tcW w:w="6342" w:type="dxa"/>
          </w:tcPr>
          <w:p>
            <w:pPr>
              <w:pStyle w:val="TableParagraph"/>
              <w:ind w:left="127"/>
              <w:rPr>
                <w:sz w:val="24"/>
              </w:rPr>
            </w:pPr>
            <w:r>
              <w:rPr>
                <w:sz w:val="24"/>
              </w:rPr>
              <w:t>STA 5707 Applied Multivariate Analysis</w:t>
            </w:r>
          </w:p>
        </w:tc>
      </w:tr>
      <w:tr>
        <w:trPr>
          <w:trHeight w:val="285" w:hRule="atLeast"/>
        </w:trPr>
        <w:tc>
          <w:tcPr>
            <w:tcW w:w="6342" w:type="dxa"/>
          </w:tcPr>
          <w:p>
            <w:pPr>
              <w:pStyle w:val="TableParagraph"/>
              <w:ind w:left="127"/>
              <w:rPr>
                <w:sz w:val="24"/>
              </w:rPr>
            </w:pPr>
            <w:r>
              <w:rPr>
                <w:sz w:val="24"/>
              </w:rPr>
              <w:t>STA 5856 Time Series and Forecasting Methods</w:t>
            </w:r>
          </w:p>
        </w:tc>
      </w:tr>
      <w:tr>
        <w:trPr>
          <w:trHeight w:val="286" w:hRule="atLeast"/>
        </w:trPr>
        <w:tc>
          <w:tcPr>
            <w:tcW w:w="6342" w:type="dxa"/>
          </w:tcPr>
          <w:p>
            <w:pPr>
              <w:pStyle w:val="TableParagraph"/>
              <w:spacing w:line="256" w:lineRule="exact"/>
              <w:ind w:left="127"/>
              <w:rPr>
                <w:sz w:val="24"/>
              </w:rPr>
            </w:pPr>
            <w:r>
              <w:rPr>
                <w:sz w:val="24"/>
              </w:rPr>
              <w:t>STA 5939 Introduction to Statistical Consulting</w:t>
            </w:r>
          </w:p>
        </w:tc>
      </w:tr>
    </w:tbl>
    <w:p>
      <w:pPr>
        <w:pStyle w:val="BodyText"/>
        <w:rPr>
          <w:sz w:val="26"/>
        </w:rPr>
      </w:pPr>
    </w:p>
    <w:p>
      <w:pPr>
        <w:pStyle w:val="BodyText"/>
        <w:spacing w:before="9"/>
        <w:rPr>
          <w:sz w:val="37"/>
        </w:rPr>
      </w:pPr>
    </w:p>
    <w:p>
      <w:pPr>
        <w:pStyle w:val="Heading1"/>
        <w:numPr>
          <w:ilvl w:val="0"/>
          <w:numId w:val="2"/>
        </w:numPr>
        <w:tabs>
          <w:tab w:pos="755" w:val="left" w:leader="none"/>
          <w:tab w:pos="756" w:val="left" w:leader="none"/>
        </w:tabs>
        <w:spacing w:line="268" w:lineRule="auto" w:before="0" w:after="0"/>
        <w:ind w:left="756" w:right="877" w:hanging="518"/>
        <w:jc w:val="left"/>
      </w:pPr>
      <w:bookmarkStart w:name="_TOC_250028" w:id="8"/>
      <w:bookmarkStart w:name="3 Electives and Courses Outside the Depa" w:id="9"/>
      <w:r>
        <w:rPr>
          <w:b w:val="0"/>
        </w:rPr>
      </w:r>
      <w:bookmarkEnd w:id="9"/>
      <w:bookmarkStart w:name="3 Electives and Courses Outside the Depa" w:id="10"/>
      <w:r>
        <w:rPr/>
        <w:t>Elec</w:t>
      </w:r>
      <w:r>
        <w:rPr/>
        <w:t>tives and Courses Outside the Department for Graduate</w:t>
      </w:r>
      <w:r>
        <w:rPr>
          <w:spacing w:val="-31"/>
        </w:rPr>
        <w:t> </w:t>
      </w:r>
      <w:bookmarkEnd w:id="8"/>
      <w:r>
        <w:rPr/>
        <w:t>De- grees</w:t>
      </w:r>
    </w:p>
    <w:p>
      <w:pPr>
        <w:pStyle w:val="BodyText"/>
        <w:spacing w:before="5"/>
        <w:rPr>
          <w:b/>
          <w:sz w:val="30"/>
        </w:rPr>
      </w:pPr>
    </w:p>
    <w:p>
      <w:pPr>
        <w:pStyle w:val="BodyText"/>
        <w:spacing w:line="252" w:lineRule="auto"/>
        <w:ind w:left="239" w:right="723"/>
      </w:pPr>
      <w:r>
        <w:rPr/>
        <w:t>Any course approved for department graduate students that is not required for the degree being sought may be taken for elective credit. In particular, all courses listed on the graduate courses webpage (https:/</w:t>
      </w:r>
      <w:hyperlink r:id="rId6">
        <w:r>
          <w:rPr/>
          <w:t>/w</w:t>
        </w:r>
      </w:hyperlink>
      <w:r>
        <w:rPr/>
        <w:t>w</w:t>
      </w:r>
      <w:hyperlink r:id="rId6">
        <w:r>
          <w:rPr/>
          <w:t>w.stat.fsu.edu/Graduate-Program/Graduate-Course-List) </w:t>
        </w:r>
      </w:hyperlink>
      <w:r>
        <w:rPr/>
        <w:t>will be accepted as elective courses except STA 5126, STA5172, STA5206, STA5207, STA5323, and STA5440. These six courses were designed</w:t>
      </w:r>
      <w:r>
        <w:rPr>
          <w:spacing w:val="-8"/>
        </w:rPr>
        <w:t> </w:t>
      </w:r>
      <w:r>
        <w:rPr/>
        <w:t>for</w:t>
      </w:r>
      <w:r>
        <w:rPr>
          <w:spacing w:val="-8"/>
        </w:rPr>
        <w:t> </w:t>
      </w:r>
      <w:r>
        <w:rPr/>
        <w:t>graduate</w:t>
      </w:r>
      <w:r>
        <w:rPr>
          <w:spacing w:val="-7"/>
        </w:rPr>
        <w:t> </w:t>
      </w:r>
      <w:r>
        <w:rPr/>
        <w:t>students</w:t>
      </w:r>
      <w:r>
        <w:rPr>
          <w:spacing w:val="-8"/>
        </w:rPr>
        <w:t> </w:t>
      </w:r>
      <w:r>
        <w:rPr/>
        <w:t>in</w:t>
      </w:r>
      <w:r>
        <w:rPr>
          <w:spacing w:val="-7"/>
        </w:rPr>
        <w:t> </w:t>
      </w:r>
      <w:r>
        <w:rPr/>
        <w:t>other</w:t>
      </w:r>
      <w:r>
        <w:rPr>
          <w:spacing w:val="-7"/>
        </w:rPr>
        <w:t> </w:t>
      </w:r>
      <w:r>
        <w:rPr/>
        <w:t>departments</w:t>
      </w:r>
      <w:r>
        <w:rPr>
          <w:spacing w:val="-7"/>
        </w:rPr>
        <w:t> </w:t>
      </w:r>
      <w:r>
        <w:rPr/>
        <w:t>and</w:t>
      </w:r>
      <w:r>
        <w:rPr>
          <w:spacing w:val="-8"/>
        </w:rPr>
        <w:t> </w:t>
      </w:r>
      <w:r>
        <w:rPr/>
        <w:t>colleges.</w:t>
      </w:r>
      <w:r>
        <w:rPr>
          <w:spacing w:val="-1"/>
        </w:rPr>
        <w:t> </w:t>
      </w:r>
      <w:r>
        <w:rPr/>
        <w:t>Students</w:t>
      </w:r>
      <w:r>
        <w:rPr>
          <w:spacing w:val="-8"/>
        </w:rPr>
        <w:t> </w:t>
      </w:r>
      <w:r>
        <w:rPr/>
        <w:t>who</w:t>
      </w:r>
      <w:r>
        <w:rPr>
          <w:spacing w:val="-8"/>
        </w:rPr>
        <w:t> </w:t>
      </w:r>
      <w:r>
        <w:rPr/>
        <w:t>took</w:t>
      </w:r>
      <w:r>
        <w:rPr>
          <w:spacing w:val="-7"/>
        </w:rPr>
        <w:t> </w:t>
      </w:r>
      <w:r>
        <w:rPr/>
        <w:t>any</w:t>
      </w:r>
      <w:r>
        <w:rPr>
          <w:spacing w:val="-7"/>
        </w:rPr>
        <w:t> </w:t>
      </w:r>
      <w:r>
        <w:rPr/>
        <w:t>of</w:t>
      </w:r>
      <w:r>
        <w:rPr>
          <w:spacing w:val="-8"/>
        </w:rPr>
        <w:t> </w:t>
      </w:r>
      <w:r>
        <w:rPr/>
        <w:t>these</w:t>
      </w:r>
      <w:r>
        <w:rPr>
          <w:spacing w:val="-8"/>
        </w:rPr>
        <w:t> </w:t>
      </w:r>
      <w:r>
        <w:rPr/>
        <w:t>courses </w:t>
      </w:r>
      <w:r>
        <w:rPr>
          <w:i/>
        </w:rPr>
        <w:t>before </w:t>
      </w:r>
      <w:r>
        <w:rPr/>
        <w:t>being admitted to a graduate degree program in statistics may use them as electives (if the credits have not been used in a previous degree) so long as they did not </w:t>
      </w:r>
      <w:r>
        <w:rPr>
          <w:i/>
        </w:rPr>
        <w:t>earlier </w:t>
      </w:r>
      <w:r>
        <w:rPr/>
        <w:t>take a more advanced course covering</w:t>
      </w:r>
      <w:r>
        <w:rPr>
          <w:spacing w:val="-5"/>
        </w:rPr>
        <w:t> </w:t>
      </w:r>
      <w:r>
        <w:rPr/>
        <w:t>a</w:t>
      </w:r>
      <w:r>
        <w:rPr>
          <w:spacing w:val="-5"/>
        </w:rPr>
        <w:t> </w:t>
      </w:r>
      <w:r>
        <w:rPr/>
        <w:t>substantial</w:t>
      </w:r>
      <w:r>
        <w:rPr>
          <w:spacing w:val="-5"/>
        </w:rPr>
        <w:t> </w:t>
      </w:r>
      <w:r>
        <w:rPr/>
        <w:t>amount</w:t>
      </w:r>
      <w:r>
        <w:rPr>
          <w:spacing w:val="-5"/>
        </w:rPr>
        <w:t> </w:t>
      </w:r>
      <w:r>
        <w:rPr/>
        <w:t>of</w:t>
      </w:r>
      <w:r>
        <w:rPr>
          <w:spacing w:val="-5"/>
        </w:rPr>
        <w:t> </w:t>
      </w:r>
      <w:r>
        <w:rPr/>
        <w:t>similar</w:t>
      </w:r>
      <w:r>
        <w:rPr>
          <w:spacing w:val="-5"/>
        </w:rPr>
        <w:t> </w:t>
      </w:r>
      <w:r>
        <w:rPr/>
        <w:t>material.</w:t>
      </w:r>
      <w:r>
        <w:rPr>
          <w:spacing w:val="-1"/>
        </w:rPr>
        <w:t> </w:t>
      </w:r>
      <w:r>
        <w:rPr/>
        <w:t>Students</w:t>
      </w:r>
      <w:r>
        <w:rPr>
          <w:spacing w:val="-5"/>
        </w:rPr>
        <w:t> </w:t>
      </w:r>
      <w:r>
        <w:rPr/>
        <w:t>can</w:t>
      </w:r>
      <w:r>
        <w:rPr>
          <w:i/>
        </w:rPr>
        <w:t>not</w:t>
      </w:r>
      <w:r>
        <w:rPr>
          <w:i/>
          <w:spacing w:val="-1"/>
        </w:rPr>
        <w:t> </w:t>
      </w:r>
      <w:r>
        <w:rPr/>
        <w:t>count</w:t>
      </w:r>
      <w:r>
        <w:rPr>
          <w:spacing w:val="-5"/>
        </w:rPr>
        <w:t> </w:t>
      </w:r>
      <w:r>
        <w:rPr/>
        <w:t>STA</w:t>
      </w:r>
      <w:r>
        <w:rPr>
          <w:spacing w:val="-6"/>
        </w:rPr>
        <w:t> </w:t>
      </w:r>
      <w:r>
        <w:rPr/>
        <w:t>5126,</w:t>
      </w:r>
      <w:r>
        <w:rPr>
          <w:spacing w:val="-3"/>
        </w:rPr>
        <w:t> </w:t>
      </w:r>
      <w:r>
        <w:rPr/>
        <w:t>5172,</w:t>
      </w:r>
      <w:r>
        <w:rPr>
          <w:spacing w:val="-4"/>
        </w:rPr>
        <w:t> </w:t>
      </w:r>
      <w:r>
        <w:rPr/>
        <w:t>5206,</w:t>
      </w:r>
      <w:r>
        <w:rPr>
          <w:spacing w:val="-3"/>
        </w:rPr>
        <w:t> </w:t>
      </w:r>
      <w:r>
        <w:rPr/>
        <w:t>or</w:t>
      </w:r>
      <w:r>
        <w:rPr>
          <w:spacing w:val="-5"/>
        </w:rPr>
        <w:t> </w:t>
      </w:r>
      <w:r>
        <w:rPr/>
        <w:t>5207 for</w:t>
      </w:r>
      <w:r>
        <w:rPr>
          <w:spacing w:val="-11"/>
        </w:rPr>
        <w:t> </w:t>
      </w:r>
      <w:r>
        <w:rPr/>
        <w:t>elective</w:t>
      </w:r>
      <w:r>
        <w:rPr>
          <w:spacing w:val="-11"/>
        </w:rPr>
        <w:t> </w:t>
      </w:r>
      <w:r>
        <w:rPr/>
        <w:t>credit</w:t>
      </w:r>
      <w:r>
        <w:rPr>
          <w:spacing w:val="-12"/>
        </w:rPr>
        <w:t> </w:t>
      </w:r>
      <w:r>
        <w:rPr/>
        <w:t>if</w:t>
      </w:r>
      <w:r>
        <w:rPr>
          <w:spacing w:val="-10"/>
        </w:rPr>
        <w:t> </w:t>
      </w:r>
      <w:r>
        <w:rPr/>
        <w:t>they</w:t>
      </w:r>
      <w:r>
        <w:rPr>
          <w:spacing w:val="-12"/>
        </w:rPr>
        <w:t> </w:t>
      </w:r>
      <w:r>
        <w:rPr/>
        <w:t>have</w:t>
      </w:r>
      <w:r>
        <w:rPr>
          <w:spacing w:val="-10"/>
        </w:rPr>
        <w:t> </w:t>
      </w:r>
      <w:r>
        <w:rPr/>
        <w:t>earlier</w:t>
      </w:r>
      <w:r>
        <w:rPr>
          <w:spacing w:val="-12"/>
        </w:rPr>
        <w:t> </w:t>
      </w:r>
      <w:r>
        <w:rPr/>
        <w:t>taken</w:t>
      </w:r>
      <w:r>
        <w:rPr>
          <w:spacing w:val="-10"/>
        </w:rPr>
        <w:t> </w:t>
      </w:r>
      <w:r>
        <w:rPr/>
        <w:t>any</w:t>
      </w:r>
      <w:r>
        <w:rPr>
          <w:spacing w:val="-11"/>
        </w:rPr>
        <w:t> </w:t>
      </w:r>
      <w:r>
        <w:rPr/>
        <w:t>of</w:t>
      </w:r>
      <w:r>
        <w:rPr>
          <w:spacing w:val="-11"/>
        </w:rPr>
        <w:t> </w:t>
      </w:r>
      <w:r>
        <w:rPr/>
        <w:t>STA</w:t>
      </w:r>
      <w:r>
        <w:rPr>
          <w:spacing w:val="-11"/>
        </w:rPr>
        <w:t> </w:t>
      </w:r>
      <w:r>
        <w:rPr/>
        <w:t>5166,</w:t>
      </w:r>
      <w:r>
        <w:rPr>
          <w:spacing w:val="-11"/>
        </w:rPr>
        <w:t> </w:t>
      </w:r>
      <w:r>
        <w:rPr/>
        <w:t>5167,</w:t>
      </w:r>
      <w:r>
        <w:rPr>
          <w:spacing w:val="-10"/>
        </w:rPr>
        <w:t> </w:t>
      </w:r>
      <w:r>
        <w:rPr/>
        <w:t>or</w:t>
      </w:r>
      <w:r>
        <w:rPr>
          <w:spacing w:val="-11"/>
        </w:rPr>
        <w:t> </w:t>
      </w:r>
      <w:r>
        <w:rPr/>
        <w:t>5198;</w:t>
      </w:r>
      <w:r>
        <w:rPr>
          <w:spacing w:val="-10"/>
        </w:rPr>
        <w:t> </w:t>
      </w:r>
      <w:r>
        <w:rPr/>
        <w:t>they</w:t>
      </w:r>
      <w:r>
        <w:rPr>
          <w:spacing w:val="-11"/>
        </w:rPr>
        <w:t> </w:t>
      </w:r>
      <w:r>
        <w:rPr/>
        <w:t>can</w:t>
      </w:r>
      <w:r>
        <w:rPr>
          <w:i/>
        </w:rPr>
        <w:t>not</w:t>
      </w:r>
      <w:r>
        <w:rPr>
          <w:i/>
          <w:spacing w:val="-6"/>
        </w:rPr>
        <w:t> </w:t>
      </w:r>
      <w:r>
        <w:rPr/>
        <w:t>count</w:t>
      </w:r>
      <w:r>
        <w:rPr>
          <w:spacing w:val="-11"/>
        </w:rPr>
        <w:t> </w:t>
      </w:r>
      <w:r>
        <w:rPr/>
        <w:t>STA</w:t>
      </w:r>
      <w:r>
        <w:rPr>
          <w:spacing w:val="-11"/>
        </w:rPr>
        <w:t> </w:t>
      </w:r>
      <w:r>
        <w:rPr/>
        <w:t>5323 or 5440 if they have earlier taken STA</w:t>
      </w:r>
      <w:r>
        <w:rPr>
          <w:spacing w:val="-3"/>
        </w:rPr>
        <w:t> </w:t>
      </w:r>
      <w:r>
        <w:rPr/>
        <w:t>5326.</w:t>
      </w:r>
    </w:p>
    <w:p>
      <w:pPr>
        <w:pStyle w:val="BodyText"/>
        <w:spacing w:line="252" w:lineRule="auto" w:before="151"/>
        <w:ind w:left="240" w:right="496"/>
      </w:pPr>
      <w:r>
        <w:rPr/>
        <w:t>A Masters student may, with the prior approval of the graduate director, take one 3 credit course from an outside department as an elective counted toward their degree.</w:t>
      </w:r>
    </w:p>
    <w:p>
      <w:pPr>
        <w:pStyle w:val="BodyText"/>
        <w:spacing w:line="252" w:lineRule="auto" w:before="157"/>
        <w:ind w:left="240" w:right="674"/>
        <w:jc w:val="both"/>
      </w:pPr>
      <w:r>
        <w:rPr/>
        <w:t>Doctoral</w:t>
      </w:r>
      <w:r>
        <w:rPr>
          <w:spacing w:val="-8"/>
        </w:rPr>
        <w:t> </w:t>
      </w:r>
      <w:r>
        <w:rPr/>
        <w:t>students</w:t>
      </w:r>
      <w:r>
        <w:rPr>
          <w:spacing w:val="-7"/>
        </w:rPr>
        <w:t> </w:t>
      </w:r>
      <w:r>
        <w:rPr/>
        <w:t>in</w:t>
      </w:r>
      <w:r>
        <w:rPr>
          <w:spacing w:val="-8"/>
        </w:rPr>
        <w:t> </w:t>
      </w:r>
      <w:r>
        <w:rPr/>
        <w:t>either</w:t>
      </w:r>
      <w:r>
        <w:rPr>
          <w:spacing w:val="-8"/>
        </w:rPr>
        <w:t> </w:t>
      </w:r>
      <w:r>
        <w:rPr/>
        <w:t>program</w:t>
      </w:r>
      <w:r>
        <w:rPr>
          <w:spacing w:val="-7"/>
        </w:rPr>
        <w:t> </w:t>
      </w:r>
      <w:r>
        <w:rPr/>
        <w:t>(Statistics</w:t>
      </w:r>
      <w:r>
        <w:rPr>
          <w:spacing w:val="-8"/>
        </w:rPr>
        <w:t> </w:t>
      </w:r>
      <w:r>
        <w:rPr/>
        <w:t>or</w:t>
      </w:r>
      <w:r>
        <w:rPr>
          <w:spacing w:val="-7"/>
        </w:rPr>
        <w:t> </w:t>
      </w:r>
      <w:r>
        <w:rPr/>
        <w:t>Biostatistics)</w:t>
      </w:r>
      <w:r>
        <w:rPr>
          <w:spacing w:val="-7"/>
        </w:rPr>
        <w:t> </w:t>
      </w:r>
      <w:r>
        <w:rPr/>
        <w:t>may</w:t>
      </w:r>
      <w:r>
        <w:rPr>
          <w:spacing w:val="-7"/>
        </w:rPr>
        <w:t> </w:t>
      </w:r>
      <w:r>
        <w:rPr/>
        <w:t>take</w:t>
      </w:r>
      <w:r>
        <w:rPr>
          <w:spacing w:val="-8"/>
        </w:rPr>
        <w:t> </w:t>
      </w:r>
      <w:r>
        <w:rPr/>
        <w:t>courses</w:t>
      </w:r>
      <w:r>
        <w:rPr>
          <w:spacing w:val="-7"/>
        </w:rPr>
        <w:t> </w:t>
      </w:r>
      <w:r>
        <w:rPr/>
        <w:t>in</w:t>
      </w:r>
      <w:r>
        <w:rPr>
          <w:spacing w:val="-7"/>
        </w:rPr>
        <w:t> </w:t>
      </w:r>
      <w:r>
        <w:rPr/>
        <w:t>other</w:t>
      </w:r>
      <w:r>
        <w:rPr>
          <w:spacing w:val="-7"/>
        </w:rPr>
        <w:t> </w:t>
      </w:r>
      <w:r>
        <w:rPr/>
        <w:t>departments</w:t>
      </w:r>
      <w:r>
        <w:rPr>
          <w:spacing w:val="-8"/>
        </w:rPr>
        <w:t> </w:t>
      </w:r>
      <w:r>
        <w:rPr/>
        <w:t>that are relevant to their research so long as they receive the permission of their major professor and the department</w:t>
      </w:r>
      <w:r>
        <w:rPr>
          <w:spacing w:val="-1"/>
        </w:rPr>
        <w:t> </w:t>
      </w:r>
      <w:r>
        <w:rPr/>
        <w:t>chair.</w:t>
      </w:r>
    </w:p>
    <w:p>
      <w:pPr>
        <w:spacing w:after="0" w:line="252" w:lineRule="auto"/>
        <w:jc w:val="both"/>
        <w:sectPr>
          <w:pgSz w:w="12240" w:h="15840"/>
          <w:pgMar w:header="0" w:footer="838" w:top="1400" w:bottom="1020" w:left="840" w:right="400"/>
        </w:sectPr>
      </w:pPr>
    </w:p>
    <w:p>
      <w:pPr>
        <w:pStyle w:val="Heading1"/>
        <w:numPr>
          <w:ilvl w:val="0"/>
          <w:numId w:val="2"/>
        </w:numPr>
        <w:tabs>
          <w:tab w:pos="755" w:val="left" w:leader="none"/>
          <w:tab w:pos="756" w:val="left" w:leader="none"/>
        </w:tabs>
        <w:spacing w:line="240" w:lineRule="auto" w:before="59" w:after="0"/>
        <w:ind w:left="756" w:right="0" w:hanging="516"/>
        <w:jc w:val="left"/>
      </w:pPr>
      <w:bookmarkStart w:name="_TOC_250027" w:id="11"/>
      <w:bookmarkStart w:name="4 Combined Bachelor’s / Master’s Degrees" w:id="12"/>
      <w:r>
        <w:rPr>
          <w:b w:val="0"/>
        </w:rPr>
      </w:r>
      <w:bookmarkEnd w:id="12"/>
      <w:bookmarkStart w:name="4 Combined Bachelor’s / Master’s Degrees" w:id="13"/>
      <w:r>
        <w:rPr/>
        <w:t>C</w:t>
      </w:r>
      <w:r>
        <w:rPr/>
        <w:t>ombined Bachelor’s / Master’s</w:t>
      </w:r>
      <w:r>
        <w:rPr>
          <w:spacing w:val="17"/>
        </w:rPr>
        <w:t> </w:t>
      </w:r>
      <w:bookmarkEnd w:id="11"/>
      <w:r>
        <w:rPr>
          <w:spacing w:val="-2"/>
        </w:rPr>
        <w:t>Degrees</w:t>
      </w:r>
    </w:p>
    <w:p>
      <w:pPr>
        <w:pStyle w:val="BodyText"/>
        <w:spacing w:before="7"/>
        <w:rPr>
          <w:b/>
          <w:sz w:val="34"/>
        </w:rPr>
      </w:pPr>
    </w:p>
    <w:p>
      <w:pPr>
        <w:pStyle w:val="BodyText"/>
        <w:spacing w:line="252" w:lineRule="auto" w:before="1"/>
        <w:ind w:left="239" w:right="674"/>
        <w:jc w:val="both"/>
      </w:pPr>
      <w:r>
        <w:rPr/>
        <w:t>The combined pathway BS/MS degree program in the Department of Statistics is designed for motivated and</w:t>
      </w:r>
      <w:r>
        <w:rPr>
          <w:spacing w:val="-12"/>
        </w:rPr>
        <w:t> </w:t>
      </w:r>
      <w:r>
        <w:rPr/>
        <w:t>academically</w:t>
      </w:r>
      <w:r>
        <w:rPr>
          <w:spacing w:val="-11"/>
        </w:rPr>
        <w:t> </w:t>
      </w:r>
      <w:r>
        <w:rPr/>
        <w:t>strong</w:t>
      </w:r>
      <w:r>
        <w:rPr>
          <w:spacing w:val="-12"/>
        </w:rPr>
        <w:t> </w:t>
      </w:r>
      <w:r>
        <w:rPr/>
        <w:t>students</w:t>
      </w:r>
      <w:r>
        <w:rPr>
          <w:spacing w:val="-12"/>
        </w:rPr>
        <w:t> </w:t>
      </w:r>
      <w:r>
        <w:rPr/>
        <w:t>who</w:t>
      </w:r>
      <w:r>
        <w:rPr>
          <w:spacing w:val="-11"/>
        </w:rPr>
        <w:t> </w:t>
      </w:r>
      <w:r>
        <w:rPr/>
        <w:t>wish</w:t>
      </w:r>
      <w:r>
        <w:rPr>
          <w:spacing w:val="-11"/>
        </w:rPr>
        <w:t> </w:t>
      </w:r>
      <w:r>
        <w:rPr/>
        <w:t>to</w:t>
      </w:r>
      <w:r>
        <w:rPr>
          <w:spacing w:val="-11"/>
        </w:rPr>
        <w:t> </w:t>
      </w:r>
      <w:r>
        <w:rPr/>
        <w:t>pursue</w:t>
      </w:r>
      <w:r>
        <w:rPr>
          <w:spacing w:val="-12"/>
        </w:rPr>
        <w:t> </w:t>
      </w:r>
      <w:r>
        <w:rPr/>
        <w:t>graduate</w:t>
      </w:r>
      <w:r>
        <w:rPr>
          <w:spacing w:val="-11"/>
        </w:rPr>
        <w:t> </w:t>
      </w:r>
      <w:r>
        <w:rPr/>
        <w:t>work</w:t>
      </w:r>
      <w:r>
        <w:rPr>
          <w:spacing w:val="-11"/>
        </w:rPr>
        <w:t> </w:t>
      </w:r>
      <w:r>
        <w:rPr/>
        <w:t>at</w:t>
      </w:r>
      <w:r>
        <w:rPr>
          <w:spacing w:val="-11"/>
        </w:rPr>
        <w:t> </w:t>
      </w:r>
      <w:r>
        <w:rPr/>
        <w:t>an</w:t>
      </w:r>
      <w:r>
        <w:rPr>
          <w:spacing w:val="-13"/>
        </w:rPr>
        <w:t> </w:t>
      </w:r>
      <w:r>
        <w:rPr/>
        <w:t>accelerated</w:t>
      </w:r>
      <w:r>
        <w:rPr>
          <w:spacing w:val="-12"/>
        </w:rPr>
        <w:t> </w:t>
      </w:r>
      <w:r>
        <w:rPr/>
        <w:t>pace,</w:t>
      </w:r>
      <w:r>
        <w:rPr>
          <w:spacing w:val="-9"/>
        </w:rPr>
        <w:t> </w:t>
      </w:r>
      <w:r>
        <w:rPr/>
        <w:t>culminating</w:t>
      </w:r>
      <w:r>
        <w:rPr>
          <w:spacing w:val="-13"/>
        </w:rPr>
        <w:t> </w:t>
      </w:r>
      <w:r>
        <w:rPr/>
        <w:t>in a</w:t>
      </w:r>
      <w:r>
        <w:rPr>
          <w:spacing w:val="-8"/>
        </w:rPr>
        <w:t> </w:t>
      </w:r>
      <w:r>
        <w:rPr/>
        <w:t>Bachelor</w:t>
      </w:r>
      <w:r>
        <w:rPr>
          <w:spacing w:val="-8"/>
        </w:rPr>
        <w:t> </w:t>
      </w:r>
      <w:r>
        <w:rPr/>
        <w:t>of</w:t>
      </w:r>
      <w:r>
        <w:rPr>
          <w:spacing w:val="-8"/>
        </w:rPr>
        <w:t> </w:t>
      </w:r>
      <w:r>
        <w:rPr/>
        <w:t>Science</w:t>
      </w:r>
      <w:r>
        <w:rPr>
          <w:spacing w:val="-8"/>
        </w:rPr>
        <w:t> </w:t>
      </w:r>
      <w:r>
        <w:rPr/>
        <w:t>degree</w:t>
      </w:r>
      <w:r>
        <w:rPr>
          <w:spacing w:val="-9"/>
        </w:rPr>
        <w:t> </w:t>
      </w:r>
      <w:r>
        <w:rPr/>
        <w:t>in</w:t>
      </w:r>
      <w:r>
        <w:rPr>
          <w:spacing w:val="-9"/>
        </w:rPr>
        <w:t> </w:t>
      </w:r>
      <w:r>
        <w:rPr/>
        <w:t>Statistics</w:t>
      </w:r>
      <w:r>
        <w:rPr>
          <w:spacing w:val="-9"/>
        </w:rPr>
        <w:t> </w:t>
      </w:r>
      <w:r>
        <w:rPr/>
        <w:t>and</w:t>
      </w:r>
      <w:r>
        <w:rPr>
          <w:spacing w:val="-9"/>
        </w:rPr>
        <w:t> </w:t>
      </w:r>
      <w:r>
        <w:rPr/>
        <w:t>a</w:t>
      </w:r>
      <w:r>
        <w:rPr>
          <w:spacing w:val="-11"/>
        </w:rPr>
        <w:t> </w:t>
      </w:r>
      <w:r>
        <w:rPr/>
        <w:t>Master</w:t>
      </w:r>
      <w:r>
        <w:rPr>
          <w:spacing w:val="-7"/>
        </w:rPr>
        <w:t> </w:t>
      </w:r>
      <w:r>
        <w:rPr/>
        <w:t>of</w:t>
      </w:r>
      <w:r>
        <w:rPr>
          <w:spacing w:val="-8"/>
        </w:rPr>
        <w:t> </w:t>
      </w:r>
      <w:r>
        <w:rPr/>
        <w:t>Science</w:t>
      </w:r>
      <w:r>
        <w:rPr>
          <w:spacing w:val="-8"/>
        </w:rPr>
        <w:t> </w:t>
      </w:r>
      <w:r>
        <w:rPr/>
        <w:t>degree</w:t>
      </w:r>
      <w:r>
        <w:rPr>
          <w:spacing w:val="-9"/>
        </w:rPr>
        <w:t> </w:t>
      </w:r>
      <w:r>
        <w:rPr/>
        <w:t>in</w:t>
      </w:r>
      <w:r>
        <w:rPr>
          <w:spacing w:val="-9"/>
        </w:rPr>
        <w:t> </w:t>
      </w:r>
      <w:r>
        <w:rPr/>
        <w:t>either</w:t>
      </w:r>
      <w:r>
        <w:rPr>
          <w:spacing w:val="-8"/>
        </w:rPr>
        <w:t> </w:t>
      </w:r>
      <w:r>
        <w:rPr/>
        <w:t>Applied</w:t>
      </w:r>
      <w:r>
        <w:rPr>
          <w:spacing w:val="-9"/>
        </w:rPr>
        <w:t> </w:t>
      </w:r>
      <w:r>
        <w:rPr/>
        <w:t>Statistics,</w:t>
      </w:r>
      <w:r>
        <w:rPr>
          <w:spacing w:val="-8"/>
        </w:rPr>
        <w:t> </w:t>
      </w:r>
      <w:r>
        <w:rPr/>
        <w:t>Bio- statistics, or Statistical Data Science. Undergraduates seeking a more challenging curriculum, possessing a</w:t>
      </w:r>
      <w:r>
        <w:rPr>
          <w:spacing w:val="-9"/>
        </w:rPr>
        <w:t> </w:t>
      </w:r>
      <w:r>
        <w:rPr/>
        <w:t>strong</w:t>
      </w:r>
      <w:r>
        <w:rPr>
          <w:spacing w:val="-9"/>
        </w:rPr>
        <w:t> </w:t>
      </w:r>
      <w:r>
        <w:rPr/>
        <w:t>academic</w:t>
      </w:r>
      <w:r>
        <w:rPr>
          <w:spacing w:val="-11"/>
        </w:rPr>
        <w:t> </w:t>
      </w:r>
      <w:r>
        <w:rPr/>
        <w:t>record,</w:t>
      </w:r>
      <w:r>
        <w:rPr>
          <w:spacing w:val="-7"/>
        </w:rPr>
        <w:t> </w:t>
      </w:r>
      <w:r>
        <w:rPr/>
        <w:t>and</w:t>
      </w:r>
      <w:r>
        <w:rPr>
          <w:spacing w:val="-9"/>
        </w:rPr>
        <w:t> </w:t>
      </w:r>
      <w:r>
        <w:rPr/>
        <w:t>desiring</w:t>
      </w:r>
      <w:r>
        <w:rPr>
          <w:spacing w:val="-10"/>
        </w:rPr>
        <w:t> </w:t>
      </w:r>
      <w:r>
        <w:rPr/>
        <w:t>to</w:t>
      </w:r>
      <w:r>
        <w:rPr>
          <w:spacing w:val="-9"/>
        </w:rPr>
        <w:t> </w:t>
      </w:r>
      <w:r>
        <w:rPr/>
        <w:t>gain</w:t>
      </w:r>
      <w:r>
        <w:rPr>
          <w:spacing w:val="-11"/>
        </w:rPr>
        <w:t> </w:t>
      </w:r>
      <w:r>
        <w:rPr/>
        <w:t>advanced</w:t>
      </w:r>
      <w:r>
        <w:rPr>
          <w:spacing w:val="-10"/>
        </w:rPr>
        <w:t> </w:t>
      </w:r>
      <w:r>
        <w:rPr/>
        <w:t>insights</w:t>
      </w:r>
      <w:r>
        <w:rPr>
          <w:spacing w:val="-9"/>
        </w:rPr>
        <w:t> </w:t>
      </w:r>
      <w:r>
        <w:rPr/>
        <w:t>into</w:t>
      </w:r>
      <w:r>
        <w:rPr>
          <w:spacing w:val="-11"/>
        </w:rPr>
        <w:t> </w:t>
      </w:r>
      <w:r>
        <w:rPr/>
        <w:t>the</w:t>
      </w:r>
      <w:r>
        <w:rPr>
          <w:spacing w:val="-8"/>
        </w:rPr>
        <w:t> </w:t>
      </w:r>
      <w:r>
        <w:rPr/>
        <w:t>discipline</w:t>
      </w:r>
      <w:r>
        <w:rPr>
          <w:spacing w:val="-10"/>
        </w:rPr>
        <w:t> </w:t>
      </w:r>
      <w:r>
        <w:rPr/>
        <w:t>of</w:t>
      </w:r>
      <w:r>
        <w:rPr>
          <w:spacing w:val="-10"/>
        </w:rPr>
        <w:t> </w:t>
      </w:r>
      <w:r>
        <w:rPr/>
        <w:t>statistics</w:t>
      </w:r>
      <w:r>
        <w:rPr>
          <w:spacing w:val="-10"/>
        </w:rPr>
        <w:t> </w:t>
      </w:r>
      <w:r>
        <w:rPr/>
        <w:t>are</w:t>
      </w:r>
      <w:r>
        <w:rPr>
          <w:spacing w:val="-11"/>
        </w:rPr>
        <w:t> </w:t>
      </w:r>
      <w:r>
        <w:rPr/>
        <w:t>invited to apply for admission to this</w:t>
      </w:r>
      <w:r>
        <w:rPr>
          <w:spacing w:val="-6"/>
        </w:rPr>
        <w:t> </w:t>
      </w:r>
      <w:r>
        <w:rPr/>
        <w:t>program.</w:t>
      </w:r>
    </w:p>
    <w:p>
      <w:pPr>
        <w:pStyle w:val="BodyText"/>
        <w:rPr>
          <w:sz w:val="26"/>
        </w:rPr>
      </w:pPr>
    </w:p>
    <w:p>
      <w:pPr>
        <w:pStyle w:val="BodyText"/>
        <w:spacing w:before="6"/>
        <w:rPr>
          <w:sz w:val="20"/>
        </w:rPr>
      </w:pPr>
    </w:p>
    <w:p>
      <w:pPr>
        <w:pStyle w:val="Heading2"/>
        <w:numPr>
          <w:ilvl w:val="1"/>
          <w:numId w:val="2"/>
        </w:numPr>
        <w:tabs>
          <w:tab w:pos="885" w:val="left" w:leader="none"/>
          <w:tab w:pos="886" w:val="left" w:leader="none"/>
        </w:tabs>
        <w:spacing w:line="240" w:lineRule="auto" w:before="0" w:after="0"/>
        <w:ind w:left="885" w:right="0" w:hanging="646"/>
        <w:jc w:val="left"/>
      </w:pPr>
      <w:bookmarkStart w:name="_TOC_250026" w:id="14"/>
      <w:bookmarkStart w:name="4.1 Requirements for Admission" w:id="15"/>
      <w:r>
        <w:rPr>
          <w:b w:val="0"/>
        </w:rPr>
      </w:r>
      <w:bookmarkEnd w:id="15"/>
      <w:bookmarkStart w:name="4.1 Requirements for Admission" w:id="16"/>
      <w:r>
        <w:rPr/>
        <w:t>R</w:t>
      </w:r>
      <w:r>
        <w:rPr/>
        <w:t>equirements for</w:t>
      </w:r>
      <w:r>
        <w:rPr>
          <w:spacing w:val="26"/>
        </w:rPr>
        <w:t> </w:t>
      </w:r>
      <w:bookmarkEnd w:id="14"/>
      <w:r>
        <w:rPr>
          <w:spacing w:val="-3"/>
        </w:rPr>
        <w:t>Admission</w:t>
      </w:r>
    </w:p>
    <w:p>
      <w:pPr>
        <w:pStyle w:val="BodyText"/>
        <w:spacing w:before="3"/>
        <w:rPr>
          <w:b/>
          <w:sz w:val="28"/>
        </w:rPr>
      </w:pPr>
    </w:p>
    <w:p>
      <w:pPr>
        <w:pStyle w:val="BodyText"/>
        <w:ind w:left="240"/>
        <w:jc w:val="both"/>
      </w:pPr>
      <w:r>
        <w:rPr/>
        <w:t>An undergraduate student wishing to enroll in this program must meet the following criteria.</w:t>
      </w:r>
    </w:p>
    <w:p>
      <w:pPr>
        <w:pStyle w:val="BodyText"/>
        <w:spacing w:before="4"/>
        <w:rPr>
          <w:sz w:val="32"/>
        </w:rPr>
      </w:pPr>
    </w:p>
    <w:p>
      <w:pPr>
        <w:pStyle w:val="ListParagraph"/>
        <w:numPr>
          <w:ilvl w:val="2"/>
          <w:numId w:val="2"/>
        </w:numPr>
        <w:tabs>
          <w:tab w:pos="826" w:val="left" w:leader="none"/>
        </w:tabs>
        <w:spacing w:line="252" w:lineRule="auto" w:before="0" w:after="0"/>
        <w:ind w:left="825" w:right="728" w:hanging="298"/>
        <w:jc w:val="left"/>
        <w:rPr>
          <w:sz w:val="24"/>
        </w:rPr>
      </w:pPr>
      <w:r>
        <w:rPr>
          <w:sz w:val="24"/>
        </w:rPr>
        <w:t>Completion</w:t>
      </w:r>
      <w:r>
        <w:rPr>
          <w:spacing w:val="-11"/>
          <w:sz w:val="24"/>
        </w:rPr>
        <w:t> </w:t>
      </w:r>
      <w:r>
        <w:rPr>
          <w:sz w:val="24"/>
        </w:rPr>
        <w:t>of</w:t>
      </w:r>
      <w:r>
        <w:rPr>
          <w:spacing w:val="-11"/>
          <w:sz w:val="24"/>
        </w:rPr>
        <w:t> </w:t>
      </w:r>
      <w:r>
        <w:rPr>
          <w:sz w:val="24"/>
        </w:rPr>
        <w:t>at</w:t>
      </w:r>
      <w:r>
        <w:rPr>
          <w:spacing w:val="-11"/>
          <w:sz w:val="24"/>
        </w:rPr>
        <w:t> </w:t>
      </w:r>
      <w:r>
        <w:rPr>
          <w:sz w:val="24"/>
        </w:rPr>
        <w:t>least</w:t>
      </w:r>
      <w:r>
        <w:rPr>
          <w:spacing w:val="-11"/>
          <w:sz w:val="24"/>
        </w:rPr>
        <w:t> </w:t>
      </w:r>
      <w:r>
        <w:rPr>
          <w:sz w:val="24"/>
        </w:rPr>
        <w:t>12</w:t>
      </w:r>
      <w:r>
        <w:rPr>
          <w:spacing w:val="-11"/>
          <w:sz w:val="24"/>
        </w:rPr>
        <w:t> </w:t>
      </w:r>
      <w:r>
        <w:rPr>
          <w:sz w:val="24"/>
        </w:rPr>
        <w:t>credits</w:t>
      </w:r>
      <w:r>
        <w:rPr>
          <w:spacing w:val="-10"/>
          <w:sz w:val="24"/>
        </w:rPr>
        <w:t> </w:t>
      </w:r>
      <w:r>
        <w:rPr>
          <w:sz w:val="24"/>
        </w:rPr>
        <w:t>of</w:t>
      </w:r>
      <w:r>
        <w:rPr>
          <w:spacing w:val="-11"/>
          <w:sz w:val="24"/>
        </w:rPr>
        <w:t> </w:t>
      </w:r>
      <w:r>
        <w:rPr>
          <w:sz w:val="24"/>
        </w:rPr>
        <w:t>mathematics</w:t>
      </w:r>
      <w:r>
        <w:rPr>
          <w:spacing w:val="-11"/>
          <w:sz w:val="24"/>
        </w:rPr>
        <w:t> </w:t>
      </w:r>
      <w:r>
        <w:rPr>
          <w:sz w:val="24"/>
        </w:rPr>
        <w:t>or</w:t>
      </w:r>
      <w:r>
        <w:rPr>
          <w:spacing w:val="-11"/>
          <w:sz w:val="24"/>
        </w:rPr>
        <w:t> </w:t>
      </w:r>
      <w:r>
        <w:rPr>
          <w:sz w:val="24"/>
        </w:rPr>
        <w:t>statistics</w:t>
      </w:r>
      <w:r>
        <w:rPr>
          <w:spacing w:val="-11"/>
          <w:sz w:val="24"/>
        </w:rPr>
        <w:t> </w:t>
      </w:r>
      <w:r>
        <w:rPr>
          <w:sz w:val="24"/>
        </w:rPr>
        <w:t>in</w:t>
      </w:r>
      <w:r>
        <w:rPr>
          <w:spacing w:val="-12"/>
          <w:sz w:val="24"/>
        </w:rPr>
        <w:t> </w:t>
      </w:r>
      <w:r>
        <w:rPr>
          <w:sz w:val="24"/>
        </w:rPr>
        <w:t>the</w:t>
      </w:r>
      <w:r>
        <w:rPr>
          <w:spacing w:val="-10"/>
          <w:sz w:val="24"/>
        </w:rPr>
        <w:t> </w:t>
      </w:r>
      <w:r>
        <w:rPr>
          <w:sz w:val="24"/>
        </w:rPr>
        <w:t>undergraduate</w:t>
      </w:r>
      <w:r>
        <w:rPr>
          <w:spacing w:val="-11"/>
          <w:sz w:val="24"/>
        </w:rPr>
        <w:t> </w:t>
      </w:r>
      <w:r>
        <w:rPr>
          <w:sz w:val="24"/>
        </w:rPr>
        <w:t>statistics</w:t>
      </w:r>
      <w:r>
        <w:rPr>
          <w:spacing w:val="-11"/>
          <w:sz w:val="24"/>
        </w:rPr>
        <w:t> </w:t>
      </w:r>
      <w:r>
        <w:rPr>
          <w:sz w:val="24"/>
        </w:rPr>
        <w:t>major</w:t>
      </w:r>
      <w:r>
        <w:rPr>
          <w:spacing w:val="-11"/>
          <w:sz w:val="24"/>
        </w:rPr>
        <w:t> </w:t>
      </w:r>
      <w:r>
        <w:rPr>
          <w:sz w:val="24"/>
        </w:rPr>
        <w:t>at Florida State University with a GPA in the major of at least</w:t>
      </w:r>
      <w:r>
        <w:rPr>
          <w:spacing w:val="-9"/>
          <w:sz w:val="24"/>
        </w:rPr>
        <w:t> </w:t>
      </w:r>
      <w:r>
        <w:rPr>
          <w:sz w:val="24"/>
        </w:rPr>
        <w:t>3.2.</w:t>
      </w:r>
    </w:p>
    <w:p>
      <w:pPr>
        <w:pStyle w:val="ListParagraph"/>
        <w:numPr>
          <w:ilvl w:val="2"/>
          <w:numId w:val="2"/>
        </w:numPr>
        <w:tabs>
          <w:tab w:pos="826" w:val="left" w:leader="none"/>
        </w:tabs>
        <w:spacing w:line="252" w:lineRule="auto" w:before="198" w:after="0"/>
        <w:ind w:left="825" w:right="733" w:hanging="298"/>
        <w:jc w:val="left"/>
        <w:rPr>
          <w:sz w:val="24"/>
        </w:rPr>
      </w:pPr>
      <w:r>
        <w:rPr>
          <w:sz w:val="24"/>
        </w:rPr>
        <w:t>Completion of at least 90 credit hours (60 for Honors students). Transfer students must have com- pleted at least two semesters and 24 credits at FSU with minimum overall FSU GPA of a</w:t>
      </w:r>
      <w:r>
        <w:rPr>
          <w:spacing w:val="-19"/>
          <w:sz w:val="24"/>
        </w:rPr>
        <w:t> </w:t>
      </w:r>
      <w:r>
        <w:rPr>
          <w:sz w:val="24"/>
        </w:rPr>
        <w:t>3.0.</w:t>
      </w:r>
    </w:p>
    <w:p>
      <w:pPr>
        <w:pStyle w:val="ListParagraph"/>
        <w:numPr>
          <w:ilvl w:val="2"/>
          <w:numId w:val="2"/>
        </w:numPr>
        <w:tabs>
          <w:tab w:pos="825" w:val="left" w:leader="none"/>
        </w:tabs>
        <w:spacing w:line="240" w:lineRule="auto" w:before="197" w:after="0"/>
        <w:ind w:left="824" w:right="0" w:hanging="297"/>
        <w:jc w:val="left"/>
        <w:rPr>
          <w:sz w:val="24"/>
        </w:rPr>
      </w:pPr>
      <w:r>
        <w:rPr>
          <w:sz w:val="24"/>
        </w:rPr>
        <w:t>Approval</w:t>
      </w:r>
      <w:r>
        <w:rPr>
          <w:spacing w:val="-13"/>
          <w:sz w:val="24"/>
        </w:rPr>
        <w:t> </w:t>
      </w:r>
      <w:r>
        <w:rPr>
          <w:sz w:val="24"/>
        </w:rPr>
        <w:t>of</w:t>
      </w:r>
      <w:r>
        <w:rPr>
          <w:spacing w:val="-12"/>
          <w:sz w:val="24"/>
        </w:rPr>
        <w:t> </w:t>
      </w:r>
      <w:r>
        <w:rPr>
          <w:sz w:val="24"/>
        </w:rPr>
        <w:t>the</w:t>
      </w:r>
      <w:r>
        <w:rPr>
          <w:spacing w:val="-12"/>
          <w:sz w:val="24"/>
        </w:rPr>
        <w:t> </w:t>
      </w:r>
      <w:r>
        <w:rPr>
          <w:sz w:val="24"/>
        </w:rPr>
        <w:t>statistics</w:t>
      </w:r>
      <w:r>
        <w:rPr>
          <w:spacing w:val="-12"/>
          <w:sz w:val="24"/>
        </w:rPr>
        <w:t> </w:t>
      </w:r>
      <w:r>
        <w:rPr>
          <w:sz w:val="24"/>
        </w:rPr>
        <w:t>undergraduate</w:t>
      </w:r>
      <w:r>
        <w:rPr>
          <w:spacing w:val="-11"/>
          <w:sz w:val="24"/>
        </w:rPr>
        <w:t> </w:t>
      </w:r>
      <w:r>
        <w:rPr>
          <w:spacing w:val="-3"/>
          <w:sz w:val="24"/>
        </w:rPr>
        <w:t>director.</w:t>
      </w:r>
    </w:p>
    <w:p>
      <w:pPr>
        <w:pStyle w:val="BodyText"/>
        <w:rPr>
          <w:sz w:val="26"/>
        </w:rPr>
      </w:pPr>
    </w:p>
    <w:p>
      <w:pPr>
        <w:pStyle w:val="BodyText"/>
        <w:spacing w:before="2"/>
        <w:rPr>
          <w:sz w:val="22"/>
        </w:rPr>
      </w:pPr>
    </w:p>
    <w:p>
      <w:pPr>
        <w:pStyle w:val="Heading2"/>
        <w:numPr>
          <w:ilvl w:val="1"/>
          <w:numId w:val="2"/>
        </w:numPr>
        <w:tabs>
          <w:tab w:pos="885" w:val="left" w:leader="none"/>
          <w:tab w:pos="886" w:val="left" w:leader="none"/>
        </w:tabs>
        <w:spacing w:line="240" w:lineRule="auto" w:before="0" w:after="0"/>
        <w:ind w:left="885" w:right="0" w:hanging="646"/>
        <w:jc w:val="left"/>
      </w:pPr>
      <w:bookmarkStart w:name="_TOC_250025" w:id="17"/>
      <w:bookmarkStart w:name="4.2 Admission Process." w:id="18"/>
      <w:r>
        <w:rPr>
          <w:b w:val="0"/>
        </w:rPr>
      </w:r>
      <w:bookmarkEnd w:id="18"/>
      <w:bookmarkStart w:name="4.2 Admission Process." w:id="19"/>
      <w:r>
        <w:rPr/>
        <w:t>A</w:t>
      </w:r>
      <w:r>
        <w:rPr/>
        <w:t>dmission</w:t>
      </w:r>
      <w:r>
        <w:rPr>
          <w:spacing w:val="25"/>
        </w:rPr>
        <w:t> </w:t>
      </w:r>
      <w:bookmarkEnd w:id="17"/>
      <w:r>
        <w:rPr/>
        <w:t>Process.</w:t>
      </w:r>
    </w:p>
    <w:p>
      <w:pPr>
        <w:pStyle w:val="BodyText"/>
        <w:spacing w:before="4"/>
        <w:rPr>
          <w:b/>
          <w:sz w:val="28"/>
        </w:rPr>
      </w:pPr>
    </w:p>
    <w:p>
      <w:pPr>
        <w:pStyle w:val="BodyText"/>
        <w:spacing w:line="252" w:lineRule="auto"/>
        <w:ind w:left="239" w:right="674"/>
        <w:jc w:val="both"/>
      </w:pPr>
      <w:r>
        <w:rPr/>
        <w:t>Students who anticipate eligibility should meet with the statistics undergraduate director during their sophomore year to determine if they are qualified and devise a plan of study through their senior year. Undergraduate</w:t>
      </w:r>
      <w:r>
        <w:rPr>
          <w:spacing w:val="-11"/>
        </w:rPr>
        <w:t> </w:t>
      </w:r>
      <w:r>
        <w:rPr/>
        <w:t>students</w:t>
      </w:r>
      <w:r>
        <w:rPr>
          <w:spacing w:val="-11"/>
        </w:rPr>
        <w:t> </w:t>
      </w:r>
      <w:r>
        <w:rPr/>
        <w:t>may</w:t>
      </w:r>
      <w:r>
        <w:rPr>
          <w:spacing w:val="-10"/>
        </w:rPr>
        <w:t> </w:t>
      </w:r>
      <w:r>
        <w:rPr/>
        <w:t>apply</w:t>
      </w:r>
      <w:r>
        <w:rPr>
          <w:spacing w:val="-10"/>
        </w:rPr>
        <w:t> </w:t>
      </w:r>
      <w:r>
        <w:rPr/>
        <w:t>to</w:t>
      </w:r>
      <w:r>
        <w:rPr>
          <w:spacing w:val="-9"/>
        </w:rPr>
        <w:t> </w:t>
      </w:r>
      <w:r>
        <w:rPr/>
        <w:t>the</w:t>
      </w:r>
      <w:r>
        <w:rPr>
          <w:spacing w:val="-10"/>
        </w:rPr>
        <w:t> </w:t>
      </w:r>
      <w:r>
        <w:rPr/>
        <w:t>program</w:t>
      </w:r>
      <w:r>
        <w:rPr>
          <w:spacing w:val="-8"/>
        </w:rPr>
        <w:t> </w:t>
      </w:r>
      <w:r>
        <w:rPr/>
        <w:t>as</w:t>
      </w:r>
      <w:r>
        <w:rPr>
          <w:spacing w:val="-9"/>
        </w:rPr>
        <w:t> </w:t>
      </w:r>
      <w:r>
        <w:rPr/>
        <w:t>early</w:t>
      </w:r>
      <w:r>
        <w:rPr>
          <w:spacing w:val="-10"/>
        </w:rPr>
        <w:t> </w:t>
      </w:r>
      <w:r>
        <w:rPr/>
        <w:t>as</w:t>
      </w:r>
      <w:r>
        <w:rPr>
          <w:spacing w:val="-10"/>
        </w:rPr>
        <w:t> </w:t>
      </w:r>
      <w:r>
        <w:rPr/>
        <w:t>the</w:t>
      </w:r>
      <w:r>
        <w:rPr>
          <w:spacing w:val="-10"/>
        </w:rPr>
        <w:t> </w:t>
      </w:r>
      <w:r>
        <w:rPr/>
        <w:t>second</w:t>
      </w:r>
      <w:r>
        <w:rPr>
          <w:spacing w:val="-9"/>
        </w:rPr>
        <w:t> </w:t>
      </w:r>
      <w:r>
        <w:rPr/>
        <w:t>semester</w:t>
      </w:r>
      <w:r>
        <w:rPr>
          <w:spacing w:val="-9"/>
        </w:rPr>
        <w:t> </w:t>
      </w:r>
      <w:r>
        <w:rPr/>
        <w:t>of</w:t>
      </w:r>
      <w:r>
        <w:rPr>
          <w:spacing w:val="-9"/>
        </w:rPr>
        <w:t> </w:t>
      </w:r>
      <w:r>
        <w:rPr/>
        <w:t>their</w:t>
      </w:r>
      <w:r>
        <w:rPr>
          <w:spacing w:val="-10"/>
        </w:rPr>
        <w:t> </w:t>
      </w:r>
      <w:r>
        <w:rPr/>
        <w:t>sophomore</w:t>
      </w:r>
      <w:r>
        <w:rPr>
          <w:spacing w:val="-8"/>
        </w:rPr>
        <w:t> </w:t>
      </w:r>
      <w:r>
        <w:rPr/>
        <w:t>year but no later than the second semester of their junior year. The application may be found online on the Department of Statistics website. The application should include the required list of shared courses to be completed</w:t>
      </w:r>
      <w:r>
        <w:rPr>
          <w:spacing w:val="-11"/>
        </w:rPr>
        <w:t> </w:t>
      </w:r>
      <w:r>
        <w:rPr/>
        <w:t>in</w:t>
      </w:r>
      <w:r>
        <w:rPr>
          <w:spacing w:val="-10"/>
        </w:rPr>
        <w:t> </w:t>
      </w:r>
      <w:r>
        <w:rPr/>
        <w:t>the</w:t>
      </w:r>
      <w:r>
        <w:rPr>
          <w:spacing w:val="-10"/>
        </w:rPr>
        <w:t> </w:t>
      </w:r>
      <w:r>
        <w:rPr/>
        <w:t>fourth</w:t>
      </w:r>
      <w:r>
        <w:rPr>
          <w:spacing w:val="-11"/>
        </w:rPr>
        <w:t> </w:t>
      </w:r>
      <w:r>
        <w:rPr/>
        <w:t>year</w:t>
      </w:r>
      <w:r>
        <w:rPr>
          <w:spacing w:val="-8"/>
        </w:rPr>
        <w:t> </w:t>
      </w:r>
      <w:r>
        <w:rPr/>
        <w:t>(12</w:t>
      </w:r>
      <w:r>
        <w:rPr>
          <w:spacing w:val="-10"/>
        </w:rPr>
        <w:t> </w:t>
      </w:r>
      <w:r>
        <w:rPr/>
        <w:t>credits),</w:t>
      </w:r>
      <w:r>
        <w:rPr>
          <w:spacing w:val="-9"/>
        </w:rPr>
        <w:t> </w:t>
      </w:r>
      <w:r>
        <w:rPr/>
        <w:t>anticipated</w:t>
      </w:r>
      <w:r>
        <w:rPr>
          <w:spacing w:val="-10"/>
        </w:rPr>
        <w:t> </w:t>
      </w:r>
      <w:r>
        <w:rPr/>
        <w:t>semester</w:t>
      </w:r>
      <w:r>
        <w:rPr>
          <w:spacing w:val="-9"/>
        </w:rPr>
        <w:t> </w:t>
      </w:r>
      <w:r>
        <w:rPr/>
        <w:t>of</w:t>
      </w:r>
      <w:r>
        <w:rPr>
          <w:spacing w:val="-9"/>
        </w:rPr>
        <w:t> </w:t>
      </w:r>
      <w:r>
        <w:rPr/>
        <w:t>completion</w:t>
      </w:r>
      <w:r>
        <w:rPr>
          <w:spacing w:val="-10"/>
        </w:rPr>
        <w:t> </w:t>
      </w:r>
      <w:r>
        <w:rPr/>
        <w:t>for</w:t>
      </w:r>
      <w:r>
        <w:rPr>
          <w:spacing w:val="-9"/>
        </w:rPr>
        <w:t> </w:t>
      </w:r>
      <w:r>
        <w:rPr/>
        <w:t>each</w:t>
      </w:r>
      <w:r>
        <w:rPr>
          <w:spacing w:val="-11"/>
        </w:rPr>
        <w:t> </w:t>
      </w:r>
      <w:r>
        <w:rPr/>
        <w:t>listed</w:t>
      </w:r>
      <w:r>
        <w:rPr>
          <w:spacing w:val="-10"/>
        </w:rPr>
        <w:t> </w:t>
      </w:r>
      <w:r>
        <w:rPr/>
        <w:t>course,</w:t>
      </w:r>
      <w:r>
        <w:rPr>
          <w:spacing w:val="-10"/>
        </w:rPr>
        <w:t> </w:t>
      </w:r>
      <w:r>
        <w:rPr/>
        <w:t>and</w:t>
      </w:r>
      <w:r>
        <w:rPr>
          <w:spacing w:val="-10"/>
        </w:rPr>
        <w:t> </w:t>
      </w:r>
      <w:r>
        <w:rPr/>
        <w:t>be signed by both the undergraduate and graduate advisors. It may be turned in to the department Academic Program Specialist in Room</w:t>
      </w:r>
      <w:r>
        <w:rPr>
          <w:spacing w:val="-1"/>
        </w:rPr>
        <w:t> </w:t>
      </w:r>
      <w:r>
        <w:rPr/>
        <w:t>214.</w:t>
      </w:r>
    </w:p>
    <w:p>
      <w:pPr>
        <w:pStyle w:val="BodyText"/>
        <w:spacing w:line="252" w:lineRule="auto" w:before="153"/>
        <w:ind w:left="240" w:right="674"/>
        <w:jc w:val="both"/>
      </w:pPr>
      <w:r>
        <w:rPr/>
        <w:t>After acceptance into the program and once a student is eligible to take graduate coursework, an “Under- </w:t>
      </w:r>
      <w:r>
        <w:rPr>
          <w:spacing w:val="-3"/>
        </w:rPr>
        <w:t>graduate</w:t>
      </w:r>
      <w:r>
        <w:rPr>
          <w:spacing w:val="-5"/>
        </w:rPr>
        <w:t> </w:t>
      </w:r>
      <w:r>
        <w:rPr>
          <w:spacing w:val="-3"/>
        </w:rPr>
        <w:t>Request</w:t>
      </w:r>
      <w:r>
        <w:rPr>
          <w:spacing w:val="-5"/>
        </w:rPr>
        <w:t> </w:t>
      </w:r>
      <w:r>
        <w:rPr/>
        <w:t>to</w:t>
      </w:r>
      <w:r>
        <w:rPr>
          <w:spacing w:val="-5"/>
        </w:rPr>
        <w:t> </w:t>
      </w:r>
      <w:r>
        <w:rPr/>
        <w:t>Take</w:t>
      </w:r>
      <w:r>
        <w:rPr>
          <w:spacing w:val="-5"/>
        </w:rPr>
        <w:t> </w:t>
      </w:r>
      <w:r>
        <w:rPr>
          <w:spacing w:val="-3"/>
        </w:rPr>
        <w:t>Graduate</w:t>
      </w:r>
      <w:r>
        <w:rPr>
          <w:spacing w:val="-4"/>
        </w:rPr>
        <w:t> </w:t>
      </w:r>
      <w:r>
        <w:rPr>
          <w:spacing w:val="-3"/>
        </w:rPr>
        <w:t>Courses”</w:t>
      </w:r>
      <w:r>
        <w:rPr>
          <w:spacing w:val="-5"/>
        </w:rPr>
        <w:t> </w:t>
      </w:r>
      <w:r>
        <w:rPr/>
        <w:t>form</w:t>
      </w:r>
      <w:r>
        <w:rPr>
          <w:spacing w:val="-5"/>
        </w:rPr>
        <w:t> </w:t>
      </w:r>
      <w:r>
        <w:rPr>
          <w:spacing w:val="-3"/>
        </w:rPr>
        <w:t>should</w:t>
      </w:r>
      <w:r>
        <w:rPr>
          <w:spacing w:val="-4"/>
        </w:rPr>
        <w:t> </w:t>
      </w:r>
      <w:r>
        <w:rPr/>
        <w:t>be</w:t>
      </w:r>
      <w:r>
        <w:rPr>
          <w:spacing w:val="-4"/>
        </w:rPr>
        <w:t> </w:t>
      </w:r>
      <w:r>
        <w:rPr>
          <w:spacing w:val="-3"/>
        </w:rPr>
        <w:t>obtained</w:t>
      </w:r>
      <w:r>
        <w:rPr>
          <w:spacing w:val="-6"/>
        </w:rPr>
        <w:t> </w:t>
      </w:r>
      <w:r>
        <w:rPr/>
        <w:t>from</w:t>
      </w:r>
      <w:r>
        <w:rPr>
          <w:spacing w:val="-5"/>
        </w:rPr>
        <w:t> </w:t>
      </w:r>
      <w:r>
        <w:rPr/>
        <w:t>the</w:t>
      </w:r>
      <w:r>
        <w:rPr>
          <w:spacing w:val="-5"/>
        </w:rPr>
        <w:t> </w:t>
      </w:r>
      <w:r>
        <w:rPr>
          <w:spacing w:val="-3"/>
        </w:rPr>
        <w:t>Registrar’s</w:t>
      </w:r>
      <w:r>
        <w:rPr>
          <w:spacing w:val="-5"/>
        </w:rPr>
        <w:t> </w:t>
      </w:r>
      <w:r>
        <w:rPr>
          <w:spacing w:val="-2"/>
        </w:rPr>
        <w:t>office</w:t>
      </w:r>
      <w:r>
        <w:rPr>
          <w:spacing w:val="-5"/>
        </w:rPr>
        <w:t> </w:t>
      </w:r>
      <w:r>
        <w:rPr/>
        <w:t>or</w:t>
      </w:r>
      <w:r>
        <w:rPr>
          <w:spacing w:val="-5"/>
        </w:rPr>
        <w:t> </w:t>
      </w:r>
      <w:r>
        <w:rPr>
          <w:spacing w:val="-3"/>
        </w:rPr>
        <w:t>online. </w:t>
      </w:r>
      <w:r>
        <w:rPr/>
        <w:t>Students should indicate that the “shared” courses to be taken in that semester will count toward both the BS and MS degrees by checking the appropriate boxes on the form. All graduate level courses must gain approval through this form before enrollment. The processing of this form should be started as soon as possible since it is due to the Registrar no later than the last day of drop/add of the semester the graduate course(s) will be</w:t>
      </w:r>
      <w:r>
        <w:rPr>
          <w:spacing w:val="-2"/>
        </w:rPr>
        <w:t> </w:t>
      </w:r>
      <w:r>
        <w:rPr/>
        <w:t>taken.</w:t>
      </w:r>
    </w:p>
    <w:p>
      <w:pPr>
        <w:spacing w:after="0" w:line="252" w:lineRule="auto"/>
        <w:jc w:val="both"/>
        <w:sectPr>
          <w:pgSz w:w="12240" w:h="15840"/>
          <w:pgMar w:header="0" w:footer="838" w:top="1320" w:bottom="1020" w:left="840" w:right="400"/>
        </w:sectPr>
      </w:pPr>
    </w:p>
    <w:p>
      <w:pPr>
        <w:pStyle w:val="Heading2"/>
        <w:numPr>
          <w:ilvl w:val="1"/>
          <w:numId w:val="2"/>
        </w:numPr>
        <w:tabs>
          <w:tab w:pos="885" w:val="left" w:leader="none"/>
          <w:tab w:pos="886" w:val="left" w:leader="none"/>
        </w:tabs>
        <w:spacing w:line="240" w:lineRule="auto" w:before="75" w:after="0"/>
        <w:ind w:left="885" w:right="0" w:hanging="646"/>
        <w:jc w:val="left"/>
      </w:pPr>
      <w:bookmarkStart w:name="_TOC_250024" w:id="20"/>
      <w:bookmarkStart w:name="4.3 Requirements for Retention in the Pr" w:id="21"/>
      <w:r>
        <w:rPr>
          <w:b w:val="0"/>
        </w:rPr>
      </w:r>
      <w:bookmarkEnd w:id="21"/>
      <w:bookmarkStart w:name="4.3 Requirements for Retention in the Pr" w:id="22"/>
      <w:r>
        <w:rPr/>
        <w:t>R</w:t>
      </w:r>
      <w:r>
        <w:rPr/>
        <w:t>equirements for Retention in the</w:t>
      </w:r>
      <w:r>
        <w:rPr>
          <w:spacing w:val="62"/>
        </w:rPr>
        <w:t> </w:t>
      </w:r>
      <w:bookmarkEnd w:id="20"/>
      <w:r>
        <w:rPr/>
        <w:t>Program.</w:t>
      </w:r>
    </w:p>
    <w:p>
      <w:pPr>
        <w:pStyle w:val="BodyText"/>
        <w:spacing w:before="3"/>
        <w:rPr>
          <w:b/>
          <w:sz w:val="28"/>
        </w:rPr>
      </w:pPr>
    </w:p>
    <w:p>
      <w:pPr>
        <w:pStyle w:val="BodyText"/>
        <w:spacing w:line="252" w:lineRule="auto"/>
        <w:ind w:left="239" w:right="673"/>
        <w:jc w:val="both"/>
      </w:pPr>
      <w:r>
        <w:rPr/>
        <w:t>In</w:t>
      </w:r>
      <w:r>
        <w:rPr>
          <w:spacing w:val="-12"/>
        </w:rPr>
        <w:t> </w:t>
      </w:r>
      <w:r>
        <w:rPr/>
        <w:t>order</w:t>
      </w:r>
      <w:r>
        <w:rPr>
          <w:spacing w:val="-11"/>
        </w:rPr>
        <w:t> </w:t>
      </w:r>
      <w:r>
        <w:rPr/>
        <w:t>to</w:t>
      </w:r>
      <w:r>
        <w:rPr>
          <w:spacing w:val="-12"/>
        </w:rPr>
        <w:t> </w:t>
      </w:r>
      <w:r>
        <w:rPr/>
        <w:t>remain</w:t>
      </w:r>
      <w:r>
        <w:rPr>
          <w:spacing w:val="-11"/>
        </w:rPr>
        <w:t> </w:t>
      </w:r>
      <w:r>
        <w:rPr/>
        <w:t>in</w:t>
      </w:r>
      <w:r>
        <w:rPr>
          <w:spacing w:val="-12"/>
        </w:rPr>
        <w:t> </w:t>
      </w:r>
      <w:r>
        <w:rPr/>
        <w:t>the</w:t>
      </w:r>
      <w:r>
        <w:rPr>
          <w:spacing w:val="-13"/>
        </w:rPr>
        <w:t> </w:t>
      </w:r>
      <w:r>
        <w:rPr/>
        <w:t>accelerated</w:t>
      </w:r>
      <w:r>
        <w:rPr>
          <w:spacing w:val="-12"/>
        </w:rPr>
        <w:t> </w:t>
      </w:r>
      <w:r>
        <w:rPr/>
        <w:t>program</w:t>
      </w:r>
      <w:r>
        <w:rPr>
          <w:spacing w:val="-11"/>
        </w:rPr>
        <w:t> </w:t>
      </w:r>
      <w:r>
        <w:rPr/>
        <w:t>a</w:t>
      </w:r>
      <w:r>
        <w:rPr>
          <w:spacing w:val="-12"/>
        </w:rPr>
        <w:t> </w:t>
      </w:r>
      <w:r>
        <w:rPr/>
        <w:t>student</w:t>
      </w:r>
      <w:r>
        <w:rPr>
          <w:spacing w:val="-11"/>
        </w:rPr>
        <w:t> </w:t>
      </w:r>
      <w:r>
        <w:rPr/>
        <w:t>must</w:t>
      </w:r>
      <w:r>
        <w:rPr>
          <w:spacing w:val="-12"/>
        </w:rPr>
        <w:t> </w:t>
      </w:r>
      <w:r>
        <w:rPr/>
        <w:t>maintain</w:t>
      </w:r>
      <w:r>
        <w:rPr>
          <w:spacing w:val="-13"/>
        </w:rPr>
        <w:t> </w:t>
      </w:r>
      <w:r>
        <w:rPr/>
        <w:t>at</w:t>
      </w:r>
      <w:r>
        <w:rPr>
          <w:spacing w:val="-11"/>
        </w:rPr>
        <w:t> </w:t>
      </w:r>
      <w:r>
        <w:rPr/>
        <w:t>least</w:t>
      </w:r>
      <w:r>
        <w:rPr>
          <w:spacing w:val="-11"/>
        </w:rPr>
        <w:t> </w:t>
      </w:r>
      <w:r>
        <w:rPr/>
        <w:t>a</w:t>
      </w:r>
      <w:r>
        <w:rPr>
          <w:spacing w:val="-12"/>
        </w:rPr>
        <w:t> </w:t>
      </w:r>
      <w:r>
        <w:rPr/>
        <w:t>3.0</w:t>
      </w:r>
      <w:r>
        <w:rPr>
          <w:spacing w:val="-11"/>
        </w:rPr>
        <w:t> </w:t>
      </w:r>
      <w:r>
        <w:rPr/>
        <w:t>GPA</w:t>
      </w:r>
      <w:r>
        <w:rPr>
          <w:spacing w:val="-12"/>
        </w:rPr>
        <w:t> </w:t>
      </w:r>
      <w:r>
        <w:rPr/>
        <w:t>in</w:t>
      </w:r>
      <w:r>
        <w:rPr>
          <w:spacing w:val="-12"/>
        </w:rPr>
        <w:t> </w:t>
      </w:r>
      <w:r>
        <w:rPr/>
        <w:t>all</w:t>
      </w:r>
      <w:r>
        <w:rPr>
          <w:spacing w:val="-11"/>
        </w:rPr>
        <w:t> </w:t>
      </w:r>
      <w:r>
        <w:rPr/>
        <w:t>course</w:t>
      </w:r>
      <w:r>
        <w:rPr>
          <w:spacing w:val="-11"/>
        </w:rPr>
        <w:t> </w:t>
      </w:r>
      <w:r>
        <w:rPr/>
        <w:t>work and</w:t>
      </w:r>
      <w:r>
        <w:rPr>
          <w:spacing w:val="-15"/>
        </w:rPr>
        <w:t> </w:t>
      </w:r>
      <w:r>
        <w:rPr/>
        <w:t>at</w:t>
      </w:r>
      <w:r>
        <w:rPr>
          <w:spacing w:val="-14"/>
        </w:rPr>
        <w:t> </w:t>
      </w:r>
      <w:r>
        <w:rPr/>
        <w:t>least</w:t>
      </w:r>
      <w:r>
        <w:rPr>
          <w:spacing w:val="-14"/>
        </w:rPr>
        <w:t> </w:t>
      </w:r>
      <w:r>
        <w:rPr/>
        <w:t>a</w:t>
      </w:r>
      <w:r>
        <w:rPr>
          <w:spacing w:val="-16"/>
        </w:rPr>
        <w:t> </w:t>
      </w:r>
      <w:r>
        <w:rPr/>
        <w:t>3.2</w:t>
      </w:r>
      <w:r>
        <w:rPr>
          <w:spacing w:val="-15"/>
        </w:rPr>
        <w:t> </w:t>
      </w:r>
      <w:r>
        <w:rPr/>
        <w:t>GPA</w:t>
      </w:r>
      <w:r>
        <w:rPr>
          <w:spacing w:val="-15"/>
        </w:rPr>
        <w:t> </w:t>
      </w:r>
      <w:r>
        <w:rPr/>
        <w:t>in</w:t>
      </w:r>
      <w:r>
        <w:rPr>
          <w:spacing w:val="-14"/>
        </w:rPr>
        <w:t> </w:t>
      </w:r>
      <w:r>
        <w:rPr/>
        <w:t>statistics</w:t>
      </w:r>
      <w:r>
        <w:rPr>
          <w:spacing w:val="-14"/>
        </w:rPr>
        <w:t> </w:t>
      </w:r>
      <w:r>
        <w:rPr/>
        <w:t>courses</w:t>
      </w:r>
      <w:r>
        <w:rPr>
          <w:spacing w:val="-15"/>
        </w:rPr>
        <w:t> </w:t>
      </w:r>
      <w:r>
        <w:rPr/>
        <w:t>at</w:t>
      </w:r>
      <w:r>
        <w:rPr>
          <w:spacing w:val="-14"/>
        </w:rPr>
        <w:t> </w:t>
      </w:r>
      <w:r>
        <w:rPr/>
        <w:t>or</w:t>
      </w:r>
      <w:r>
        <w:rPr>
          <w:spacing w:val="-14"/>
        </w:rPr>
        <w:t> </w:t>
      </w:r>
      <w:r>
        <w:rPr/>
        <w:t>above</w:t>
      </w:r>
      <w:r>
        <w:rPr>
          <w:spacing w:val="-14"/>
        </w:rPr>
        <w:t> </w:t>
      </w:r>
      <w:r>
        <w:rPr/>
        <w:t>the</w:t>
      </w:r>
      <w:r>
        <w:rPr>
          <w:spacing w:val="-13"/>
        </w:rPr>
        <w:t> </w:t>
      </w:r>
      <w:r>
        <w:rPr/>
        <w:t>4000</w:t>
      </w:r>
      <w:r>
        <w:rPr>
          <w:spacing w:val="-16"/>
        </w:rPr>
        <w:t> </w:t>
      </w:r>
      <w:r>
        <w:rPr/>
        <w:t>level.</w:t>
      </w:r>
      <w:r>
        <w:rPr>
          <w:spacing w:val="-15"/>
        </w:rPr>
        <w:t> </w:t>
      </w:r>
      <w:r>
        <w:rPr/>
        <w:t>The</w:t>
      </w:r>
      <w:r>
        <w:rPr>
          <w:spacing w:val="-14"/>
        </w:rPr>
        <w:t> </w:t>
      </w:r>
      <w:r>
        <w:rPr/>
        <w:t>student</w:t>
      </w:r>
      <w:r>
        <w:rPr>
          <w:spacing w:val="-14"/>
        </w:rPr>
        <w:t> </w:t>
      </w:r>
      <w:r>
        <w:rPr/>
        <w:t>must</w:t>
      </w:r>
      <w:r>
        <w:rPr>
          <w:spacing w:val="-14"/>
        </w:rPr>
        <w:t> </w:t>
      </w:r>
      <w:r>
        <w:rPr/>
        <w:t>also</w:t>
      </w:r>
      <w:r>
        <w:rPr>
          <w:spacing w:val="-15"/>
        </w:rPr>
        <w:t> </w:t>
      </w:r>
      <w:r>
        <w:rPr/>
        <w:t>be</w:t>
      </w:r>
      <w:r>
        <w:rPr>
          <w:spacing w:val="-14"/>
        </w:rPr>
        <w:t> </w:t>
      </w:r>
      <w:r>
        <w:rPr/>
        <w:t>successfully admitted to the graduate school in their fourth year. Application to the graduate school should be done no later than the end of the student’s first semester of their senior year. Students not accepted into the graduate school may not continue with the accelerated</w:t>
      </w:r>
      <w:r>
        <w:rPr>
          <w:spacing w:val="-3"/>
        </w:rPr>
        <w:t> </w:t>
      </w:r>
      <w:r>
        <w:rPr/>
        <w:t>program.</w:t>
      </w:r>
    </w:p>
    <w:p>
      <w:pPr>
        <w:pStyle w:val="BodyText"/>
        <w:rPr>
          <w:sz w:val="26"/>
        </w:rPr>
      </w:pPr>
    </w:p>
    <w:p>
      <w:pPr>
        <w:pStyle w:val="BodyText"/>
        <w:rPr>
          <w:sz w:val="26"/>
        </w:rPr>
      </w:pPr>
    </w:p>
    <w:p>
      <w:pPr>
        <w:pStyle w:val="BodyText"/>
        <w:rPr>
          <w:sz w:val="26"/>
        </w:rPr>
      </w:pPr>
    </w:p>
    <w:p>
      <w:pPr>
        <w:pStyle w:val="Heading2"/>
        <w:numPr>
          <w:ilvl w:val="1"/>
          <w:numId w:val="2"/>
        </w:numPr>
        <w:tabs>
          <w:tab w:pos="885" w:val="left" w:leader="none"/>
          <w:tab w:pos="886" w:val="left" w:leader="none"/>
        </w:tabs>
        <w:spacing w:line="240" w:lineRule="auto" w:before="217" w:after="0"/>
        <w:ind w:left="885" w:right="0" w:hanging="646"/>
        <w:jc w:val="left"/>
      </w:pPr>
      <w:bookmarkStart w:name="_TOC_250023" w:id="23"/>
      <w:bookmarkStart w:name="4.4 Curriculum" w:id="24"/>
      <w:r>
        <w:rPr>
          <w:b w:val="0"/>
        </w:rPr>
      </w:r>
      <w:bookmarkEnd w:id="24"/>
      <w:bookmarkStart w:name="4.4 Curriculum" w:id="25"/>
      <w:r>
        <w:rPr/>
        <w:t>C</w:t>
      </w:r>
      <w:bookmarkEnd w:id="23"/>
      <w:r>
        <w:rPr/>
        <w:t>urriculum</w:t>
      </w:r>
    </w:p>
    <w:p>
      <w:pPr>
        <w:pStyle w:val="BodyText"/>
        <w:spacing w:before="3"/>
        <w:rPr>
          <w:b/>
          <w:sz w:val="28"/>
        </w:rPr>
      </w:pPr>
    </w:p>
    <w:p>
      <w:pPr>
        <w:pStyle w:val="BodyText"/>
        <w:spacing w:line="252" w:lineRule="auto"/>
        <w:ind w:left="239" w:right="674"/>
        <w:jc w:val="both"/>
      </w:pPr>
      <w:r>
        <w:rPr/>
        <w:t>The three programs have a common core of four graduate courses to be taken as an undergraduate. The additional graduate courses then differ depending on the degree. Students must earn a B or higher in all graduate courses taken as an undergraduate in order for them to be applied toward their graduate degree. Requirements for the BS/MS degree in Statistics are presented in Figure 1. Requirements for the BS/MS degree in Statistics with major in Statistical Data Science are presented in Figure 2. Requirements for the MS program in Biostatistics are presented in Figure 3.</w:t>
      </w:r>
    </w:p>
    <w:p>
      <w:pPr>
        <w:pStyle w:val="BodyText"/>
        <w:spacing w:line="258" w:lineRule="exact" w:before="197"/>
        <w:ind w:left="2727"/>
      </w:pPr>
      <w:r>
        <w:rPr/>
        <w:t>Figure 1: Required Curriculum, BS/MS Statistics.</w:t>
      </w:r>
    </w:p>
    <w:p>
      <w:pPr>
        <w:tabs>
          <w:tab w:pos="8549" w:val="left" w:leader="none"/>
        </w:tabs>
        <w:spacing w:line="419" w:lineRule="exact" w:before="0"/>
        <w:ind w:left="3024" w:right="0" w:firstLine="0"/>
        <w:jc w:val="left"/>
        <w:rPr>
          <w:rFonts w:ascii="Palatino Linotype" w:hAnsi="Palatino Linotype"/>
          <w:sz w:val="18"/>
        </w:rPr>
      </w:pPr>
      <w:r>
        <w:rPr/>
        <w:pict>
          <v:shape style="position:absolute;margin-left:469.474091pt;margin-top:12.614877pt;width:57.75pt;height:9.15pt;mso-position-horizontal-relative:page;mso-position-vertical-relative:paragraph;z-index:-253486080" type="#_x0000_t202" filled="false" stroked="false">
            <v:textbox inset="0,0,0,0">
              <w:txbxContent>
                <w:p>
                  <w:pPr>
                    <w:spacing w:line="183" w:lineRule="exact" w:before="0"/>
                    <w:ind w:left="0" w:right="0" w:firstLine="0"/>
                    <w:jc w:val="left"/>
                    <w:rPr>
                      <w:rFonts w:ascii="Palatino Linotype"/>
                      <w:sz w:val="18"/>
                    </w:rPr>
                  </w:pPr>
                  <w:r>
                    <w:rPr>
                      <w:rFonts w:ascii="Palatino Linotype"/>
                      <w:sz w:val="18"/>
                    </w:rPr>
                    <w:t>Applied Track</w:t>
                  </w:r>
                </w:p>
              </w:txbxContent>
            </v:textbox>
            <w10:wrap type="none"/>
          </v:shape>
        </w:pict>
      </w:r>
      <w:r>
        <w:rPr>
          <w:rFonts w:ascii="Trebuchet MS" w:hAnsi="Trebuchet MS"/>
          <w:color w:val="6F1730"/>
          <w:w w:val="95"/>
          <w:sz w:val="26"/>
        </w:rPr>
        <w:t>Combined</w:t>
      </w:r>
      <w:r>
        <w:rPr>
          <w:rFonts w:ascii="Trebuchet MS" w:hAnsi="Trebuchet MS"/>
          <w:color w:val="6F1730"/>
          <w:spacing w:val="-27"/>
          <w:w w:val="95"/>
          <w:sz w:val="26"/>
        </w:rPr>
        <w:t> </w:t>
      </w:r>
      <w:r>
        <w:rPr>
          <w:rFonts w:ascii="Trebuchet MS" w:hAnsi="Trebuchet MS"/>
          <w:color w:val="6F1730"/>
          <w:w w:val="95"/>
          <w:sz w:val="26"/>
        </w:rPr>
        <w:t>Bachelor’s/Master’s</w:t>
      </w:r>
      <w:r>
        <w:rPr>
          <w:rFonts w:ascii="Trebuchet MS" w:hAnsi="Trebuchet MS"/>
          <w:color w:val="6F1730"/>
          <w:spacing w:val="-26"/>
          <w:w w:val="95"/>
          <w:sz w:val="26"/>
        </w:rPr>
        <w:t> </w:t>
      </w:r>
      <w:r>
        <w:rPr>
          <w:rFonts w:ascii="Trebuchet MS" w:hAnsi="Trebuchet MS"/>
          <w:color w:val="6F1730"/>
          <w:spacing w:val="-3"/>
          <w:w w:val="95"/>
          <w:sz w:val="26"/>
        </w:rPr>
        <w:t>Pathway</w:t>
        <w:tab/>
      </w:r>
      <w:r>
        <w:rPr>
          <w:rFonts w:ascii="Palatino Linotype" w:hAnsi="Palatino Linotype"/>
          <w:position w:val="19"/>
          <w:sz w:val="18"/>
        </w:rPr>
        <w:t>M.S. Statistics</w:t>
      </w:r>
    </w:p>
    <w:p>
      <w:pPr>
        <w:pStyle w:val="BodyText"/>
        <w:spacing w:before="8"/>
        <w:rPr>
          <w:rFonts w:ascii="Palatino Linotype"/>
          <w:sz w:val="21"/>
        </w:rPr>
      </w:pPr>
      <w:r>
        <w:rPr/>
        <w:pict>
          <v:group style="position:absolute;margin-left:55.718098pt;margin-top:16.542133pt;width:487.8pt;height:326.350pt;mso-position-horizontal-relative:page;mso-position-vertical-relative:paragraph;z-index:-251641856;mso-wrap-distance-left:0;mso-wrap-distance-right:0" coordorigin="1114,331" coordsize="9756,6527">
            <v:shape style="position:absolute;left:1114;top:330;width:9756;height:6527" type="#_x0000_t75" stroked="false">
              <v:imagedata r:id="rId8" o:title=""/>
            </v:shape>
            <v:shape style="position:absolute;left:5957;top:6383;width:19;height:12" coordorigin="5958,6383" coordsize="19,12" path="m5964,6383l5958,6387,5970,6394,5976,6391,5964,6383xe" filled="true" fillcolor="#434344" stroked="false">
              <v:path arrowok="t"/>
              <v:fill type="solid"/>
            </v:shape>
            <v:shape style="position:absolute;left:6003;top:822;width:19;height:12" coordorigin="6003,822" coordsize="19,12" path="m6015,822l6003,830,6009,833,6021,826,6015,822xe" filled="true" fillcolor="#434344" stroked="false">
              <v:path arrowok="t"/>
              <v:fill type="solid"/>
            </v:shape>
            <v:shape style="position:absolute;left:5963;top:6379;width:19;height:12" coordorigin="5964,6380" coordsize="19,12" path="m5970,6380l5964,6383,5976,6391,5982,6387,5970,6380xe" filled="true" fillcolor="#352f30" stroked="false">
              <v:path arrowok="t"/>
              <v:fill type="solid"/>
            </v:shape>
            <v:shape style="position:absolute;left:6009;top:826;width:19;height:12" coordorigin="6009,826" coordsize="19,12" path="m6021,826l6009,833,6015,837,6027,830,6021,826xe" filled="true" fillcolor="#352f30" stroked="false">
              <v:path arrowok="t"/>
              <v:fill type="solid"/>
            </v:shape>
            <v:line style="position:absolute" from="5162,2723" to="6787,2723" stroked="true" strokeweight=".636pt" strokecolor="#221f1f">
              <v:stroke dashstyle="solid"/>
            </v:line>
            <v:line style="position:absolute" from="5154,4048" to="6779,4048" stroked="true" strokeweight=".636pt" strokecolor="#221f1f">
              <v:stroke dashstyle="solid"/>
            </v:line>
            <v:line style="position:absolute" from="5162,3132" to="6787,3132" stroked="true" strokeweight=".636pt" strokecolor="#221f1f">
              <v:stroke dashstyle="solid"/>
            </v:line>
            <v:line style="position:absolute" from="5150,4555" to="6775,4555" stroked="true" strokeweight=".636pt" strokecolor="#221f1f">
              <v:stroke dashstyle="solid"/>
            </v:line>
            <v:line style="position:absolute" from="5162,3598" to="6787,3598" stroked="true" strokeweight=".636pt" strokecolor="#221f1f">
              <v:stroke dashstyle="solid"/>
            </v:line>
            <v:line style="position:absolute" from="5514,5632" to="6552,5632" stroked="true" strokeweight="1.273pt" strokecolor="#221f1f">
              <v:stroke dashstyle="solid"/>
            </v:line>
            <v:line style="position:absolute" from="7756,1804" to="8740,1804" stroked="true" strokeweight=".636pt" strokecolor="#221f1f">
              <v:stroke dashstyle="solid"/>
            </v:line>
            <v:line style="position:absolute" from="7756,2464" to="8740,2464" stroked="true" strokeweight=".636pt" strokecolor="#221f1f">
              <v:stroke dashstyle="solid"/>
            </v:line>
            <v:line style="position:absolute" from="7756,2134" to="8740,2134" stroked="true" strokeweight=".636pt" strokecolor="#221f1f">
              <v:stroke dashstyle="solid"/>
            </v:line>
            <v:line style="position:absolute" from="7756,2761" to="8740,2761" stroked="true" strokeweight=".636pt" strokecolor="#221f1f">
              <v:stroke dashstyle="solid"/>
            </v:line>
            <v:line style="position:absolute" from="7756,3422" to="8740,3422" stroked="true" strokeweight=".636pt" strokecolor="#221f1f">
              <v:stroke dashstyle="solid"/>
            </v:line>
            <v:line style="position:absolute" from="7756,3092" to="8740,3092" stroked="true" strokeweight=".636pt" strokecolor="#221f1f">
              <v:stroke dashstyle="solid"/>
            </v:line>
            <v:line style="position:absolute" from="7756,3687" to="8740,3687" stroked="true" strokeweight=".636pt" strokecolor="#221f1f">
              <v:stroke dashstyle="solid"/>
            </v:line>
            <v:line style="position:absolute" from="7756,4347" to="8740,4347" stroked="true" strokeweight=".636pt" strokecolor="#221f1f">
              <v:stroke dashstyle="solid"/>
            </v:line>
            <v:line style="position:absolute" from="7756,4017" to="8740,4017" stroked="true" strokeweight=".636pt" strokecolor="#221f1f">
              <v:stroke dashstyle="solid"/>
            </v:line>
            <v:line style="position:absolute" from="7756,4627" to="8740,4627" stroked="true" strokeweight=".636pt" strokecolor="#221f1f">
              <v:stroke dashstyle="solid"/>
            </v:line>
            <v:line style="position:absolute" from="7756,4905" to="8740,4905" stroked="true" strokeweight=".636pt" strokecolor="#221f1f">
              <v:stroke dashstyle="solid"/>
            </v:line>
            <v:line style="position:absolute" from="7756,5489" to="8740,5489" stroked="true" strokeweight=".636pt" strokecolor="#221f1f">
              <v:stroke dashstyle="solid"/>
            </v:line>
            <v:line style="position:absolute" from="7756,5210" to="8740,5210" stroked="true" strokeweight=".636pt" strokecolor="#221f1f">
              <v:stroke dashstyle="solid"/>
            </v:line>
            <v:line style="position:absolute" from="9002,1810" to="9986,1810" stroked="true" strokeweight=".636pt" strokecolor="#221f1f">
              <v:stroke dashstyle="solid"/>
            </v:line>
            <v:line style="position:absolute" from="9002,2470" to="9986,2470" stroked="true" strokeweight=".636pt" strokecolor="#221f1f">
              <v:stroke dashstyle="solid"/>
            </v:line>
            <v:line style="position:absolute" from="9002,2140" to="9986,2140" stroked="true" strokeweight=".636pt" strokecolor="#221f1f">
              <v:stroke dashstyle="solid"/>
            </v:line>
            <v:line style="position:absolute" from="9002,2768" to="9986,2768" stroked="true" strokeweight=".636pt" strokecolor="#221f1f">
              <v:stroke dashstyle="solid"/>
            </v:line>
            <v:line style="position:absolute" from="9002,3428" to="9986,3428" stroked="true" strokeweight=".636pt" strokecolor="#221f1f">
              <v:stroke dashstyle="solid"/>
            </v:line>
            <v:line style="position:absolute" from="9002,3098" to="9986,3098" stroked="true" strokeweight=".636pt" strokecolor="#221f1f">
              <v:stroke dashstyle="solid"/>
            </v:line>
            <v:line style="position:absolute" from="9002,3693" to="9986,3693" stroked="true" strokeweight=".636pt" strokecolor="#221f1f">
              <v:stroke dashstyle="solid"/>
            </v:line>
            <v:line style="position:absolute" from="9002,4354" to="9986,4354" stroked="true" strokeweight=".636pt" strokecolor="#221f1f">
              <v:stroke dashstyle="solid"/>
            </v:line>
            <v:line style="position:absolute" from="9002,4024" to="9986,4024" stroked="true" strokeweight=".636pt" strokecolor="#221f1f">
              <v:stroke dashstyle="solid"/>
            </v:line>
            <v:line style="position:absolute" from="9002,4634" to="9986,4634" stroked="true" strokeweight=".636pt" strokecolor="#221f1f">
              <v:stroke dashstyle="solid"/>
            </v:line>
            <v:line style="position:absolute" from="9002,4886" to="9986,4886" stroked="true" strokeweight=".636pt" strokecolor="#221f1f">
              <v:stroke dashstyle="solid"/>
            </v:line>
            <v:line style="position:absolute" from="9002,5496" to="9986,5496" stroked="true" strokeweight=".636pt" strokecolor="#221f1f">
              <v:stroke dashstyle="solid"/>
            </v:line>
            <v:line style="position:absolute" from="9002,5216" to="9986,5216" stroked="true" strokeweight=".636pt" strokecolor="#221f1f">
              <v:stroke dashstyle="solid"/>
            </v:line>
            <v:line style="position:absolute" from="2000,2765" to="2984,2765" stroked="true" strokeweight=".636pt" strokecolor="#221f1f">
              <v:stroke dashstyle="solid"/>
            </v:line>
            <v:line style="position:absolute" from="2000,3425" to="2984,3425" stroked="true" strokeweight=".636pt" strokecolor="#221f1f">
              <v:stroke dashstyle="solid"/>
            </v:line>
            <v:line style="position:absolute" from="2000,3095" to="2984,3095" stroked="true" strokeweight=".636pt" strokecolor="#221f1f">
              <v:stroke dashstyle="solid"/>
            </v:line>
            <v:line style="position:absolute" from="2000,3755" to="2984,3755" stroked="true" strokeweight=".636pt" strokecolor="#221f1f">
              <v:stroke dashstyle="solid"/>
            </v:line>
            <v:line style="position:absolute" from="2000,4462" to="2984,4462" stroked="true" strokeweight=".636pt" strokecolor="#221f1f">
              <v:stroke dashstyle="solid"/>
            </v:line>
            <v:line style="position:absolute" from="2000,4906" to="2984,4906" stroked="true" strokeweight=".636pt" strokecolor="#221f1f">
              <v:stroke dashstyle="solid"/>
            </v:line>
            <v:line style="position:absolute" from="3246,2464" to="4230,2464" stroked="true" strokeweight=".636pt" strokecolor="#221f1f">
              <v:stroke dashstyle="solid"/>
            </v:line>
            <v:line style="position:absolute" from="3246,2143" to="4230,2143" stroked="true" strokeweight=".636pt" strokecolor="#221f1f">
              <v:stroke dashstyle="solid"/>
            </v:line>
            <v:line style="position:absolute" from="3246,2771" to="4230,2771" stroked="true" strokeweight=".636pt" strokecolor="#221f1f">
              <v:stroke dashstyle="solid"/>
            </v:line>
            <v:line style="position:absolute" from="3246,3431" to="4230,3431" stroked="true" strokeweight=".636pt" strokecolor="#221f1f">
              <v:stroke dashstyle="solid"/>
            </v:line>
            <v:line style="position:absolute" from="3246,3101" to="4230,3101" stroked="true" strokeweight=".636pt" strokecolor="#221f1f">
              <v:stroke dashstyle="solid"/>
            </v:line>
            <v:line style="position:absolute" from="3246,3762" to="4230,3762" stroked="true" strokeweight=".636pt" strokecolor="#221f1f">
              <v:stroke dashstyle="solid"/>
            </v:line>
            <v:line style="position:absolute" from="3246,4450" to="4230,4450" stroked="true" strokeweight=".636pt" strokecolor="#221f1f">
              <v:stroke dashstyle="solid"/>
            </v:line>
            <v:line style="position:absolute" from="3246,4083" to="4230,4083" stroked="true" strokeweight=".636pt" strokecolor="#221f1f">
              <v:stroke dashstyle="solid"/>
            </v:line>
            <v:line style="position:absolute" from="3246,4906" to="4230,4906" stroked="true" strokeweight=".636pt" strokecolor="#221f1f">
              <v:stroke dashstyle="solid"/>
            </v:line>
            <v:line style="position:absolute" from="2000,1807" to="2984,1807" stroked="true" strokeweight=".636pt" strokecolor="#221f1f">
              <v:stroke dashstyle="solid"/>
            </v:line>
            <v:line style="position:absolute" from="2000,2137" to="2984,2137" stroked="true" strokeweight=".636pt" strokecolor="#221f1f">
              <v:stroke dashstyle="solid"/>
            </v:line>
            <v:line style="position:absolute" from="2000,2467" to="2984,2467" stroked="true" strokeweight=".636pt" strokecolor="#221f1f">
              <v:stroke dashstyle="solid"/>
            </v:line>
            <v:line style="position:absolute" from="3246,1804" to="4230,1804" stroked="true" strokeweight=".636pt" strokecolor="#221f1f">
              <v:stroke dashstyle="solid"/>
            </v:line>
            <v:shape style="position:absolute;left:1991;top:3898;width:984;height:194" type="#_x0000_t75" stroked="false">
              <v:imagedata r:id="rId9" o:title=""/>
            </v:shape>
            <v:shape style="position:absolute;left:7899;top:2873;width:801;height:141" coordorigin="7899,2873" coordsize="801,141" path="m7917,2966l7899,2968,7900,2977,7902,2985,7912,2999,7919,3005,7936,3012,7947,3013,7970,3013,7979,3012,7996,3005,8002,3000,8003,2997,7951,2997,7944,2996,7931,2991,7926,2987,7920,2978,7918,2973,7917,2966xm7965,2873l7945,2873,7937,2875,7921,2881,7915,2885,7907,2897,7905,2904,7905,2917,7906,2922,7913,2932,7918,2937,7930,2943,7939,2946,7966,2952,7974,2954,7984,2957,7988,2960,7993,2966,7995,2970,7995,2979,7993,2982,7988,2989,7984,2992,7973,2996,7966,2997,8003,2997,8011,2987,8013,2980,8013,2966,8011,2959,8003,2948,7997,2943,7983,2937,7972,2934,7942,2928,7932,2925,7928,2921,7925,2918,7923,2914,7923,2904,7926,2899,7936,2891,7944,2889,7999,2889,7997,2886,7991,2881,7975,2875,7965,2873xm7999,2889l7967,2889,7975,2891,7986,2900,7989,2906,7990,2915,8008,2914,8008,2906,8006,2899,7999,2889xm8092,2891l8073,2891,8073,3011,8092,3011,8092,2891xm8139,2875l8026,2875,8026,2891,8139,2891,8139,2875xm8216,2875l8196,2875,8141,3011,8161,3011,8177,2970,8257,2970,8250,2955,8182,2955,8198,2916,8201,2907,8204,2898,8205,2890,8222,2890,8216,2875xm8257,2970l8236,2970,8253,3011,8274,3011,8257,2970xm8222,2890l8205,2890,8208,2897,8211,2906,8230,2955,8250,2955,8222,2890xm8299,2974l8280,2976,8281,2987,8286,2996,8302,3010,8313,3013,8326,3013,8337,3012,8347,3009,8356,3004,8361,3000,8319,3000,8313,2998,8303,2989,8300,2983,8299,2974xm8364,2936l8335,2936,8342,2939,8353,2950,8356,2957,8356,2977,8353,2985,8342,2997,8334,3000,8361,3000,8363,2997,8371,2988,8375,2977,8375,2952,8370,2942,8364,2936xm8368,2877l8297,2877,8283,2947,8300,2949,8302,2945,8306,2942,8315,2937,8320,2936,8364,2936,8358,2930,8303,2930,8311,2893,8368,2893,8368,2877xm8343,2921l8321,2921,8312,2924,8303,2930,8358,2930,8353,2925,8343,2921xm8455,2905l8438,2905,8438,3011,8455,3011,8455,2905xm8455,2875l8444,2875,8441,2881,8436,2887,8421,2899,8413,2905,8403,2909,8403,2925,8408,2923,8414,2920,8428,2913,8434,2909,8438,2905,8455,2905,8455,2875xm8553,2875l8535,2875,8526,2878,8512,2888,8507,2896,8500,2915,8499,2928,8499,2944,8500,2962,8502,2977,8507,2990,8513,2999,8521,3009,8531,3013,8556,3013,8564,3011,8578,3000,8578,3000,8537,3000,8530,2996,8525,2989,8521,2982,8519,2972,8517,2960,8517,2944,8517,2931,8517,2928,8519,2916,8522,2906,8526,2898,8530,2892,8537,2889,8577,2889,8576,2886,8571,2882,8559,2876,8553,2875xm8577,2889l8553,2889,8560,2892,8565,2900,8569,2907,8572,2916,8573,2928,8573,2931,8574,2944,8573,2960,8571,2972,8569,2982,8565,2989,8560,2996,8553,3000,8578,3000,8583,2993,8590,2973,8592,2960,8591,2929,8590,2920,8586,2904,8583,2898,8577,2889xm8668,2875l8642,2875,8630,2880,8621,2890,8614,2901,8610,2914,8607,2929,8606,2941,8606,2951,8607,2964,8609,2978,8614,2989,8620,2998,8629,3008,8641,3013,8664,3013,8672,3012,8685,3004,8689,3000,8650,3000,8645,2998,8636,2993,8632,2989,8627,2978,8626,2973,8626,2958,8629,2951,8639,2941,8623,2941,8623,2927,8625,2917,8631,2902,8636,2897,8645,2890,8650,2889,8690,2889,8677,2878,8668,2875xm8690,2938l8662,2938,8669,2941,8679,2951,8682,2958,8682,2978,8679,2986,8669,2997,8662,3000,8689,3000,8690,2998,8698,2984,8700,2976,8700,2954,8696,2944,8690,2938xm8670,2923l8651,2923,8645,2925,8633,2931,8627,2935,8623,2941,8639,2941,8640,2941,8646,2938,8690,2938,8679,2927,8670,2923xm8690,2889l8663,2889,8669,2891,8673,2896,8676,2899,8678,2903,8680,2910,8697,2909,8696,2898,8692,2890,8690,2889xe" filled="true" fillcolor="#211e1f" stroked="false">
              <v:path arrowok="t"/>
              <v:fill type="solid"/>
            </v:shape>
            <v:shape style="position:absolute;left:7899;top:3204;width:802;height:141" coordorigin="7899,3204" coordsize="802,141" path="m7917,3297l7899,3299,7900,3308,7902,3316,7912,3330,7919,3336,7936,3343,7947,3345,7970,3345,7979,3343,7996,3336,8002,3331,8003,3329,7951,3329,7944,3327,7931,3322,7926,3318,7920,3310,7918,3304,7917,3297xm7965,3204l7945,3204,7937,3206,7921,3212,7915,3217,7907,3228,7905,3235,7905,3248,7906,3254,7913,3264,7918,3268,7930,3274,7939,3277,7966,3283,7974,3285,7984,3289,7988,3291,7993,3298,7995,3301,7995,3310,7993,3314,7988,3321,7984,3323,7973,3328,7966,3329,8003,3329,8011,3318,8013,3311,8013,3297,8011,3290,8003,3279,7997,3275,7983,3268,7972,3266,7942,3259,7932,3256,7928,3253,7925,3249,7923,3245,7923,3235,7926,3230,7936,3222,7944,3220,7999,3220,7997,3217,7991,3212,7975,3206,7965,3204xm7999,3220l7967,3220,7975,3222,7986,3231,7989,3238,7990,3246,8008,3245,8008,3237,8006,3230,7999,3220xm8092,3223l8073,3223,8073,3342,8092,3342,8092,3223xm8139,3207l8026,3207,8026,3223,8139,3223,8139,3207xm8216,3207l8196,3207,8141,3342,8161,3342,8177,3301,8257,3301,8250,3287,8182,3287,8198,3247,8201,3238,8204,3230,8205,3221,8222,3221,8216,3207xm8257,3301l8236,3301,8253,3342,8274,3342,8257,3301xm8222,3221l8205,3221,8208,3228,8211,3238,8230,3287,8250,3287,8222,3221xm8299,3305l8280,3307,8281,3318,8286,3327,8302,3341,8313,3345,8326,3345,8337,3344,8347,3341,8356,3335,8361,3331,8319,3331,8313,3329,8303,3320,8300,3314,8299,3305xm8364,3267l8335,3267,8342,3270,8353,3281,8356,3288,8356,3308,8353,3316,8342,3328,8334,3331,8361,3331,8363,3328,8371,3319,8375,3309,8375,3283,8370,3273,8364,3267xm8368,3209l8297,3209,8283,3278,8300,3280,8302,3276,8306,3273,8315,3268,8320,3267,8364,3267,8358,3261,8303,3261,8311,3224,8368,3224,8368,3209xm8343,3252l8321,3252,8312,3255,8303,3261,8358,3261,8353,3256,8343,3252xm8455,3236l8438,3236,8438,3342,8455,3342,8455,3236xm8455,3206l8444,3206,8441,3212,8436,3218,8421,3230,8413,3236,8403,3240,8403,3256,8408,3254,8414,3251,8428,3244,8434,3240,8438,3236,8455,3236,8455,3206xm8560,3206l8534,3206,8522,3211,8513,3222,8506,3232,8502,3245,8499,3261,8498,3272,8498,3283,8499,3295,8501,3309,8506,3320,8512,3329,8521,3340,8533,3345,8556,3345,8564,3343,8577,3335,8581,3331,8542,3331,8537,3330,8528,3324,8524,3320,8519,3310,8518,3304,8518,3290,8521,3283,8531,3272,8515,3272,8515,3258,8517,3248,8523,3234,8528,3228,8537,3221,8542,3220,8582,3220,8569,3209,8560,3206xm8582,3269l8554,3269,8561,3272,8571,3283,8574,3290,8574,3310,8571,3317,8561,3328,8554,3331,8581,3331,8582,3329,8590,3315,8592,3307,8592,3285,8588,3275,8582,3269xm8562,3254l8543,3254,8537,3256,8525,3262,8519,3266,8515,3272,8531,3272,8532,3272,8538,3269,8582,3269,8571,3258,8562,3254xm8582,3220l8555,3220,8561,3222,8565,3227,8568,3230,8570,3235,8572,3241,8589,3240,8588,3229,8584,3221,8582,3220xm8666,3206l8641,3206,8631,3209,8616,3223,8612,3231,8612,3248,8614,3253,8621,3263,8626,3266,8634,3269,8625,3271,8618,3275,8609,3287,8606,3294,8607,3315,8611,3325,8628,3341,8639,3345,8667,3345,8679,3341,8689,3331,8648,3331,8643,3330,8634,3325,8630,3321,8626,3313,8624,3308,8625,3295,8627,3289,8638,3279,8645,3276,8689,3276,8689,3276,8682,3271,8674,3269,8681,3266,8686,3263,8686,3262,8647,3262,8641,3260,8632,3252,8630,3247,8630,3235,8632,3230,8641,3222,8647,3220,8687,3220,8676,3210,8666,3206xm8689,3276l8661,3276,8668,3279,8680,3289,8682,3295,8682,3312,8680,3318,8669,3328,8662,3331,8689,3331,8696,3325,8700,3315,8700,3295,8698,3288,8689,3276xm8687,3220l8660,3220,8665,3222,8674,3230,8676,3235,8676,3248,8674,3252,8666,3260,8660,3262,8686,3262,8693,3253,8695,3248,8695,3232,8691,3223,8687,3220xe" filled="true" fillcolor="#211e1f" stroked="false">
              <v:path arrowok="t"/>
              <v:fill type="solid"/>
            </v:shape>
            <v:shape style="position:absolute;left:7926;top:3501;width:672;height:119" coordorigin="7927,3501" coordsize="672,119" path="m7942,3579l7927,3580,7927,3588,7929,3595,7937,3607,7943,3612,7958,3618,7967,3619,7986,3619,7994,3618,8008,3612,8013,3607,8014,3606,7970,3606,7964,3604,7953,3600,7949,3597,7944,3590,7942,3585,7942,3579xm7982,3501l7965,3501,7958,3502,7945,3507,7940,3511,7933,3521,7931,3527,7931,3538,7933,3542,7938,3551,7943,3554,7953,3560,7960,3562,7982,3567,7990,3569,7998,3572,8001,3574,8006,3579,8007,3583,8007,3590,8006,3593,8001,3599,7998,3601,7988,3605,7983,3606,8014,3606,8020,3597,8022,3591,8022,3579,8021,3573,8014,3564,8009,3560,7997,3555,7988,3553,7962,3547,7954,3544,7948,3539,7947,3536,7947,3527,7949,3523,7958,3516,7965,3514,8011,3514,8009,3512,8004,3508,7990,3502,7982,3501xm8011,3514l7983,3514,7990,3516,8000,3524,8003,3529,8003,3536,8019,3535,8018,3528,8016,3522,8011,3514xm8088,3516l8072,3516,8072,3617,8088,3617,8088,3516xm8127,3503l8032,3503,8032,3516,8127,3516,8127,3503xm8192,3503l8175,3503,8129,3617,8146,3617,8159,3583,8226,3583,8221,3570,8164,3570,8177,3537,8179,3530,8182,3522,8183,3515,8197,3515,8192,3503xm8226,3583l8209,3583,8223,3617,8241,3617,8226,3583xm8197,3515l8183,3515,8185,3521,8188,3529,8204,3570,8221,3570,8197,3515xm8261,3586l8245,3587,8246,3597,8250,3605,8264,3616,8273,3619,8297,3619,8308,3614,8313,3608,8278,3608,8273,3606,8265,3599,8262,3593,8261,3586xm8316,3554l8291,3554,8297,3556,8307,3565,8309,3572,8309,3588,8307,3595,8297,3605,8291,3608,8313,3608,8322,3598,8325,3589,8325,3568,8321,3559,8316,3554xm8319,3504l8260,3504,8248,3563,8262,3565,8264,3562,8267,3559,8275,3555,8279,3554,8316,3554,8311,3549,8265,3549,8271,3518,8319,3518,8319,3504xm8298,3541l8280,3541,8272,3544,8265,3549,8311,3549,8307,3545,8298,3541xm8387,3502l8366,3502,8358,3505,8346,3517,8342,3524,8342,3538,8344,3542,8350,3550,8354,3553,8360,3555,8353,3557,8347,3560,8340,3570,8338,3577,8338,3594,8341,3602,8356,3616,8365,3619,8389,3619,8398,3616,8407,3608,8373,3608,8368,3607,8361,3602,8358,3600,8354,3592,8353,3588,8353,3577,8355,3572,8364,3563,8370,3561,8407,3561,8407,3561,8401,3558,8394,3555,8400,3553,8404,3550,8405,3550,8371,3550,8367,3548,8359,3541,8358,3537,8357,3527,8359,3523,8367,3516,8371,3514,8405,3514,8396,3505,8387,3502xm8407,3561l8384,3561,8390,3564,8399,3572,8401,3578,8402,3591,8399,3597,8390,3605,8384,3608,8407,3608,8413,3602,8417,3594,8417,3577,8415,3571,8407,3561xm8405,3514l8383,3514,8387,3516,8395,3523,8396,3527,8396,3538,8395,3541,8387,3548,8383,3550,8405,3550,8410,3542,8412,3538,8412,3524,8408,3517,8405,3514xm8444,3586l8429,3587,8430,3597,8434,3605,8448,3616,8457,3619,8481,3619,8491,3614,8497,3608,8462,3608,8457,3606,8448,3599,8446,3593,8444,3586xm8500,3554l8475,3554,8481,3556,8490,3565,8493,3572,8493,3588,8490,3595,8481,3605,8475,3608,8497,3608,8505,3598,8508,3589,8508,3568,8505,3559,8500,3554xm8503,3504l8443,3504,8432,3563,8445,3565,8448,3562,8451,3559,8458,3555,8462,3554,8500,3554,8494,3549,8448,3549,8455,3518,8503,3518,8503,3504xm8482,3541l8463,3541,8456,3544,8448,3549,8494,3549,8490,3545,8482,3541xm8572,3502l8550,3502,8540,3507,8532,3516,8527,3524,8523,3535,8520,3548,8520,3558,8520,3567,8520,3577,8522,3589,8526,3599,8531,3606,8539,3615,8549,3619,8568,3619,8575,3617,8586,3611,8589,3608,8557,3608,8553,3606,8545,3602,8542,3598,8537,3590,8536,3585,8536,3573,8539,3567,8547,3558,8534,3558,8534,3547,8536,3538,8541,3526,8545,3521,8553,3515,8557,3514,8590,3514,8580,3505,8572,3502xm8590,3555l8567,3555,8573,3558,8581,3567,8584,3573,8583,3590,8581,3596,8572,3605,8567,3608,8589,3608,8591,3606,8597,3594,8599,3587,8599,3569,8595,3560,8590,3555xm8573,3543l8558,3543,8552,3544,8542,3549,8538,3553,8534,3558,8547,3558,8548,3558,8554,3555,8590,3555,8581,3547,8573,3543xm8590,3514l8567,3514,8572,3516,8576,3520,8579,3522,8581,3526,8582,3532,8597,3531,8595,3522,8592,3515,8590,3514xe" filled="true" fillcolor="#211e1f" stroked="false">
              <v:path arrowok="t"/>
              <v:fill type="solid"/>
            </v:shape>
            <v:shape style="position:absolute;left:5395;top:5232;width:1226;height:83" type="#_x0000_t75" stroked="false">
              <v:imagedata r:id="rId10" o:title=""/>
            </v:shape>
            <v:shape style="position:absolute;left:3297;top:5877;width:411;height:98" coordorigin="3297,5877" coordsize="411,98" path="m3350,5878l3327,5878,3317,5883,3301,5901,3297,5913,3297,5941,3301,5953,3316,5970,3326,5974,3350,5974,3360,5971,3368,5963,3368,5963,3331,5963,3324,5960,3314,5947,3311,5938,3311,5916,3314,5907,3324,5893,3331,5890,3361,5890,3364,5883,3358,5880,3350,5878xm3361,5954l3356,5960,3349,5963,3368,5963,3361,5954xm3361,5890l3349,5890,3355,5891,3360,5894,3361,5890xm3394,5905l3381,5905,3381,5973,3394,5973,3394,5928,3395,5924,3402,5916,3394,5916,3394,5905xm3420,5914l3413,5914,3416,5915,3419,5917,3420,5914xm3417,5904l3405,5904,3398,5908,3394,5916,3402,5916,3406,5914,3420,5914,3424,5905,3420,5904,3417,5904xm3471,5904l3452,5904,3444,5907,3431,5920,3427,5929,3427,5950,3431,5959,3438,5965,3444,5971,3451,5974,3466,5974,3472,5973,3477,5971,3481,5970,3484,5968,3486,5967,3485,5964,3456,5964,3451,5962,3443,5954,3440,5948,3440,5940,3492,5940,3492,5938,3493,5935,3493,5931,3441,5931,3441,5926,3443,5922,3451,5916,3455,5914,3486,5914,3479,5906,3471,5904xm3481,5958l3476,5962,3470,5964,3485,5964,3481,5958xm3486,5914l3467,5914,3472,5916,3479,5922,3480,5926,3480,5931,3493,5931,3493,5924,3490,5917,3486,5914xm3539,5904l3523,5904,3516,5907,3503,5922,3500,5930,3500,5951,3503,5959,3514,5971,3521,5974,3538,5974,3544,5972,3549,5968,3561,5968,3561,5964,3521,5964,3513,5956,3513,5932,3515,5926,3523,5916,3529,5914,3561,5914,3561,5909,3549,5909,3545,5905,3539,5904xm3561,5968l3549,5968,3549,5973,3561,5973,3561,5968xm3561,5914l3541,5914,3546,5916,3549,5921,3549,5958,3548,5960,3546,5961,3541,5963,3538,5964,3561,5964,3561,5914xm3561,5877l3549,5877,3549,5909,3561,5909,3561,5877xm3592,5879l3588,5879,3586,5880,3583,5883,3582,5885,3582,5889,3583,5891,3586,5894,3588,5894,3592,5894,3594,5894,3597,5891,3598,5889,3598,5885,3597,5883,3594,5880,3592,5879xm3596,5905l3573,5905,3573,5915,3583,5915,3583,5973,3596,5973,3596,5905xm3631,5914l3619,5914,3619,5959,3621,5964,3628,5972,3633,5974,3645,5974,3651,5973,3656,5972,3654,5964,3640,5964,3636,5963,3632,5958,3631,5954,3631,5914xm3654,5962l3651,5963,3647,5964,3654,5964,3654,5962xm3651,5905l3610,5905,3610,5914,3651,5914,3651,5905xm3631,5886l3619,5891,3619,5905,3631,5905,3631,5886xm3666,5957l3661,5969,3668,5972,3675,5974,3690,5974,3696,5972,3705,5965,3706,5964,3678,5964,3673,5962,3666,5957xm3690,5904l3678,5904,3672,5905,3664,5912,3662,5916,3662,5924,3662,5926,3663,5929,3664,5931,3667,5934,3669,5936,3673,5939,3677,5941,3690,5946,3694,5950,3694,5961,3690,5964,3706,5964,3707,5961,3708,5950,3706,5946,3701,5940,3697,5937,3677,5929,3675,5925,3675,5919,3676,5917,3680,5915,3683,5914,3702,5914,3704,5908,3696,5905,3690,5904xm3702,5914l3691,5914,3696,5916,3701,5920,3702,5914xe" filled="true" fillcolor="#211e1f" stroked="false">
              <v:path arrowok="t"/>
              <v:fill type="solid"/>
            </v:shape>
            <v:shape style="position:absolute;left:3752;top:5877;width:265;height:97" coordorigin="3752,5877" coordsize="265,97" path="m3775,5915l3763,5915,3763,5973,3775,5973,3775,5915xm3790,5905l3752,5905,3752,5915,3790,5915,3790,5905xm3791,5877l3780,5877,3774,5880,3765,5890,3763,5896,3763,5905,3775,5905,3775,5904,3775,5897,3776,5894,3781,5888,3784,5887,3796,5887,3799,5879,3795,5878,3791,5877xm3796,5887l3790,5887,3793,5887,3795,5888,3796,5887xm3817,5905l3805,5905,3805,5973,3817,5973,3817,5928,3819,5924,3826,5916,3817,5916,3817,5905xm3844,5914l3837,5914,3840,5915,3842,5917,3844,5914xm3840,5904l3829,5904,3822,5908,3817,5916,3826,5916,3830,5914,3844,5914,3848,5905,3843,5904,3840,5904xm3891,5904l3871,5904,3863,5907,3851,5920,3848,5928,3848,5950,3851,5958,3862,5971,3870,5974,3890,5974,3898,5971,3904,5964,3868,5964,3862,5956,3862,5931,3863,5925,3870,5916,3875,5914,3905,5914,3899,5907,3891,5904xm3905,5914l3893,5914,3899,5922,3899,5947,3898,5953,3891,5962,3886,5964,3904,5964,3910,5958,3913,5950,3913,5928,3910,5919,3905,5914xm3930,5905l3921,5905,3921,5973,3934,5973,3934,5923,3935,5921,3937,5919,3943,5915,3946,5914,4014,5914,4013,5913,3934,5913,3930,5905xm3986,5914l3952,5914,3956,5915,3961,5919,3963,5921,3963,5973,3975,5973,3975,5923,3976,5920,3978,5918,3983,5915,3986,5914xm4014,5914l3999,5914,4004,5919,4004,5973,4016,5973,4016,5920,4014,5914,4014,5914xm3962,5904l3945,5904,3939,5907,3934,5913,4013,5913,4013,5913,3973,5913,3969,5907,3962,5904xm4001,5904l3989,5904,3985,5905,3977,5908,3975,5910,3973,5913,4013,5913,4006,5906,4001,5904xe" filled="true" fillcolor="#211e1f" stroked="false">
              <v:path arrowok="t"/>
              <v:fill type="solid"/>
            </v:shape>
            <v:shape style="position:absolute;left:2693;top:836;width:1503;height:478" type="#_x0000_t202" filled="false" stroked="false">
              <v:textbox inset="0,0,0,0">
                <w:txbxContent>
                  <w:p>
                    <w:pPr>
                      <w:spacing w:before="0"/>
                      <w:ind w:left="0" w:right="0" w:firstLine="0"/>
                      <w:jc w:val="left"/>
                      <w:rPr>
                        <w:rFonts w:ascii="Trebuchet MS" w:hAnsi="Trebuchet MS"/>
                        <w:sz w:val="20"/>
                      </w:rPr>
                    </w:pPr>
                    <w:r>
                      <w:rPr>
                        <w:rFonts w:ascii="Trebuchet MS" w:hAnsi="Trebuchet MS"/>
                        <w:color w:val="221F1F"/>
                        <w:sz w:val="20"/>
                      </w:rPr>
                      <w:t>Bachelor’s</w:t>
                    </w:r>
                    <w:r>
                      <w:rPr>
                        <w:rFonts w:ascii="Trebuchet MS" w:hAnsi="Trebuchet MS"/>
                        <w:color w:val="221F1F"/>
                        <w:spacing w:val="-29"/>
                        <w:sz w:val="20"/>
                      </w:rPr>
                      <w:t> </w:t>
                    </w:r>
                    <w:r>
                      <w:rPr>
                        <w:rFonts w:ascii="Trebuchet MS" w:hAnsi="Trebuchet MS"/>
                        <w:color w:val="221F1F"/>
                        <w:sz w:val="20"/>
                      </w:rPr>
                      <w:t>Major</w:t>
                    </w:r>
                  </w:p>
                  <w:p>
                    <w:pPr>
                      <w:spacing w:before="12"/>
                      <w:ind w:left="27" w:right="0" w:firstLine="0"/>
                      <w:jc w:val="left"/>
                      <w:rPr>
                        <w:rFonts w:ascii="Trebuchet MS"/>
                        <w:sz w:val="20"/>
                      </w:rPr>
                    </w:pPr>
                    <w:r>
                      <w:rPr>
                        <w:rFonts w:ascii="Trebuchet MS"/>
                        <w:color w:val="221F1F"/>
                        <w:sz w:val="20"/>
                      </w:rPr>
                      <w:t>Program</w:t>
                    </w:r>
                    <w:r>
                      <w:rPr>
                        <w:rFonts w:ascii="Trebuchet MS"/>
                        <w:color w:val="221F1F"/>
                        <w:spacing w:val="10"/>
                        <w:sz w:val="20"/>
                      </w:rPr>
                      <w:t> </w:t>
                    </w:r>
                    <w:r>
                      <w:rPr>
                        <w:rFonts w:ascii="Trebuchet MS"/>
                        <w:color w:val="221F1F"/>
                        <w:sz w:val="20"/>
                      </w:rPr>
                      <w:t>Coures</w:t>
                    </w:r>
                  </w:p>
                </w:txbxContent>
              </v:textbox>
              <w10:wrap type="none"/>
            </v:shape>
            <v:shape style="position:absolute;left:7671;top:823;width:1484;height:479" type="#_x0000_t202" filled="false" stroked="false">
              <v:textbox inset="0,0,0,0">
                <w:txbxContent>
                  <w:p>
                    <w:pPr>
                      <w:spacing w:line="254" w:lineRule="auto" w:before="0"/>
                      <w:ind w:left="0" w:right="-4" w:firstLine="0"/>
                      <w:jc w:val="left"/>
                      <w:rPr>
                        <w:rFonts w:ascii="Trebuchet MS" w:hAnsi="Trebuchet MS"/>
                        <w:sz w:val="20"/>
                      </w:rPr>
                    </w:pPr>
                    <w:r>
                      <w:rPr>
                        <w:rFonts w:ascii="Trebuchet MS" w:hAnsi="Trebuchet MS"/>
                        <w:color w:val="221F1F"/>
                        <w:sz w:val="20"/>
                      </w:rPr>
                      <w:t>Master’s Degree </w:t>
                    </w:r>
                    <w:r>
                      <w:rPr>
                        <w:rFonts w:ascii="Trebuchet MS" w:hAnsi="Trebuchet MS"/>
                        <w:color w:val="221F1F"/>
                        <w:spacing w:val="-3"/>
                        <w:sz w:val="20"/>
                      </w:rPr>
                      <w:t>Program </w:t>
                    </w:r>
                    <w:r>
                      <w:rPr>
                        <w:rFonts w:ascii="Trebuchet MS" w:hAnsi="Trebuchet MS"/>
                        <w:color w:val="221F1F"/>
                        <w:sz w:val="20"/>
                      </w:rPr>
                      <w:t>Courses</w:t>
                    </w:r>
                  </w:p>
                </w:txbxContent>
              </v:textbox>
              <w10:wrap type="none"/>
            </v:shape>
            <v:shape style="position:absolute;left:2025;top:1554;width:901;height:1446" type="#_x0000_t202" filled="false" stroked="false">
              <v:textbox inset="0,0,0,0">
                <w:txbxContent>
                  <w:p>
                    <w:pPr>
                      <w:spacing w:line="338" w:lineRule="auto" w:before="0"/>
                      <w:ind w:left="0" w:right="32" w:firstLine="0"/>
                      <w:jc w:val="both"/>
                      <w:rPr>
                        <w:rFonts w:ascii="Arial"/>
                        <w:sz w:val="19"/>
                      </w:rPr>
                    </w:pPr>
                    <w:r>
                      <w:rPr>
                        <w:rFonts w:ascii="Arial"/>
                        <w:color w:val="221F1F"/>
                        <w:spacing w:val="-4"/>
                        <w:sz w:val="20"/>
                      </w:rPr>
                      <w:t>MAC2311 MAC2312 </w:t>
                    </w:r>
                    <w:r>
                      <w:rPr>
                        <w:rFonts w:ascii="Arial"/>
                        <w:color w:val="221F1F"/>
                        <w:spacing w:val="-3"/>
                        <w:sz w:val="20"/>
                      </w:rPr>
                      <w:t>MAS3105 </w:t>
                    </w:r>
                    <w:r>
                      <w:rPr>
                        <w:rFonts w:ascii="Arial"/>
                        <w:color w:val="221F1F"/>
                        <w:spacing w:val="-3"/>
                        <w:sz w:val="19"/>
                      </w:rPr>
                      <w:t>STA3024</w:t>
                    </w:r>
                  </w:p>
                  <w:p>
                    <w:pPr>
                      <w:spacing w:before="50"/>
                      <w:ind w:left="0" w:right="0" w:firstLine="0"/>
                      <w:jc w:val="both"/>
                      <w:rPr>
                        <w:rFonts w:ascii="Arial"/>
                        <w:sz w:val="10"/>
                      </w:rPr>
                    </w:pPr>
                    <w:r>
                      <w:rPr>
                        <w:rFonts w:ascii="Arial"/>
                        <w:color w:val="221F1F"/>
                        <w:sz w:val="10"/>
                      </w:rPr>
                      <w:t>One of the </w:t>
                    </w:r>
                    <w:r>
                      <w:rPr>
                        <w:rFonts w:ascii="Arial"/>
                        <w:color w:val="221F1F"/>
                        <w:spacing w:val="-3"/>
                        <w:sz w:val="10"/>
                      </w:rPr>
                      <w:t>following:</w:t>
                    </w:r>
                  </w:p>
                </w:txbxContent>
              </v:textbox>
              <w10:wrap type="none"/>
            </v:shape>
            <v:shape style="position:absolute;left:3271;top:1568;width:915;height:1139" type="#_x0000_t202" filled="false" stroked="false">
              <v:textbox inset="0,0,0,0">
                <w:txbxContent>
                  <w:p>
                    <w:pPr>
                      <w:spacing w:line="417" w:lineRule="auto" w:before="0"/>
                      <w:ind w:left="0" w:right="-13" w:firstLine="0"/>
                      <w:jc w:val="left"/>
                      <w:rPr>
                        <w:rFonts w:ascii="Arial"/>
                        <w:sz w:val="16"/>
                      </w:rPr>
                    </w:pPr>
                    <w:r>
                      <w:rPr>
                        <w:rFonts w:ascii="Arial"/>
                        <w:color w:val="221F1F"/>
                        <w:sz w:val="16"/>
                      </w:rPr>
                      <w:t>87 additional </w:t>
                    </w:r>
                    <w:r>
                      <w:rPr>
                        <w:rFonts w:ascii="Arial"/>
                        <w:color w:val="221F1F"/>
                        <w:sz w:val="17"/>
                      </w:rPr>
                      <w:t>credits of </w:t>
                    </w:r>
                    <w:r>
                      <w:rPr>
                        <w:rFonts w:ascii="Arial"/>
                        <w:color w:val="221F1F"/>
                        <w:sz w:val="16"/>
                      </w:rPr>
                      <w:t>Gen. Ed/</w:t>
                    </w:r>
                  </w:p>
                  <w:p>
                    <w:pPr>
                      <w:spacing w:line="164" w:lineRule="exact" w:before="0"/>
                      <w:ind w:left="0" w:right="0" w:firstLine="0"/>
                      <w:jc w:val="left"/>
                      <w:rPr>
                        <w:rFonts w:ascii="Arial"/>
                        <w:sz w:val="15"/>
                      </w:rPr>
                    </w:pPr>
                    <w:r>
                      <w:rPr>
                        <w:rFonts w:ascii="Arial"/>
                        <w:color w:val="221F1F"/>
                        <w:sz w:val="15"/>
                      </w:rPr>
                      <w:t>Lib. Studies/</w:t>
                    </w:r>
                  </w:p>
                </w:txbxContent>
              </v:textbox>
              <w10:wrap type="none"/>
            </v:shape>
            <v:shape style="position:absolute;left:4879;top:1707;width:2187;height:444" type="#_x0000_t202" filled="false" stroked="false">
              <v:textbox inset="0,0,0,0">
                <w:txbxContent>
                  <w:p>
                    <w:pPr>
                      <w:spacing w:line="220" w:lineRule="exact" w:before="0"/>
                      <w:ind w:left="65" w:right="18" w:firstLine="0"/>
                      <w:jc w:val="center"/>
                      <w:rPr>
                        <w:rFonts w:ascii="Trebuchet MS"/>
                        <w:sz w:val="19"/>
                      </w:rPr>
                    </w:pPr>
                    <w:r>
                      <w:rPr>
                        <w:rFonts w:ascii="Trebuchet MS"/>
                        <w:color w:val="221F1F"/>
                        <w:sz w:val="19"/>
                      </w:rPr>
                      <w:t>Graduate Courses</w:t>
                    </w:r>
                  </w:p>
                  <w:p>
                    <w:pPr>
                      <w:spacing w:before="3"/>
                      <w:ind w:left="-1" w:right="18" w:firstLine="0"/>
                      <w:jc w:val="center"/>
                      <w:rPr>
                        <w:rFonts w:ascii="Trebuchet MS"/>
                        <w:sz w:val="19"/>
                      </w:rPr>
                    </w:pPr>
                    <w:r>
                      <w:rPr>
                        <w:rFonts w:ascii="Trebuchet MS"/>
                        <w:color w:val="221F1F"/>
                        <w:spacing w:val="-4"/>
                        <w:sz w:val="19"/>
                      </w:rPr>
                      <w:t>taken</w:t>
                    </w:r>
                    <w:r>
                      <w:rPr>
                        <w:rFonts w:ascii="Trebuchet MS"/>
                        <w:color w:val="221F1F"/>
                        <w:spacing w:val="-24"/>
                        <w:sz w:val="19"/>
                      </w:rPr>
                      <w:t> </w:t>
                    </w:r>
                    <w:r>
                      <w:rPr>
                        <w:rFonts w:ascii="Trebuchet MS"/>
                        <w:color w:val="221F1F"/>
                        <w:sz w:val="19"/>
                      </w:rPr>
                      <w:t>as</w:t>
                    </w:r>
                    <w:r>
                      <w:rPr>
                        <w:rFonts w:ascii="Trebuchet MS"/>
                        <w:color w:val="221F1F"/>
                        <w:spacing w:val="-22"/>
                        <w:sz w:val="19"/>
                      </w:rPr>
                      <w:t> </w:t>
                    </w:r>
                    <w:r>
                      <w:rPr>
                        <w:rFonts w:ascii="Trebuchet MS"/>
                        <w:color w:val="221F1F"/>
                        <w:sz w:val="19"/>
                      </w:rPr>
                      <w:t>an</w:t>
                    </w:r>
                    <w:r>
                      <w:rPr>
                        <w:rFonts w:ascii="Trebuchet MS"/>
                        <w:color w:val="221F1F"/>
                        <w:spacing w:val="-24"/>
                        <w:sz w:val="19"/>
                      </w:rPr>
                      <w:t> </w:t>
                    </w:r>
                    <w:r>
                      <w:rPr>
                        <w:rFonts w:ascii="Trebuchet MS"/>
                        <w:color w:val="221F1F"/>
                        <w:spacing w:val="-4"/>
                        <w:sz w:val="19"/>
                      </w:rPr>
                      <w:t>Undergraduate</w:t>
                    </w:r>
                  </w:p>
                </w:txbxContent>
              </v:textbox>
              <w10:wrap type="none"/>
            </v:shape>
            <v:shape style="position:absolute;left:7781;top:1540;width:839;height:553" type="#_x0000_t202" filled="false" stroked="false">
              <v:textbox inset="0,0,0,0">
                <w:txbxContent>
                  <w:p>
                    <w:pPr>
                      <w:spacing w:line="224" w:lineRule="exact" w:before="0"/>
                      <w:ind w:left="0" w:right="0" w:firstLine="0"/>
                      <w:jc w:val="left"/>
                      <w:rPr>
                        <w:rFonts w:ascii="Arial"/>
                        <w:sz w:val="20"/>
                      </w:rPr>
                    </w:pPr>
                    <w:r>
                      <w:rPr>
                        <w:rFonts w:ascii="Arial"/>
                        <w:color w:val="221F1F"/>
                        <w:spacing w:val="-3"/>
                        <w:sz w:val="20"/>
                      </w:rPr>
                      <w:t>STA5326</w:t>
                    </w:r>
                  </w:p>
                  <w:p>
                    <w:pPr>
                      <w:spacing w:before="99"/>
                      <w:ind w:left="0" w:right="0" w:firstLine="0"/>
                      <w:jc w:val="left"/>
                      <w:rPr>
                        <w:rFonts w:ascii="Arial"/>
                        <w:sz w:val="20"/>
                      </w:rPr>
                    </w:pPr>
                    <w:r>
                      <w:rPr>
                        <w:rFonts w:ascii="Arial"/>
                        <w:color w:val="221F1F"/>
                        <w:spacing w:val="-3"/>
                        <w:sz w:val="20"/>
                      </w:rPr>
                      <w:t>STA5327</w:t>
                    </w:r>
                  </w:p>
                </w:txbxContent>
              </v:textbox>
              <w10:wrap type="none"/>
            </v:shape>
            <v:shape style="position:absolute;left:5187;top:2467;width:839;height:634" type="#_x0000_t202" filled="false" stroked="false">
              <v:textbox inset="0,0,0,0">
                <w:txbxContent>
                  <w:p>
                    <w:pPr>
                      <w:spacing w:line="224" w:lineRule="exact" w:before="0"/>
                      <w:ind w:left="0" w:right="0" w:firstLine="0"/>
                      <w:jc w:val="left"/>
                      <w:rPr>
                        <w:rFonts w:ascii="Arial"/>
                        <w:sz w:val="20"/>
                      </w:rPr>
                    </w:pPr>
                    <w:r>
                      <w:rPr>
                        <w:rFonts w:ascii="Arial"/>
                        <w:color w:val="221F1F"/>
                        <w:spacing w:val="-3"/>
                        <w:sz w:val="20"/>
                      </w:rPr>
                      <w:t>STA5066</w:t>
                    </w:r>
                  </w:p>
                  <w:p>
                    <w:pPr>
                      <w:spacing w:before="179"/>
                      <w:ind w:left="0" w:right="0" w:firstLine="0"/>
                      <w:jc w:val="left"/>
                      <w:rPr>
                        <w:rFonts w:ascii="Arial"/>
                        <w:sz w:val="20"/>
                      </w:rPr>
                    </w:pPr>
                    <w:r>
                      <w:rPr>
                        <w:rFonts w:ascii="Arial"/>
                        <w:color w:val="221F1F"/>
                        <w:spacing w:val="-3"/>
                        <w:sz w:val="20"/>
                      </w:rPr>
                      <w:t>STA5067</w:t>
                    </w:r>
                  </w:p>
                </w:txbxContent>
              </v:textbox>
              <w10:wrap type="none"/>
            </v:shape>
            <v:shape style="position:absolute;left:7781;top:2536;width:940;height:157" type="#_x0000_t202" filled="false" stroked="false">
              <v:textbox inset="0,0,0,0">
                <w:txbxContent>
                  <w:p>
                    <w:pPr>
                      <w:spacing w:line="157" w:lineRule="exact" w:before="0"/>
                      <w:ind w:left="0" w:right="0" w:firstLine="0"/>
                      <w:jc w:val="left"/>
                      <w:rPr>
                        <w:rFonts w:ascii="Arial"/>
                        <w:sz w:val="14"/>
                      </w:rPr>
                    </w:pPr>
                    <w:r>
                      <w:rPr>
                        <w:rFonts w:ascii="Arial"/>
                        <w:color w:val="221F1F"/>
                        <w:sz w:val="14"/>
                      </w:rPr>
                      <w:t>At least one of:</w:t>
                    </w:r>
                  </w:p>
                </w:txbxContent>
              </v:textbox>
              <w10:wrap type="none"/>
            </v:shape>
            <v:shape style="position:absolute;left:3271;top:2863;width:640;height:179" type="#_x0000_t202" filled="false" stroked="false">
              <v:textbox inset="0,0,0,0">
                <w:txbxContent>
                  <w:p>
                    <w:pPr>
                      <w:spacing w:line="178" w:lineRule="exact" w:before="0"/>
                      <w:ind w:left="0" w:right="0" w:firstLine="0"/>
                      <w:jc w:val="left"/>
                      <w:rPr>
                        <w:rFonts w:ascii="Arial"/>
                        <w:sz w:val="16"/>
                      </w:rPr>
                    </w:pPr>
                    <w:r>
                      <w:rPr>
                        <w:rFonts w:ascii="Arial"/>
                        <w:color w:val="221F1F"/>
                        <w:spacing w:val="-3"/>
                        <w:sz w:val="16"/>
                      </w:rPr>
                      <w:t>Electives</w:t>
                    </w:r>
                  </w:p>
                </w:txbxContent>
              </v:textbox>
              <w10:wrap type="none"/>
            </v:shape>
            <v:shape style="position:absolute;left:2024;top:3174;width:4002;height:842" type="#_x0000_t202" filled="false" stroked="false">
              <v:textbox inset="0,0,0,0">
                <w:txbxContent>
                  <w:p>
                    <w:pPr>
                      <w:spacing w:line="193" w:lineRule="exact" w:before="0"/>
                      <w:ind w:left="0" w:right="0" w:firstLine="0"/>
                      <w:jc w:val="left"/>
                      <w:rPr>
                        <w:rFonts w:ascii="Arial"/>
                        <w:sz w:val="20"/>
                      </w:rPr>
                    </w:pPr>
                    <w:r>
                      <w:rPr>
                        <w:rFonts w:ascii="Arial"/>
                        <w:color w:val="221F1F"/>
                        <w:sz w:val="20"/>
                      </w:rPr>
                      <w:t>STA4321</w:t>
                    </w:r>
                  </w:p>
                  <w:p>
                    <w:pPr>
                      <w:spacing w:line="164" w:lineRule="exact" w:before="0"/>
                      <w:ind w:left="3163" w:right="0" w:firstLine="0"/>
                      <w:jc w:val="left"/>
                      <w:rPr>
                        <w:rFonts w:ascii="Arial"/>
                        <w:sz w:val="20"/>
                      </w:rPr>
                    </w:pPr>
                    <w:r>
                      <w:rPr>
                        <w:rFonts w:ascii="Arial"/>
                        <w:color w:val="221F1F"/>
                        <w:sz w:val="20"/>
                      </w:rPr>
                      <w:t>STA5166</w:t>
                    </w:r>
                  </w:p>
                  <w:p>
                    <w:pPr>
                      <w:spacing w:line="195" w:lineRule="exact" w:before="0"/>
                      <w:ind w:left="0" w:right="0" w:firstLine="0"/>
                      <w:jc w:val="left"/>
                      <w:rPr>
                        <w:rFonts w:ascii="Arial"/>
                        <w:sz w:val="20"/>
                      </w:rPr>
                    </w:pPr>
                    <w:r>
                      <w:rPr>
                        <w:rFonts w:ascii="Arial"/>
                        <w:color w:val="221F1F"/>
                        <w:sz w:val="20"/>
                      </w:rPr>
                      <w:t>STA4442</w:t>
                    </w:r>
                  </w:p>
                  <w:p>
                    <w:pPr>
                      <w:spacing w:before="59"/>
                      <w:ind w:left="3154" w:right="0" w:firstLine="0"/>
                      <w:jc w:val="left"/>
                      <w:rPr>
                        <w:rFonts w:ascii="Arial"/>
                        <w:sz w:val="20"/>
                      </w:rPr>
                    </w:pPr>
                    <w:r>
                      <w:rPr>
                        <w:rFonts w:ascii="Arial"/>
                        <w:color w:val="221F1F"/>
                        <w:sz w:val="20"/>
                      </w:rPr>
                      <w:t>STA5167</w:t>
                    </w:r>
                  </w:p>
                </w:txbxContent>
              </v:textbox>
              <w10:wrap type="none"/>
            </v:shape>
            <v:shape style="position:absolute;left:7781;top:4141;width:927;height:112" type="#_x0000_t202" filled="false" stroked="false">
              <v:textbox inset="0,0,0,0">
                <w:txbxContent>
                  <w:p>
                    <w:pPr>
                      <w:spacing w:line="111" w:lineRule="exact" w:before="0"/>
                      <w:ind w:left="0" w:right="0" w:firstLine="0"/>
                      <w:jc w:val="left"/>
                      <w:rPr>
                        <w:rFonts w:ascii="Arial"/>
                        <w:sz w:val="10"/>
                      </w:rPr>
                    </w:pPr>
                    <w:r>
                      <w:rPr>
                        <w:rFonts w:ascii="Arial"/>
                        <w:color w:val="221F1F"/>
                        <w:sz w:val="10"/>
                      </w:rPr>
                      <w:t>5 Approved </w:t>
                    </w:r>
                    <w:r>
                      <w:rPr>
                        <w:rFonts w:ascii="Arial"/>
                        <w:color w:val="221F1F"/>
                        <w:spacing w:val="-3"/>
                        <w:sz w:val="10"/>
                      </w:rPr>
                      <w:t>Electives</w:t>
                    </w:r>
                  </w:p>
                </w:txbxContent>
              </v:textbox>
              <w10:wrap type="none"/>
            </v:shape>
            <v:shape style="position:absolute;left:5605;top:5376;width:974;height:510" type="#_x0000_t202" filled="false" stroked="false">
              <v:textbox inset="0,0,0,0">
                <w:txbxContent>
                  <w:p>
                    <w:pPr>
                      <w:spacing w:line="212" w:lineRule="exact" w:before="0"/>
                      <w:ind w:left="309" w:right="0" w:firstLine="0"/>
                      <w:jc w:val="left"/>
                      <w:rPr>
                        <w:rFonts w:ascii="Arial"/>
                        <w:sz w:val="19"/>
                      </w:rPr>
                    </w:pPr>
                    <w:r>
                      <w:rPr>
                        <w:rFonts w:ascii="Arial"/>
                        <w:color w:val="221F1F"/>
                        <w:sz w:val="19"/>
                      </w:rPr>
                      <w:t>12</w:t>
                    </w:r>
                  </w:p>
                  <w:p>
                    <w:pPr>
                      <w:spacing w:before="135"/>
                      <w:ind w:left="0" w:right="0" w:firstLine="0"/>
                      <w:jc w:val="left"/>
                      <w:rPr>
                        <w:rFonts w:ascii="Trebuchet MS"/>
                        <w:sz w:val="14"/>
                      </w:rPr>
                    </w:pPr>
                    <w:r>
                      <w:rPr>
                        <w:rFonts w:ascii="Trebuchet MS"/>
                        <w:sz w:val="14"/>
                      </w:rPr>
                      <w:t>limit 12 credits</w:t>
                    </w:r>
                  </w:p>
                </w:txbxContent>
              </v:textbox>
              <w10:wrap type="none"/>
            </v:shape>
            <v:shape style="position:absolute;left:7135;top:5826;width:910;height:188" type="#_x0000_t202" filled="false" stroked="false">
              <v:textbox inset="0,0,0,0">
                <w:txbxContent>
                  <w:p>
                    <w:pPr>
                      <w:spacing w:before="0"/>
                      <w:ind w:left="0" w:right="0" w:firstLine="0"/>
                      <w:jc w:val="left"/>
                      <w:rPr>
                        <w:rFonts w:ascii="Cambria"/>
                        <w:b/>
                        <w:sz w:val="16"/>
                      </w:rPr>
                    </w:pPr>
                    <w:r>
                      <w:rPr>
                        <w:rFonts w:ascii="Cambria"/>
                        <w:b/>
                        <w:color w:val="221F1F"/>
                        <w:spacing w:val="-4"/>
                        <w:sz w:val="16"/>
                      </w:rPr>
                      <w:t>Credits </w:t>
                    </w:r>
                    <w:r>
                      <w:rPr>
                        <w:rFonts w:ascii="Cambria"/>
                        <w:b/>
                        <w:color w:val="221F1F"/>
                        <w:spacing w:val="-3"/>
                        <w:sz w:val="16"/>
                      </w:rPr>
                      <w:t>from</w:t>
                    </w:r>
                  </w:p>
                </w:txbxContent>
              </v:textbox>
              <w10:wrap type="none"/>
            </v:shape>
            <v:shape style="position:absolute;left:3101;top:6011;width:2229;height:151" type="#_x0000_t202" filled="false" stroked="false">
              <v:textbox inset="0,0,0,0">
                <w:txbxContent>
                  <w:p>
                    <w:pPr>
                      <w:tabs>
                        <w:tab w:pos="2207" w:val="left" w:leader="none"/>
                      </w:tabs>
                      <w:spacing w:line="150" w:lineRule="exact" w:before="0"/>
                      <w:ind w:left="0" w:right="0" w:firstLine="0"/>
                      <w:jc w:val="left"/>
                      <w:rPr>
                        <w:rFonts w:ascii="Trebuchet MS" w:hAnsi="Trebuchet MS"/>
                        <w:sz w:val="13"/>
                      </w:rPr>
                    </w:pPr>
                    <w:r>
                      <w:rPr>
                        <w:rFonts w:ascii="Trebuchet MS" w:hAnsi="Trebuchet MS"/>
                        <w:color w:val="221F1F"/>
                        <w:sz w:val="13"/>
                      </w:rPr>
                      <w:t>Bachelor’s</w:t>
                    </w:r>
                    <w:r>
                      <w:rPr>
                        <w:rFonts w:ascii="Trebuchet MS" w:hAnsi="Trebuchet MS"/>
                        <w:color w:val="221F1F"/>
                        <w:spacing w:val="-7"/>
                        <w:sz w:val="13"/>
                      </w:rPr>
                      <w:t> </w:t>
                    </w:r>
                    <w:r>
                      <w:rPr>
                        <w:rFonts w:ascii="Trebuchet MS" w:hAnsi="Trebuchet MS"/>
                        <w:color w:val="221F1F"/>
                        <w:sz w:val="13"/>
                      </w:rPr>
                      <w:t>Degree:</w:t>
                    </w:r>
                    <w:r>
                      <w:rPr>
                        <w:rFonts w:ascii="Trebuchet MS" w:hAnsi="Trebuchet MS"/>
                        <w:color w:val="221F1F"/>
                        <w:spacing w:val="-9"/>
                        <w:sz w:val="13"/>
                      </w:rPr>
                      <w:t> </w:t>
                    </w:r>
                    <w:r>
                      <w:rPr>
                        <w:rFonts w:ascii="Trebuchet MS" w:hAnsi="Trebuchet MS"/>
                        <w:color w:val="221F1F"/>
                        <w:w w:val="99"/>
                        <w:sz w:val="13"/>
                        <w:u w:val="thick" w:color="211E1F"/>
                      </w:rPr>
                      <w:t> </w:t>
                    </w:r>
                    <w:r>
                      <w:rPr>
                        <w:rFonts w:ascii="Trebuchet MS" w:hAnsi="Trebuchet MS"/>
                        <w:color w:val="221F1F"/>
                        <w:sz w:val="13"/>
                        <w:u w:val="thick" w:color="211E1F"/>
                      </w:rPr>
                      <w:tab/>
                    </w:r>
                  </w:p>
                </w:txbxContent>
              </v:textbox>
              <w10:wrap type="none"/>
            </v:shape>
            <v:shape style="position:absolute;left:4328;top:5948;width:956;height:135" type="#_x0000_t202" filled="false" stroked="false">
              <v:textbox inset="0,0,0,0">
                <w:txbxContent>
                  <w:p>
                    <w:pPr>
                      <w:spacing w:line="134" w:lineRule="exact" w:before="0"/>
                      <w:ind w:left="0" w:right="0" w:firstLine="0"/>
                      <w:jc w:val="left"/>
                      <w:rPr>
                        <w:rFonts w:ascii="Arial"/>
                        <w:sz w:val="12"/>
                      </w:rPr>
                    </w:pPr>
                    <w:r>
                      <w:rPr>
                        <w:rFonts w:ascii="Arial"/>
                        <w:color w:val="221F1F"/>
                        <w:sz w:val="12"/>
                      </w:rPr>
                      <w:t>108 (21 for major)</w:t>
                    </w:r>
                  </w:p>
                </w:txbxContent>
              </v:textbox>
              <w10:wrap type="none"/>
            </v:shape>
            <v:shape style="position:absolute;left:6994;top:5956;width:1918;height:235" type="#_x0000_t202" filled="false" stroked="false">
              <v:textbox inset="0,0,0,0">
                <w:txbxContent>
                  <w:p>
                    <w:pPr>
                      <w:tabs>
                        <w:tab w:pos="1897" w:val="left" w:leader="none"/>
                      </w:tabs>
                      <w:spacing w:before="0"/>
                      <w:ind w:left="0" w:right="0" w:firstLine="0"/>
                      <w:jc w:val="left"/>
                      <w:rPr>
                        <w:rFonts w:ascii="Cambria"/>
                        <w:b/>
                        <w:sz w:val="20"/>
                      </w:rPr>
                    </w:pPr>
                    <w:r>
                      <w:rPr>
                        <w:rFonts w:ascii="Cambria"/>
                        <w:b/>
                        <w:color w:val="221F1F"/>
                        <w:spacing w:val="-4"/>
                        <w:sz w:val="16"/>
                      </w:rPr>
                      <w:t>Master's   </w:t>
                    </w:r>
                    <w:r>
                      <w:rPr>
                        <w:rFonts w:ascii="Cambria"/>
                        <w:b/>
                        <w:color w:val="221F1F"/>
                        <w:sz w:val="16"/>
                      </w:rPr>
                      <w:t>Degre</w:t>
                    </w:r>
                    <w:r>
                      <w:rPr>
                        <w:rFonts w:ascii="Cambria"/>
                        <w:b/>
                        <w:color w:val="221F1F"/>
                        <w:sz w:val="16"/>
                        <w:u w:val="thick" w:color="221F1F"/>
                      </w:rPr>
                      <w:t>e: </w:t>
                    </w:r>
                    <w:r>
                      <w:rPr>
                        <w:rFonts w:ascii="Cambria"/>
                        <w:b/>
                        <w:color w:val="221F1F"/>
                        <w:spacing w:val="7"/>
                        <w:sz w:val="16"/>
                        <w:u w:val="thick" w:color="221F1F"/>
                      </w:rPr>
                      <w:t> </w:t>
                    </w:r>
                    <w:r>
                      <w:rPr>
                        <w:rFonts w:ascii="Cambria"/>
                        <w:b/>
                        <w:sz w:val="20"/>
                        <w:u w:val="thick" w:color="221F1F"/>
                      </w:rPr>
                      <w:t>24</w:t>
                      <w:tab/>
                    </w:r>
                  </w:p>
                </w:txbxContent>
              </v:textbox>
              <w10:wrap type="none"/>
            </v:shape>
            <w10:wrap type="topAndBottom"/>
          </v:group>
        </w:pict>
      </w:r>
    </w:p>
    <w:p>
      <w:pPr>
        <w:pStyle w:val="BodyText"/>
        <w:spacing w:before="13"/>
        <w:rPr>
          <w:rFonts w:ascii="Palatino Linotype"/>
          <w:sz w:val="7"/>
        </w:rPr>
      </w:pPr>
    </w:p>
    <w:p>
      <w:pPr>
        <w:spacing w:before="98"/>
        <w:ind w:left="2568" w:right="0" w:firstLine="0"/>
        <w:jc w:val="left"/>
        <w:rPr>
          <w:rFonts w:ascii="Arial"/>
          <w:sz w:val="12"/>
        </w:rPr>
      </w:pPr>
      <w:r>
        <w:rPr>
          <w:rFonts w:ascii="Trebuchet MS"/>
          <w:color w:val="221F1F"/>
          <w:sz w:val="18"/>
        </w:rPr>
        <w:t>Total Combined Pathway Credit Hours</w:t>
      </w:r>
      <w:r>
        <w:rPr>
          <w:rFonts w:ascii="Cambria"/>
          <w:color w:val="221F1F"/>
          <w:sz w:val="18"/>
        </w:rPr>
        <w:t>: </w:t>
      </w:r>
      <w:r>
        <w:rPr>
          <w:rFonts w:ascii="Arial"/>
          <w:color w:val="221F1F"/>
          <w:position w:val="6"/>
          <w:sz w:val="12"/>
        </w:rPr>
        <w:t>144 (108 B.S. +12 Shared+ 24 M.S.)</w:t>
      </w:r>
    </w:p>
    <w:p>
      <w:pPr>
        <w:pStyle w:val="BodyText"/>
        <w:spacing w:line="26" w:lineRule="exact"/>
        <w:ind w:left="5466"/>
        <w:rPr>
          <w:rFonts w:ascii="Arial"/>
          <w:sz w:val="2"/>
        </w:rPr>
      </w:pPr>
      <w:r>
        <w:rPr>
          <w:rFonts w:ascii="Arial"/>
          <w:position w:val="0"/>
          <w:sz w:val="2"/>
        </w:rPr>
        <w:pict>
          <v:group style="width:114.05pt;height:1.3pt;mso-position-horizontal-relative:char;mso-position-vertical-relative:line" coordorigin="0,0" coordsize="2281,26">
            <v:line style="position:absolute" from="0,13" to="2280,13" stroked="true" strokeweight="1.273pt" strokecolor="#221f1f">
              <v:stroke dashstyle="solid"/>
            </v:line>
          </v:group>
        </w:pict>
      </w:r>
      <w:r>
        <w:rPr>
          <w:rFonts w:ascii="Arial"/>
          <w:position w:val="0"/>
          <w:sz w:val="2"/>
        </w:rPr>
      </w:r>
    </w:p>
    <w:p>
      <w:pPr>
        <w:pStyle w:val="BodyText"/>
        <w:spacing w:before="133"/>
        <w:ind w:right="584"/>
        <w:jc w:val="center"/>
      </w:pPr>
      <w:r>
        <w:rPr/>
        <w:t>6</w:t>
      </w:r>
    </w:p>
    <w:p>
      <w:pPr>
        <w:spacing w:after="0"/>
        <w:jc w:val="center"/>
        <w:sectPr>
          <w:footerReference w:type="default" r:id="rId7"/>
          <w:pgSz w:w="12240" w:h="15840"/>
          <w:pgMar w:footer="0" w:header="0" w:top="1360" w:bottom="0" w:left="840" w:right="400"/>
        </w:sectPr>
      </w:pPr>
    </w:p>
    <w:p>
      <w:pPr>
        <w:pStyle w:val="BodyText"/>
        <w:spacing w:before="71"/>
        <w:ind w:left="1293" w:right="1291"/>
        <w:jc w:val="center"/>
      </w:pPr>
      <w:bookmarkStart w:name="5 Dual Degree Programs" w:id="26"/>
      <w:bookmarkEnd w:id="26"/>
      <w:r>
        <w:rPr/>
      </w:r>
      <w:r>
        <w:rPr/>
        <w:t>Figure 2: Required Curriculum, BS/MS Statistics with Major Statistical Data Science.</w:t>
      </w:r>
    </w:p>
    <w:p>
      <w:pPr>
        <w:spacing w:before="28"/>
        <w:ind w:left="1293" w:right="1208" w:firstLine="0"/>
        <w:jc w:val="center"/>
        <w:rPr>
          <w:rFonts w:ascii="Trebuchet MS" w:hAnsi="Trebuchet MS"/>
          <w:sz w:val="26"/>
        </w:rPr>
      </w:pPr>
      <w:r>
        <w:rPr/>
        <w:pict>
          <v:group style="position:absolute;margin-left:75.718094pt;margin-top:18.359123pt;width:487.8pt;height:338.5pt;mso-position-horizontal-relative:page;mso-position-vertical-relative:paragraph;z-index:-251622400;mso-wrap-distance-left:0;mso-wrap-distance-right:0" coordorigin="1514,367" coordsize="9756,6770">
            <v:shape style="position:absolute;left:1514;top:610;width:9756;height:6527" type="#_x0000_t75" stroked="false">
              <v:imagedata r:id="rId8" o:title=""/>
            </v:shape>
            <v:shape style="position:absolute;left:6357;top:6662;width:19;height:12" coordorigin="6358,6663" coordsize="19,12" path="m6364,6663l6358,6666,6370,6674,6376,6670,6364,6663xe" filled="true" fillcolor="#434344" stroked="false">
              <v:path arrowok="t"/>
              <v:fill type="solid"/>
            </v:shape>
            <v:shape style="position:absolute;left:6403;top:1101;width:19;height:12" coordorigin="6403,1102" coordsize="19,12" path="m6415,1102l6403,1109,6409,1113,6421,1105,6415,1102xe" filled="true" fillcolor="#434344" stroked="false">
              <v:path arrowok="t"/>
              <v:fill type="solid"/>
            </v:shape>
            <v:shape style="position:absolute;left:6363;top:6658;width:19;height:12" coordorigin="6364,6659" coordsize="19,12" path="m6370,6659l6364,6663,6376,6670,6382,6666,6370,6659xe" filled="true" fillcolor="#352f30" stroked="false">
              <v:path arrowok="t"/>
              <v:fill type="solid"/>
            </v:shape>
            <v:shape style="position:absolute;left:6409;top:1105;width:19;height:12" coordorigin="6409,1105" coordsize="19,12" path="m6421,1105l6409,1113,6415,1116,6427,1109,6421,1105xe" filled="true" fillcolor="#352f30" stroked="false">
              <v:path arrowok="t"/>
              <v:fill type="solid"/>
            </v:shape>
            <v:line style="position:absolute" from="5562,3003" to="7187,3003" stroked="true" strokeweight=".636pt" strokecolor="#221f1f">
              <v:stroke dashstyle="solid"/>
            </v:line>
            <v:line style="position:absolute" from="5554,4327" to="7179,4327" stroked="true" strokeweight=".636pt" strokecolor="#221f1f">
              <v:stroke dashstyle="solid"/>
            </v:line>
            <v:line style="position:absolute" from="5562,3412" to="7187,3412" stroked="true" strokeweight=".636pt" strokecolor="#221f1f">
              <v:stroke dashstyle="solid"/>
            </v:line>
            <v:line style="position:absolute" from="5550,4835" to="7175,4835" stroked="true" strokeweight=".636pt" strokecolor="#221f1f">
              <v:stroke dashstyle="solid"/>
            </v:line>
            <v:line style="position:absolute" from="5562,3877" to="7187,3877" stroked="true" strokeweight=".636pt" strokecolor="#221f1f">
              <v:stroke dashstyle="solid"/>
            </v:line>
            <v:line style="position:absolute" from="5914,5911" to="6952,5911" stroked="true" strokeweight="1.273pt" strokecolor="#221f1f">
              <v:stroke dashstyle="solid"/>
            </v:line>
            <v:line style="position:absolute" from="8156,2083" to="9140,2083" stroked="true" strokeweight=".636pt" strokecolor="#221f1f">
              <v:stroke dashstyle="solid"/>
            </v:line>
            <v:line style="position:absolute" from="8156,2743" to="9140,2743" stroked="true" strokeweight=".636pt" strokecolor="#221f1f">
              <v:stroke dashstyle="solid"/>
            </v:line>
            <v:line style="position:absolute" from="8156,2413" to="9140,2413" stroked="true" strokeweight=".636pt" strokecolor="#221f1f">
              <v:stroke dashstyle="solid"/>
            </v:line>
            <v:line style="position:absolute" from="8156,3701" to="9140,3701" stroked="true" strokeweight=".636pt" strokecolor="#221f1f">
              <v:stroke dashstyle="solid"/>
            </v:line>
            <v:line style="position:absolute" from="8156,3371" to="9140,3371" stroked="true" strokeweight=".636pt" strokecolor="#221f1f">
              <v:stroke dashstyle="solid"/>
            </v:line>
            <v:line style="position:absolute" from="8156,3966" to="9140,3966" stroked="true" strokeweight=".636pt" strokecolor="#221f1f">
              <v:stroke dashstyle="solid"/>
            </v:line>
            <v:line style="position:absolute" from="8156,4627" to="9140,4627" stroked="true" strokeweight=".636pt" strokecolor="#221f1f">
              <v:stroke dashstyle="solid"/>
            </v:line>
            <v:line style="position:absolute" from="8156,4296" to="9140,4296" stroked="true" strokeweight=".636pt" strokecolor="#221f1f">
              <v:stroke dashstyle="solid"/>
            </v:line>
            <v:line style="position:absolute" from="8156,4906" to="9140,4906" stroked="true" strokeweight=".636pt" strokecolor="#221f1f">
              <v:stroke dashstyle="solid"/>
            </v:line>
            <v:line style="position:absolute" from="8156,5184" to="9140,5184" stroked="true" strokeweight=".636pt" strokecolor="#221f1f">
              <v:stroke dashstyle="solid"/>
            </v:line>
            <v:line style="position:absolute" from="8156,5768" to="9140,5768" stroked="true" strokeweight=".636pt" strokecolor="#221f1f">
              <v:stroke dashstyle="solid"/>
            </v:line>
            <v:line style="position:absolute" from="8156,5489" to="9140,5489" stroked="true" strokeweight=".636pt" strokecolor="#221f1f">
              <v:stroke dashstyle="solid"/>
            </v:line>
            <v:line style="position:absolute" from="9402,2089" to="10386,2089" stroked="true" strokeweight=".636pt" strokecolor="#221f1f">
              <v:stroke dashstyle="solid"/>
            </v:line>
            <v:line style="position:absolute" from="9402,2750" to="10386,2750" stroked="true" strokeweight=".636pt" strokecolor="#221f1f">
              <v:stroke dashstyle="solid"/>
            </v:line>
            <v:line style="position:absolute" from="9402,2419" to="10386,2419" stroked="true" strokeweight=".636pt" strokecolor="#221f1f">
              <v:stroke dashstyle="solid"/>
            </v:line>
            <v:line style="position:absolute" from="9402,3047" to="10386,3047" stroked="true" strokeweight=".636pt" strokecolor="#221f1f">
              <v:stroke dashstyle="solid"/>
            </v:line>
            <v:line style="position:absolute" from="9402,3707" to="10386,3707" stroked="true" strokeweight=".636pt" strokecolor="#221f1f">
              <v:stroke dashstyle="solid"/>
            </v:line>
            <v:line style="position:absolute" from="9402,3377" to="10386,3377" stroked="true" strokeweight=".636pt" strokecolor="#221f1f">
              <v:stroke dashstyle="solid"/>
            </v:line>
            <v:line style="position:absolute" from="9402,3973" to="10386,3973" stroked="true" strokeweight=".636pt" strokecolor="#221f1f">
              <v:stroke dashstyle="solid"/>
            </v:line>
            <v:line style="position:absolute" from="9402,4633" to="10386,4633" stroked="true" strokeweight=".636pt" strokecolor="#221f1f">
              <v:stroke dashstyle="solid"/>
            </v:line>
            <v:line style="position:absolute" from="9402,4303" to="10386,4303" stroked="true" strokeweight=".636pt" strokecolor="#221f1f">
              <v:stroke dashstyle="solid"/>
            </v:line>
            <v:line style="position:absolute" from="9402,4913" to="10386,4913" stroked="true" strokeweight=".636pt" strokecolor="#221f1f">
              <v:stroke dashstyle="solid"/>
            </v:line>
            <v:line style="position:absolute" from="9402,5165" to="10386,5165" stroked="true" strokeweight=".636pt" strokecolor="#221f1f">
              <v:stroke dashstyle="solid"/>
            </v:line>
            <v:line style="position:absolute" from="9402,5775" to="10386,5775" stroked="true" strokeweight=".636pt" strokecolor="#221f1f">
              <v:stroke dashstyle="solid"/>
            </v:line>
            <v:line style="position:absolute" from="9402,5495" to="10386,5495" stroked="true" strokeweight=".636pt" strokecolor="#221f1f">
              <v:stroke dashstyle="solid"/>
            </v:line>
            <v:line style="position:absolute" from="2400,3044" to="3384,3044" stroked="true" strokeweight=".636pt" strokecolor="#221f1f">
              <v:stroke dashstyle="solid"/>
            </v:line>
            <v:line style="position:absolute" from="2400,3704" to="3384,3704" stroked="true" strokeweight=".636pt" strokecolor="#221f1f">
              <v:stroke dashstyle="solid"/>
            </v:line>
            <v:line style="position:absolute" from="2400,3374" to="3384,3374" stroked="true" strokeweight=".636pt" strokecolor="#221f1f">
              <v:stroke dashstyle="solid"/>
            </v:line>
            <v:line style="position:absolute" from="2400,4035" to="3384,4035" stroked="true" strokeweight=".636pt" strokecolor="#221f1f">
              <v:stroke dashstyle="solid"/>
            </v:line>
            <v:line style="position:absolute" from="2400,4742" to="3384,4742" stroked="true" strokeweight=".636pt" strokecolor="#221f1f">
              <v:stroke dashstyle="solid"/>
            </v:line>
            <v:line style="position:absolute" from="2400,5186" to="3384,5186" stroked="true" strokeweight=".636pt" strokecolor="#221f1f">
              <v:stroke dashstyle="solid"/>
            </v:line>
            <v:line style="position:absolute" from="3646,2743" to="4630,2743" stroked="true" strokeweight=".636pt" strokecolor="#221f1f">
              <v:stroke dashstyle="solid"/>
            </v:line>
            <v:line style="position:absolute" from="3646,2423" to="4630,2423" stroked="true" strokeweight=".636pt" strokecolor="#221f1f">
              <v:stroke dashstyle="solid"/>
            </v:line>
            <v:line style="position:absolute" from="3646,3050" to="4630,3050" stroked="true" strokeweight=".636pt" strokecolor="#221f1f">
              <v:stroke dashstyle="solid"/>
            </v:line>
            <v:line style="position:absolute" from="3646,3711" to="4630,3711" stroked="true" strokeweight=".636pt" strokecolor="#221f1f">
              <v:stroke dashstyle="solid"/>
            </v:line>
            <v:line style="position:absolute" from="3646,3380" to="4630,3380" stroked="true" strokeweight=".636pt" strokecolor="#221f1f">
              <v:stroke dashstyle="solid"/>
            </v:line>
            <v:line style="position:absolute" from="3646,4041" to="4630,4041" stroked="true" strokeweight=".636pt" strokecolor="#221f1f">
              <v:stroke dashstyle="solid"/>
            </v:line>
            <v:line style="position:absolute" from="3646,4729" to="4630,4729" stroked="true" strokeweight=".636pt" strokecolor="#221f1f">
              <v:stroke dashstyle="solid"/>
            </v:line>
            <v:line style="position:absolute" from="3646,4362" to="4630,4362" stroked="true" strokeweight=".636pt" strokecolor="#221f1f">
              <v:stroke dashstyle="solid"/>
            </v:line>
            <v:line style="position:absolute" from="3646,5185" to="4630,5185" stroked="true" strokeweight=".636pt" strokecolor="#221f1f">
              <v:stroke dashstyle="solid"/>
            </v:line>
            <v:line style="position:absolute" from="2400,2086" to="3384,2086" stroked="true" strokeweight=".636pt" strokecolor="#221f1f">
              <v:stroke dashstyle="solid"/>
            </v:line>
            <v:line style="position:absolute" from="2400,2416" to="3384,2416" stroked="true" strokeweight=".636pt" strokecolor="#221f1f">
              <v:stroke dashstyle="solid"/>
            </v:line>
            <v:line style="position:absolute" from="2400,2746" to="3384,2746" stroked="true" strokeweight=".636pt" strokecolor="#221f1f">
              <v:stroke dashstyle="solid"/>
            </v:line>
            <v:line style="position:absolute" from="3646,2083" to="4630,2083" stroked="true" strokeweight=".636pt" strokecolor="#221f1f">
              <v:stroke dashstyle="solid"/>
            </v:line>
            <v:line style="position:absolute" from="8156,3041" to="9140,3041" stroked="true" strokeweight=".636pt" strokecolor="#221f1f">
              <v:stroke dashstyle="solid"/>
            </v:line>
            <v:shape style="position:absolute;left:2391;top:4178;width:984;height:193" type="#_x0000_t75" stroked="false">
              <v:imagedata r:id="rId12" o:title=""/>
            </v:shape>
            <v:shape style="position:absolute;left:5795;top:5511;width:1226;height:83" type="#_x0000_t75" stroked="false">
              <v:imagedata r:id="rId13" o:title=""/>
            </v:shape>
            <v:shape style="position:absolute;left:3697;top:6156;width:411;height:98" coordorigin="3697,6156" coordsize="411,98" path="m3750,6157l3727,6157,3717,6162,3701,6180,3697,6192,3697,6220,3701,6231,3716,6249,3726,6253,3750,6253,3760,6250,3768,6242,3768,6242,3731,6242,3724,6239,3714,6226,3711,6217,3711,6195,3714,6186,3724,6172,3731,6169,3761,6169,3764,6162,3758,6159,3750,6157xm3761,6233l3756,6239,3749,6242,3768,6242,3761,6233xm3761,6169l3749,6169,3755,6170,3760,6173,3761,6169xm3794,6184l3781,6184,3781,6252,3794,6252,3794,6207,3795,6203,3802,6195,3794,6195,3794,6184xm3820,6193l3813,6193,3816,6194,3819,6196,3820,6193xm3817,6183l3805,6183,3798,6187,3794,6195,3802,6195,3806,6193,3820,6193,3824,6184,3820,6183,3817,6183xm3871,6183l3852,6183,3844,6186,3831,6198,3827,6207,3827,6229,3831,6238,3838,6244,3844,6250,3851,6253,3866,6253,3872,6252,3877,6250,3881,6249,3884,6247,3886,6246,3885,6243,3856,6243,3851,6241,3843,6233,3840,6227,3840,6219,3892,6219,3892,6217,3893,6214,3893,6210,3841,6210,3841,6205,3843,6201,3851,6195,3855,6193,3886,6193,3879,6185,3871,6183xm3881,6237l3876,6241,3870,6243,3885,6243,3881,6237xm3886,6193l3867,6193,3872,6195,3879,6201,3880,6205,3880,6210,3893,6210,3893,6203,3890,6196,3886,6193xm3939,6183l3923,6183,3916,6186,3903,6201,3900,6209,3900,6230,3903,6238,3914,6250,3921,6253,3938,6253,3944,6251,3949,6247,3961,6247,3961,6243,3921,6243,3913,6235,3913,6211,3915,6205,3923,6195,3929,6193,3961,6193,3961,6188,3949,6188,3945,6184,3939,6183xm3961,6247l3949,6247,3949,6252,3961,6252,3961,6247xm3961,6193l3941,6193,3946,6195,3949,6200,3949,6237,3948,6239,3946,6240,3941,6242,3938,6243,3961,6243,3961,6193xm3961,6156l3949,6156,3949,6188,3961,6188,3961,6156xm3992,6158l3988,6158,3986,6159,3983,6162,3982,6164,3982,6168,3983,6170,3986,6172,3988,6173,3992,6173,3994,6172,3997,6170,3998,6168,3998,6164,3997,6162,3994,6159,3992,6158xm3996,6184l3973,6184,3973,6194,3983,6194,3983,6252,3996,6252,3996,6184xm4031,6193l4019,6193,4019,6238,4021,6243,4028,6251,4033,6253,4045,6253,4051,6252,4056,6251,4054,6243,4040,6243,4036,6242,4032,6237,4031,6233,4031,6193xm4054,6241l4051,6242,4047,6243,4054,6243,4054,6241xm4051,6184l4010,6184,4010,6193,4051,6193,4051,6184xm4031,6165l4019,6170,4019,6184,4031,6184,4031,6165xm4066,6236l4061,6248,4068,6251,4075,6253,4090,6253,4096,6251,4105,6244,4106,6243,4078,6243,4073,6241,4066,6236xm4090,6183l4078,6183,4072,6184,4064,6191,4062,6195,4062,6203,4062,6205,4063,6208,4064,6210,4067,6213,4069,6215,4073,6218,4077,6219,4090,6225,4094,6229,4094,6240,4090,6243,4106,6243,4107,6240,4108,6229,4106,6225,4101,6219,4097,6216,4077,6208,4075,6204,4075,6198,4076,6196,4080,6193,4083,6193,4102,6193,4104,6187,4096,6184,4090,6183xm4102,6193l4091,6193,4096,6195,4101,6199,4102,6193xe" filled="true" fillcolor="#211e1f" stroked="false">
              <v:path arrowok="t"/>
              <v:fill type="solid"/>
            </v:shape>
            <v:shape style="position:absolute;left:4152;top:6156;width:265;height:97" coordorigin="4152,6156" coordsize="265,97" path="m4175,6194l4163,6194,4163,6252,4175,6252,4175,6194xm4190,6184l4152,6184,4152,6194,4190,6194,4190,6184xm4191,6156l4180,6156,4174,6159,4165,6169,4163,6175,4163,6184,4175,6184,4175,6183,4175,6176,4176,6173,4181,6167,4184,6166,4196,6166,4199,6158,4195,6157,4191,6156xm4196,6166l4190,6166,4193,6166,4195,6167,4196,6166xm4217,6184l4205,6184,4205,6252,4217,6252,4217,6207,4219,6203,4226,6195,4217,6195,4217,6184xm4244,6193l4237,6193,4240,6194,4242,6196,4244,6193xm4240,6183l4229,6183,4222,6187,4217,6195,4226,6195,4230,6193,4244,6193,4248,6184,4243,6183,4240,6183xm4291,6183l4271,6183,4263,6186,4251,6199,4248,6207,4248,6229,4251,6237,4262,6250,4270,6253,4290,6253,4298,6250,4304,6243,4268,6243,4262,6235,4262,6210,4263,6204,4270,6195,4275,6192,4305,6192,4299,6186,4291,6183xm4305,6192l4293,6192,4299,6201,4299,6226,4298,6232,4291,6241,4286,6243,4304,6243,4310,6237,4313,6229,4313,6207,4310,6198,4305,6192xm4330,6184l4321,6184,4321,6252,4334,6252,4334,6202,4335,6199,4337,6197,4343,6194,4346,6193,4414,6193,4413,6192,4334,6192,4330,6184xm4386,6193l4352,6193,4356,6194,4361,6198,4363,6200,4363,6252,4375,6252,4375,6202,4376,6199,4378,6197,4383,6194,4386,6193xm4414,6193l4399,6193,4404,6198,4404,6252,4416,6252,4416,6199,4414,6193,4414,6193xm4362,6183l4345,6183,4339,6186,4334,6192,4413,6192,4413,6192,4373,6192,4369,6186,4362,6183xm4401,6183l4389,6183,4385,6184,4377,6187,4375,6189,4373,6192,4413,6192,4406,6185,4401,6183xe" filled="true" fillcolor="#211e1f" stroked="false">
              <v:path arrowok="t"/>
              <v:fill type="solid"/>
            </v:shape>
            <v:shape style="position:absolute;left:4633;top:6250;width:1076;height:192" type="#_x0000_t75" stroked="false">
              <v:imagedata r:id="rId14" o:title=""/>
            </v:shape>
            <v:shape style="position:absolute;left:3080;top:1113;width:1531;height:480" type="#_x0000_t202" filled="false" stroked="false">
              <v:textbox inset="0,0,0,0">
                <w:txbxContent>
                  <w:p>
                    <w:pPr>
                      <w:spacing w:before="0"/>
                      <w:ind w:left="13" w:right="0" w:firstLine="0"/>
                      <w:jc w:val="left"/>
                      <w:rPr>
                        <w:rFonts w:ascii="Cambria" w:hAnsi="Cambria"/>
                        <w:sz w:val="20"/>
                      </w:rPr>
                    </w:pPr>
                    <w:bookmarkStart w:name="Combined Bachelor’s/Master’s Pathway" w:id="27"/>
                    <w:bookmarkEnd w:id="27"/>
                    <w:r>
                      <w:rPr/>
                    </w:r>
                    <w:r>
                      <w:rPr>
                        <w:rFonts w:ascii="Trebuchet MS" w:hAnsi="Trebuchet MS"/>
                        <w:color w:val="221F1F"/>
                        <w:sz w:val="20"/>
                      </w:rPr>
                      <w:t>Bachelor’s</w:t>
                    </w:r>
                    <w:r>
                      <w:rPr>
                        <w:rFonts w:ascii="Trebuchet MS" w:hAnsi="Trebuchet MS"/>
                        <w:color w:val="221F1F"/>
                        <w:spacing w:val="-28"/>
                        <w:sz w:val="20"/>
                      </w:rPr>
                      <w:t> </w:t>
                    </w:r>
                    <w:r>
                      <w:rPr>
                        <w:rFonts w:ascii="Cambria" w:hAnsi="Cambria"/>
                        <w:color w:val="221F1F"/>
                        <w:sz w:val="20"/>
                      </w:rPr>
                      <w:t>Major</w:t>
                    </w:r>
                  </w:p>
                  <w:p>
                    <w:pPr>
                      <w:spacing w:before="12"/>
                      <w:ind w:left="0" w:right="0" w:firstLine="0"/>
                      <w:jc w:val="left"/>
                      <w:rPr>
                        <w:rFonts w:ascii="Trebuchet MS"/>
                        <w:sz w:val="20"/>
                      </w:rPr>
                    </w:pPr>
                    <w:r>
                      <w:rPr>
                        <w:rFonts w:ascii="Trebuchet MS"/>
                        <w:color w:val="221F1F"/>
                        <w:sz w:val="20"/>
                      </w:rPr>
                      <w:t>Program</w:t>
                    </w:r>
                    <w:r>
                      <w:rPr>
                        <w:rFonts w:ascii="Trebuchet MS"/>
                        <w:color w:val="221F1F"/>
                        <w:spacing w:val="9"/>
                        <w:sz w:val="20"/>
                      </w:rPr>
                      <w:t> </w:t>
                    </w:r>
                    <w:r>
                      <w:rPr>
                        <w:rFonts w:ascii="Trebuchet MS"/>
                        <w:color w:val="221F1F"/>
                        <w:sz w:val="20"/>
                      </w:rPr>
                      <w:t>Courses</w:t>
                    </w:r>
                  </w:p>
                </w:txbxContent>
              </v:textbox>
              <w10:wrap type="none"/>
            </v:shape>
            <v:shape style="position:absolute;left:8071;top:1102;width:1484;height:479" type="#_x0000_t202" filled="false" stroked="false">
              <v:textbox inset="0,0,0,0">
                <w:txbxContent>
                  <w:p>
                    <w:pPr>
                      <w:spacing w:line="254" w:lineRule="auto" w:before="0"/>
                      <w:ind w:left="0" w:right="-4" w:firstLine="0"/>
                      <w:jc w:val="left"/>
                      <w:rPr>
                        <w:rFonts w:ascii="Trebuchet MS" w:hAnsi="Trebuchet MS"/>
                        <w:sz w:val="20"/>
                      </w:rPr>
                    </w:pPr>
                    <w:r>
                      <w:rPr>
                        <w:rFonts w:ascii="Trebuchet MS" w:hAnsi="Trebuchet MS"/>
                        <w:color w:val="221F1F"/>
                        <w:sz w:val="20"/>
                      </w:rPr>
                      <w:t>Master’s Degree </w:t>
                    </w:r>
                    <w:r>
                      <w:rPr>
                        <w:rFonts w:ascii="Trebuchet MS" w:hAnsi="Trebuchet MS"/>
                        <w:color w:val="221F1F"/>
                        <w:spacing w:val="-3"/>
                        <w:sz w:val="20"/>
                      </w:rPr>
                      <w:t>Program </w:t>
                    </w:r>
                    <w:r>
                      <w:rPr>
                        <w:rFonts w:ascii="Trebuchet MS" w:hAnsi="Trebuchet MS"/>
                        <w:color w:val="221F1F"/>
                        <w:sz w:val="20"/>
                      </w:rPr>
                      <w:t>Courses</w:t>
                    </w:r>
                  </w:p>
                </w:txbxContent>
              </v:textbox>
              <w10:wrap type="none"/>
            </v:shape>
            <v:shape style="position:absolute;left:9851;top:367;width:1119;height:831" type="#_x0000_t202" filled="false" stroked="false">
              <v:textbox inset="0,0,0,0">
                <w:txbxContent>
                  <w:p>
                    <w:pPr>
                      <w:spacing w:line="172" w:lineRule="exact" w:before="0"/>
                      <w:ind w:left="0" w:right="0" w:firstLine="0"/>
                      <w:jc w:val="left"/>
                      <w:rPr>
                        <w:rFonts w:ascii="Palatino Linotype"/>
                        <w:sz w:val="18"/>
                      </w:rPr>
                    </w:pPr>
                    <w:r>
                      <w:rPr>
                        <w:rFonts w:ascii="Palatino Linotype"/>
                        <w:sz w:val="18"/>
                      </w:rPr>
                      <w:t>M.S. Statistics</w:t>
                    </w:r>
                  </w:p>
                  <w:p>
                    <w:pPr>
                      <w:spacing w:line="213" w:lineRule="auto" w:before="7"/>
                      <w:ind w:left="81" w:right="27" w:hanging="1"/>
                      <w:jc w:val="center"/>
                      <w:rPr>
                        <w:rFonts w:ascii="Palatino Linotype"/>
                        <w:sz w:val="18"/>
                      </w:rPr>
                    </w:pPr>
                    <w:r>
                      <w:rPr>
                        <w:rFonts w:ascii="Palatino Linotype"/>
                        <w:sz w:val="18"/>
                      </w:rPr>
                      <w:t>Statistical Data Science Track</w:t>
                    </w:r>
                  </w:p>
                </w:txbxContent>
              </v:textbox>
              <w10:wrap type="none"/>
            </v:shape>
            <v:shape style="position:absolute;left:2425;top:1834;width:901;height:1445" type="#_x0000_t202" filled="false" stroked="false">
              <v:textbox inset="0,0,0,0">
                <w:txbxContent>
                  <w:p>
                    <w:pPr>
                      <w:spacing w:line="338" w:lineRule="auto" w:before="0"/>
                      <w:ind w:left="0" w:right="32" w:firstLine="0"/>
                      <w:jc w:val="both"/>
                      <w:rPr>
                        <w:rFonts w:ascii="Arial"/>
                        <w:sz w:val="19"/>
                      </w:rPr>
                    </w:pPr>
                    <w:r>
                      <w:rPr>
                        <w:rFonts w:ascii="Arial"/>
                        <w:color w:val="221F1F"/>
                        <w:spacing w:val="-4"/>
                        <w:sz w:val="20"/>
                      </w:rPr>
                      <w:t>MAC2311 MAC2312 </w:t>
                    </w:r>
                    <w:r>
                      <w:rPr>
                        <w:rFonts w:ascii="Arial"/>
                        <w:color w:val="221F1F"/>
                        <w:spacing w:val="-3"/>
                        <w:sz w:val="20"/>
                      </w:rPr>
                      <w:t>MAS3105 </w:t>
                    </w:r>
                    <w:r>
                      <w:rPr>
                        <w:rFonts w:ascii="Arial"/>
                        <w:color w:val="221F1F"/>
                        <w:spacing w:val="-3"/>
                        <w:sz w:val="19"/>
                      </w:rPr>
                      <w:t>STA3024</w:t>
                    </w:r>
                  </w:p>
                  <w:p>
                    <w:pPr>
                      <w:spacing w:before="48"/>
                      <w:ind w:left="0" w:right="0" w:firstLine="0"/>
                      <w:jc w:val="both"/>
                      <w:rPr>
                        <w:rFonts w:ascii="Arial"/>
                        <w:sz w:val="10"/>
                      </w:rPr>
                    </w:pPr>
                    <w:r>
                      <w:rPr>
                        <w:rFonts w:ascii="Arial"/>
                        <w:color w:val="221F1F"/>
                        <w:sz w:val="10"/>
                      </w:rPr>
                      <w:t>One of the </w:t>
                    </w:r>
                    <w:r>
                      <w:rPr>
                        <w:rFonts w:ascii="Arial"/>
                        <w:color w:val="221F1F"/>
                        <w:spacing w:val="-3"/>
                        <w:sz w:val="10"/>
                      </w:rPr>
                      <w:t>following:</w:t>
                    </w:r>
                  </w:p>
                </w:txbxContent>
              </v:textbox>
              <w10:wrap type="none"/>
            </v:shape>
            <v:shape style="position:absolute;left:3671;top:1847;width:915;height:1493" type="#_x0000_t202" filled="false" stroked="false">
              <v:textbox inset="0,0,0,0">
                <w:txbxContent>
                  <w:p>
                    <w:pPr>
                      <w:spacing w:line="412" w:lineRule="auto" w:before="0"/>
                      <w:ind w:left="0" w:right="18" w:firstLine="0"/>
                      <w:jc w:val="left"/>
                      <w:rPr>
                        <w:rFonts w:ascii="Arial"/>
                        <w:sz w:val="15"/>
                      </w:rPr>
                    </w:pPr>
                    <w:r>
                      <w:rPr>
                        <w:rFonts w:ascii="Arial"/>
                        <w:color w:val="221F1F"/>
                        <w:sz w:val="16"/>
                      </w:rPr>
                      <w:t>87</w:t>
                    </w:r>
                    <w:r>
                      <w:rPr>
                        <w:rFonts w:ascii="Arial"/>
                        <w:color w:val="221F1F"/>
                        <w:spacing w:val="-20"/>
                        <w:sz w:val="16"/>
                      </w:rPr>
                      <w:t> </w:t>
                    </w:r>
                    <w:r>
                      <w:rPr>
                        <w:rFonts w:ascii="Arial"/>
                        <w:color w:val="221F1F"/>
                        <w:sz w:val="16"/>
                      </w:rPr>
                      <w:t>additional </w:t>
                    </w:r>
                    <w:r>
                      <w:rPr>
                        <w:rFonts w:ascii="Arial"/>
                        <w:color w:val="221F1F"/>
                        <w:sz w:val="17"/>
                      </w:rPr>
                      <w:t>credits of </w:t>
                    </w:r>
                    <w:r>
                      <w:rPr>
                        <w:rFonts w:ascii="Arial"/>
                        <w:color w:val="221F1F"/>
                        <w:sz w:val="16"/>
                      </w:rPr>
                      <w:t>Gen. Ed/ </w:t>
                    </w:r>
                    <w:r>
                      <w:rPr>
                        <w:rFonts w:ascii="Arial"/>
                        <w:color w:val="221F1F"/>
                        <w:sz w:val="15"/>
                      </w:rPr>
                      <w:t>Lib.</w:t>
                    </w:r>
                    <w:r>
                      <w:rPr>
                        <w:rFonts w:ascii="Arial"/>
                        <w:color w:val="221F1F"/>
                        <w:spacing w:val="5"/>
                        <w:sz w:val="15"/>
                      </w:rPr>
                      <w:t> </w:t>
                    </w:r>
                    <w:r>
                      <w:rPr>
                        <w:rFonts w:ascii="Arial"/>
                        <w:color w:val="221F1F"/>
                        <w:spacing w:val="-3"/>
                        <w:sz w:val="15"/>
                      </w:rPr>
                      <w:t>Studies/</w:t>
                    </w:r>
                  </w:p>
                  <w:p>
                    <w:pPr>
                      <w:spacing w:before="0"/>
                      <w:ind w:left="0" w:right="0" w:firstLine="0"/>
                      <w:jc w:val="left"/>
                      <w:rPr>
                        <w:rFonts w:ascii="Arial"/>
                        <w:sz w:val="20"/>
                      </w:rPr>
                    </w:pPr>
                    <w:r>
                      <w:rPr>
                        <w:rFonts w:ascii="Arial"/>
                        <w:color w:val="221F1F"/>
                        <w:spacing w:val="-3"/>
                        <w:sz w:val="20"/>
                      </w:rPr>
                      <w:t>Electives</w:t>
                    </w:r>
                  </w:p>
                </w:txbxContent>
              </v:textbox>
              <w10:wrap type="none"/>
            </v:shape>
            <v:shape style="position:absolute;left:5279;top:1987;width:2187;height:1386" type="#_x0000_t202" filled="false" stroked="false">
              <v:textbox inset="0,0,0,0">
                <w:txbxContent>
                  <w:p>
                    <w:pPr>
                      <w:spacing w:line="220" w:lineRule="exact" w:before="0"/>
                      <w:ind w:left="65" w:right="18" w:firstLine="0"/>
                      <w:jc w:val="center"/>
                      <w:rPr>
                        <w:rFonts w:ascii="Trebuchet MS"/>
                        <w:sz w:val="19"/>
                      </w:rPr>
                    </w:pPr>
                    <w:r>
                      <w:rPr>
                        <w:rFonts w:ascii="Trebuchet MS"/>
                        <w:color w:val="221F1F"/>
                        <w:sz w:val="19"/>
                      </w:rPr>
                      <w:t>Graduate Courses</w:t>
                    </w:r>
                  </w:p>
                  <w:p>
                    <w:pPr>
                      <w:spacing w:before="3"/>
                      <w:ind w:left="-1" w:right="18" w:firstLine="0"/>
                      <w:jc w:val="center"/>
                      <w:rPr>
                        <w:rFonts w:ascii="Trebuchet MS"/>
                        <w:sz w:val="19"/>
                      </w:rPr>
                    </w:pPr>
                    <w:r>
                      <w:rPr>
                        <w:rFonts w:ascii="Trebuchet MS"/>
                        <w:color w:val="221F1F"/>
                        <w:spacing w:val="-4"/>
                        <w:sz w:val="19"/>
                      </w:rPr>
                      <w:t>taken</w:t>
                    </w:r>
                    <w:r>
                      <w:rPr>
                        <w:rFonts w:ascii="Trebuchet MS"/>
                        <w:color w:val="221F1F"/>
                        <w:spacing w:val="-24"/>
                        <w:sz w:val="19"/>
                      </w:rPr>
                      <w:t> </w:t>
                    </w:r>
                    <w:r>
                      <w:rPr>
                        <w:rFonts w:ascii="Trebuchet MS"/>
                        <w:color w:val="221F1F"/>
                        <w:sz w:val="19"/>
                      </w:rPr>
                      <w:t>as</w:t>
                    </w:r>
                    <w:r>
                      <w:rPr>
                        <w:rFonts w:ascii="Trebuchet MS"/>
                        <w:color w:val="221F1F"/>
                        <w:spacing w:val="-21"/>
                        <w:sz w:val="19"/>
                      </w:rPr>
                      <w:t> </w:t>
                    </w:r>
                    <w:r>
                      <w:rPr>
                        <w:rFonts w:ascii="Trebuchet MS"/>
                        <w:color w:val="221F1F"/>
                        <w:sz w:val="19"/>
                      </w:rPr>
                      <w:t>an</w:t>
                    </w:r>
                    <w:r>
                      <w:rPr>
                        <w:rFonts w:ascii="Trebuchet MS"/>
                        <w:color w:val="221F1F"/>
                        <w:spacing w:val="-24"/>
                        <w:sz w:val="19"/>
                      </w:rPr>
                      <w:t> </w:t>
                    </w:r>
                    <w:r>
                      <w:rPr>
                        <w:rFonts w:ascii="Trebuchet MS"/>
                        <w:color w:val="221F1F"/>
                        <w:spacing w:val="-4"/>
                        <w:sz w:val="19"/>
                      </w:rPr>
                      <w:t>Undergraduate</w:t>
                    </w:r>
                  </w:p>
                  <w:p>
                    <w:pPr>
                      <w:spacing w:line="400" w:lineRule="atLeast" w:before="141"/>
                      <w:ind w:left="308" w:right="231" w:firstLine="0"/>
                      <w:jc w:val="left"/>
                      <w:rPr>
                        <w:rFonts w:ascii="Arial"/>
                        <w:sz w:val="20"/>
                      </w:rPr>
                    </w:pPr>
                    <w:r>
                      <w:rPr>
                        <w:rFonts w:ascii="Arial"/>
                        <w:color w:val="221F1F"/>
                        <w:sz w:val="20"/>
                      </w:rPr>
                      <w:t>STA5066 STA5067</w:t>
                    </w:r>
                  </w:p>
                </w:txbxContent>
              </v:textbox>
              <w10:wrap type="none"/>
            </v:shape>
            <v:shape style="position:absolute;left:8181;top:1830;width:920;height:1500" type="#_x0000_t202" filled="false" stroked="false">
              <v:textbox inset="0,0,0,0">
                <w:txbxContent>
                  <w:p>
                    <w:pPr>
                      <w:spacing w:line="343" w:lineRule="auto" w:before="0"/>
                      <w:ind w:left="0" w:right="99" w:firstLine="0"/>
                      <w:jc w:val="both"/>
                      <w:rPr>
                        <w:rFonts w:ascii="Arial"/>
                        <w:sz w:val="20"/>
                      </w:rPr>
                    </w:pPr>
                    <w:r>
                      <w:rPr>
                        <w:rFonts w:ascii="Arial"/>
                        <w:color w:val="221F1F"/>
                        <w:spacing w:val="-3"/>
                        <w:sz w:val="20"/>
                      </w:rPr>
                      <w:t>STA5106 STA5856 STA5635</w:t>
                    </w:r>
                  </w:p>
                  <w:p>
                    <w:pPr>
                      <w:spacing w:line="183" w:lineRule="exact" w:before="0"/>
                      <w:ind w:left="0" w:right="0" w:firstLine="0"/>
                      <w:jc w:val="both"/>
                      <w:rPr>
                        <w:rFonts w:ascii="Arial"/>
                        <w:sz w:val="16"/>
                      </w:rPr>
                    </w:pPr>
                    <w:r>
                      <w:rPr>
                        <w:rFonts w:ascii="Arial"/>
                        <w:color w:val="221F1F"/>
                        <w:sz w:val="16"/>
                      </w:rPr>
                      <w:t>STA5910 x</w:t>
                    </w:r>
                    <w:r>
                      <w:rPr>
                        <w:rFonts w:ascii="Arial"/>
                        <w:color w:val="221F1F"/>
                        <w:spacing w:val="-31"/>
                        <w:sz w:val="16"/>
                      </w:rPr>
                      <w:t> </w:t>
                    </w:r>
                    <w:r>
                      <w:rPr>
                        <w:rFonts w:ascii="Arial"/>
                        <w:color w:val="221F1F"/>
                        <w:sz w:val="16"/>
                      </w:rPr>
                      <w:t>2</w:t>
                    </w:r>
                  </w:p>
                  <w:p>
                    <w:pPr>
                      <w:spacing w:before="100"/>
                      <w:ind w:left="0" w:right="0" w:firstLine="0"/>
                      <w:jc w:val="left"/>
                      <w:rPr>
                        <w:rFonts w:ascii="Arial"/>
                        <w:sz w:val="20"/>
                      </w:rPr>
                    </w:pPr>
                    <w:r>
                      <w:rPr>
                        <w:rFonts w:ascii="Arial"/>
                        <w:color w:val="221F1F"/>
                        <w:sz w:val="20"/>
                      </w:rPr>
                      <w:t>STA5939</w:t>
                    </w:r>
                  </w:p>
                </w:txbxContent>
              </v:textbox>
              <w10:wrap type="none"/>
            </v:shape>
            <v:shape style="position:absolute;left:2424;top:3453;width:839;height:553" type="#_x0000_t202" filled="false" stroked="false">
              <v:textbox inset="0,0,0,0">
                <w:txbxContent>
                  <w:p>
                    <w:pPr>
                      <w:spacing w:line="224" w:lineRule="exact" w:before="0"/>
                      <w:ind w:left="0" w:right="0" w:firstLine="0"/>
                      <w:jc w:val="left"/>
                      <w:rPr>
                        <w:rFonts w:ascii="Arial"/>
                        <w:sz w:val="20"/>
                      </w:rPr>
                    </w:pPr>
                    <w:r>
                      <w:rPr>
                        <w:rFonts w:ascii="Arial"/>
                        <w:color w:val="221F1F"/>
                        <w:spacing w:val="-3"/>
                        <w:sz w:val="20"/>
                      </w:rPr>
                      <w:t>STA4321</w:t>
                    </w:r>
                  </w:p>
                  <w:p>
                    <w:pPr>
                      <w:spacing w:before="99"/>
                      <w:ind w:left="0" w:right="0" w:firstLine="0"/>
                      <w:jc w:val="left"/>
                      <w:rPr>
                        <w:rFonts w:ascii="Arial"/>
                        <w:sz w:val="20"/>
                      </w:rPr>
                    </w:pPr>
                    <w:r>
                      <w:rPr>
                        <w:rFonts w:ascii="Arial"/>
                        <w:color w:val="221F1F"/>
                        <w:spacing w:val="-3"/>
                        <w:sz w:val="20"/>
                      </w:rPr>
                      <w:t>STA4442</w:t>
                    </w:r>
                  </w:p>
                </w:txbxContent>
              </v:textbox>
              <w10:wrap type="none"/>
            </v:shape>
            <v:shape style="position:absolute;left:5587;top:3619;width:839;height:224" type="#_x0000_t202" filled="false" stroked="false">
              <v:textbox inset="0,0,0,0">
                <w:txbxContent>
                  <w:p>
                    <w:pPr>
                      <w:spacing w:line="224" w:lineRule="exact" w:before="0"/>
                      <w:ind w:left="0" w:right="0" w:firstLine="0"/>
                      <w:jc w:val="left"/>
                      <w:rPr>
                        <w:rFonts w:ascii="Arial"/>
                        <w:sz w:val="20"/>
                      </w:rPr>
                    </w:pPr>
                    <w:r>
                      <w:rPr>
                        <w:rFonts w:ascii="Arial"/>
                        <w:color w:val="221F1F"/>
                        <w:sz w:val="20"/>
                      </w:rPr>
                      <w:t>STA5166</w:t>
                    </w:r>
                  </w:p>
                </w:txbxContent>
              </v:textbox>
              <w10:wrap type="none"/>
            </v:shape>
            <v:shape style="position:absolute;left:8181;top:3780;width:927;height:112" type="#_x0000_t202" filled="false" stroked="false">
              <v:textbox inset="0,0,0,0">
                <w:txbxContent>
                  <w:p>
                    <w:pPr>
                      <w:spacing w:line="111" w:lineRule="exact" w:before="0"/>
                      <w:ind w:left="0" w:right="0" w:firstLine="0"/>
                      <w:jc w:val="left"/>
                      <w:rPr>
                        <w:rFonts w:ascii="Arial"/>
                        <w:sz w:val="10"/>
                      </w:rPr>
                    </w:pPr>
                    <w:r>
                      <w:rPr>
                        <w:rFonts w:ascii="Arial"/>
                        <w:color w:val="221F1F"/>
                        <w:sz w:val="10"/>
                      </w:rPr>
                      <w:t>2 Approved </w:t>
                    </w:r>
                    <w:r>
                      <w:rPr>
                        <w:rFonts w:ascii="Arial"/>
                        <w:color w:val="221F1F"/>
                        <w:spacing w:val="-3"/>
                        <w:sz w:val="10"/>
                      </w:rPr>
                      <w:t>Electives</w:t>
                    </w:r>
                  </w:p>
                </w:txbxContent>
              </v:textbox>
              <w10:wrap type="none"/>
            </v:shape>
            <v:shape style="position:absolute;left:5579;top:4071;width:839;height:224" type="#_x0000_t202" filled="false" stroked="false">
              <v:textbox inset="0,0,0,0">
                <w:txbxContent>
                  <w:p>
                    <w:pPr>
                      <w:spacing w:line="224" w:lineRule="exact" w:before="0"/>
                      <w:ind w:left="0" w:right="0" w:firstLine="0"/>
                      <w:jc w:val="left"/>
                      <w:rPr>
                        <w:rFonts w:ascii="Arial"/>
                        <w:sz w:val="20"/>
                      </w:rPr>
                    </w:pPr>
                    <w:r>
                      <w:rPr>
                        <w:rFonts w:ascii="Arial"/>
                        <w:color w:val="221F1F"/>
                        <w:sz w:val="20"/>
                      </w:rPr>
                      <w:t>STA5167</w:t>
                    </w:r>
                  </w:p>
                </w:txbxContent>
              </v:textbox>
              <w10:wrap type="none"/>
            </v:shape>
            <v:shape style="position:absolute;left:6005;top:5655;width:974;height:510" type="#_x0000_t202" filled="false" stroked="false">
              <v:textbox inset="0,0,0,0">
                <w:txbxContent>
                  <w:p>
                    <w:pPr>
                      <w:spacing w:line="212" w:lineRule="exact" w:before="0"/>
                      <w:ind w:left="309" w:right="0" w:firstLine="0"/>
                      <w:jc w:val="left"/>
                      <w:rPr>
                        <w:rFonts w:ascii="Arial"/>
                        <w:sz w:val="19"/>
                      </w:rPr>
                    </w:pPr>
                    <w:r>
                      <w:rPr>
                        <w:rFonts w:ascii="Arial"/>
                        <w:color w:val="221F1F"/>
                        <w:sz w:val="19"/>
                      </w:rPr>
                      <w:t>12</w:t>
                    </w:r>
                  </w:p>
                  <w:p>
                    <w:pPr>
                      <w:spacing w:before="135"/>
                      <w:ind w:left="0" w:right="0" w:firstLine="0"/>
                      <w:jc w:val="left"/>
                      <w:rPr>
                        <w:rFonts w:ascii="Trebuchet MS"/>
                        <w:sz w:val="14"/>
                      </w:rPr>
                    </w:pPr>
                    <w:r>
                      <w:rPr>
                        <w:rFonts w:ascii="Trebuchet MS"/>
                        <w:sz w:val="14"/>
                      </w:rPr>
                      <w:t>limit 12 credits</w:t>
                    </w:r>
                  </w:p>
                </w:txbxContent>
              </v:textbox>
              <w10:wrap type="none"/>
            </v:shape>
            <v:shape style="position:absolute;left:7499;top:6108;width:1547;height:188" type="#_x0000_t202" filled="false" stroked="false">
              <v:textbox inset="0,0,0,0">
                <w:txbxContent>
                  <w:p>
                    <w:pPr>
                      <w:spacing w:before="0"/>
                      <w:ind w:left="0" w:right="0" w:firstLine="0"/>
                      <w:jc w:val="left"/>
                      <w:rPr>
                        <w:rFonts w:ascii="Cambria"/>
                        <w:b/>
                        <w:sz w:val="16"/>
                      </w:rPr>
                    </w:pPr>
                    <w:r>
                      <w:rPr>
                        <w:rFonts w:ascii="Cambria"/>
                        <w:b/>
                        <w:color w:val="221F1F"/>
                        <w:spacing w:val="-4"/>
                        <w:sz w:val="16"/>
                      </w:rPr>
                      <w:t>Credits </w:t>
                    </w:r>
                    <w:r>
                      <w:rPr>
                        <w:rFonts w:ascii="Cambria"/>
                        <w:b/>
                        <w:color w:val="221F1F"/>
                        <w:sz w:val="16"/>
                      </w:rPr>
                      <w:t>from </w:t>
                    </w:r>
                    <w:r>
                      <w:rPr>
                        <w:rFonts w:ascii="Cambria"/>
                        <w:b/>
                        <w:color w:val="221F1F"/>
                        <w:spacing w:val="-4"/>
                        <w:sz w:val="16"/>
                      </w:rPr>
                      <w:t>Master's</w:t>
                    </w:r>
                  </w:p>
                </w:txbxContent>
              </v:textbox>
              <w10:wrap type="none"/>
            </v:shape>
            <v:shape style="position:absolute;left:3501;top:6292;width:1123;height:151" type="#_x0000_t202" filled="false" stroked="false">
              <v:textbox inset="0,0,0,0">
                <w:txbxContent>
                  <w:p>
                    <w:pPr>
                      <w:spacing w:line="150" w:lineRule="exact" w:before="0"/>
                      <w:ind w:left="0" w:right="0" w:firstLine="0"/>
                      <w:jc w:val="left"/>
                      <w:rPr>
                        <w:rFonts w:ascii="Trebuchet MS" w:hAnsi="Trebuchet MS"/>
                        <w:sz w:val="13"/>
                      </w:rPr>
                    </w:pPr>
                    <w:r>
                      <w:rPr>
                        <w:rFonts w:ascii="Trebuchet MS" w:hAnsi="Trebuchet MS"/>
                        <w:color w:val="221F1F"/>
                        <w:sz w:val="13"/>
                      </w:rPr>
                      <w:t>Bachelor’s Degree:</w:t>
                    </w:r>
                  </w:p>
                </w:txbxContent>
              </v:textbox>
              <w10:wrap type="none"/>
            </v:shape>
            <v:shape style="position:absolute;left:7616;top:6299;width:527;height:188" type="#_x0000_t202" filled="false" stroked="false">
              <v:textbox inset="0,0,0,0">
                <w:txbxContent>
                  <w:p>
                    <w:pPr>
                      <w:spacing w:before="0"/>
                      <w:ind w:left="0" w:right="0" w:firstLine="0"/>
                      <w:jc w:val="left"/>
                      <w:rPr>
                        <w:rFonts w:ascii="Cambria"/>
                        <w:b/>
                        <w:sz w:val="16"/>
                      </w:rPr>
                    </w:pPr>
                    <w:r>
                      <w:rPr>
                        <w:rFonts w:ascii="Cambria"/>
                        <w:b/>
                        <w:color w:val="221F1F"/>
                        <w:sz w:val="16"/>
                      </w:rPr>
                      <w:t>Degree</w:t>
                    </w:r>
                  </w:p>
                </w:txbxContent>
              </v:textbox>
              <w10:wrap type="none"/>
            </v:shape>
            <v:shape style="position:absolute;left:8545;top:6249;width:767;height:224" type="#_x0000_t202" filled="false" stroked="false">
              <v:textbox inset="0,0,0,0">
                <w:txbxContent>
                  <w:p>
                    <w:pPr>
                      <w:tabs>
                        <w:tab w:pos="746" w:val="left" w:leader="none"/>
                      </w:tabs>
                      <w:spacing w:line="224" w:lineRule="exact" w:before="0"/>
                      <w:ind w:left="0" w:right="0" w:firstLine="0"/>
                      <w:jc w:val="left"/>
                      <w:rPr>
                        <w:rFonts w:ascii="Arial"/>
                        <w:sz w:val="20"/>
                      </w:rPr>
                    </w:pPr>
                    <w:r>
                      <w:rPr>
                        <w:rFonts w:ascii="Arial"/>
                        <w:color w:val="221F1F"/>
                        <w:w w:val="100"/>
                        <w:sz w:val="20"/>
                        <w:u w:val="thick" w:color="221F1F"/>
                      </w:rPr>
                      <w:t> </w:t>
                    </w:r>
                    <w:r>
                      <w:rPr>
                        <w:rFonts w:ascii="Arial"/>
                        <w:color w:val="221F1F"/>
                        <w:sz w:val="20"/>
                        <w:u w:val="thick" w:color="221F1F"/>
                      </w:rPr>
                      <w:t> </w:t>
                    </w:r>
                    <w:r>
                      <w:rPr>
                        <w:rFonts w:ascii="Arial"/>
                        <w:color w:val="221F1F"/>
                        <w:spacing w:val="-18"/>
                        <w:sz w:val="20"/>
                        <w:u w:val="thick" w:color="221F1F"/>
                      </w:rPr>
                      <w:t> </w:t>
                    </w:r>
                    <w:r>
                      <w:rPr>
                        <w:rFonts w:ascii="Arial"/>
                        <w:color w:val="221F1F"/>
                        <w:spacing w:val="-3"/>
                        <w:sz w:val="20"/>
                        <w:u w:val="thick" w:color="221F1F"/>
                      </w:rPr>
                      <w:t>20</w:t>
                      <w:tab/>
                    </w:r>
                  </w:p>
                </w:txbxContent>
              </v:textbox>
              <w10:wrap type="none"/>
            </v:shape>
            <w10:wrap type="topAndBottom"/>
          </v:group>
        </w:pict>
      </w:r>
      <w:r>
        <w:rPr>
          <w:rFonts w:ascii="Trebuchet MS" w:hAnsi="Trebuchet MS"/>
          <w:color w:val="6F1730"/>
          <w:sz w:val="26"/>
        </w:rPr>
        <w:t>Combined Bachelor’s/Master’s Pathway</w:t>
      </w:r>
    </w:p>
    <w:p>
      <w:pPr>
        <w:pStyle w:val="BodyText"/>
        <w:rPr>
          <w:rFonts w:ascii="Trebuchet MS"/>
          <w:sz w:val="10"/>
        </w:rPr>
      </w:pPr>
    </w:p>
    <w:p>
      <w:pPr>
        <w:spacing w:before="99"/>
        <w:ind w:left="1293" w:right="1184" w:firstLine="0"/>
        <w:jc w:val="center"/>
        <w:rPr>
          <w:rFonts w:ascii="Arial"/>
          <w:sz w:val="12"/>
        </w:rPr>
      </w:pPr>
      <w:r>
        <w:rPr>
          <w:rFonts w:ascii="Trebuchet MS"/>
          <w:color w:val="221F1F"/>
          <w:sz w:val="18"/>
        </w:rPr>
        <w:t>Total Combined Pathway Credit Hours</w:t>
      </w:r>
      <w:r>
        <w:rPr>
          <w:rFonts w:ascii="Cambria"/>
          <w:color w:val="221F1F"/>
          <w:sz w:val="18"/>
        </w:rPr>
        <w:t>: </w:t>
      </w:r>
      <w:r>
        <w:rPr>
          <w:rFonts w:ascii="Arial"/>
          <w:color w:val="221F1F"/>
          <w:position w:val="6"/>
          <w:sz w:val="12"/>
        </w:rPr>
        <w:t>140 (108 B.S. +12 Shared+ 20 M.S.)</w:t>
      </w:r>
    </w:p>
    <w:p>
      <w:pPr>
        <w:pStyle w:val="BodyText"/>
        <w:spacing w:line="26" w:lineRule="exact"/>
        <w:ind w:left="5866"/>
        <w:rPr>
          <w:rFonts w:ascii="Arial"/>
          <w:sz w:val="2"/>
        </w:rPr>
      </w:pPr>
      <w:r>
        <w:rPr>
          <w:rFonts w:ascii="Arial"/>
          <w:position w:val="0"/>
          <w:sz w:val="2"/>
        </w:rPr>
        <w:pict>
          <v:group style="width:114.05pt;height:1.3pt;mso-position-horizontal-relative:char;mso-position-vertical-relative:line" coordorigin="0,0" coordsize="2281,26">
            <v:line style="position:absolute" from="0,13" to="2280,13" stroked="true" strokeweight="1.273pt" strokecolor="#221f1f">
              <v:stroke dashstyle="solid"/>
            </v:line>
          </v:group>
        </w:pict>
      </w:r>
      <w:r>
        <w:rPr>
          <w:rFonts w:ascii="Arial"/>
          <w:position w:val="0"/>
          <w:sz w:val="2"/>
        </w:rPr>
      </w:r>
    </w:p>
    <w:p>
      <w:pPr>
        <w:spacing w:after="0" w:line="26" w:lineRule="exact"/>
        <w:rPr>
          <w:rFonts w:ascii="Arial"/>
          <w:sz w:val="2"/>
        </w:rPr>
        <w:sectPr>
          <w:footerReference w:type="default" r:id="rId11"/>
          <w:pgSz w:w="12240" w:h="15840"/>
          <w:pgMar w:footer="838" w:header="0" w:top="540" w:bottom="1020" w:left="840" w:right="400"/>
          <w:pgNumType w:start="7"/>
        </w:sectPr>
      </w:pPr>
    </w:p>
    <w:p>
      <w:pPr>
        <w:pStyle w:val="BodyText"/>
        <w:spacing w:before="60"/>
        <w:ind w:left="1851"/>
        <w:jc w:val="center"/>
      </w:pPr>
      <w:r>
        <w:rPr/>
        <w:t>Figure 3: Required Curriculum, Combined BS/MS</w:t>
      </w:r>
      <w:r>
        <w:rPr>
          <w:spacing w:val="-44"/>
        </w:rPr>
        <w:t> </w:t>
      </w:r>
      <w:r>
        <w:rPr>
          <w:spacing w:val="-3"/>
        </w:rPr>
        <w:t>Biostatistics.</w:t>
      </w:r>
    </w:p>
    <w:p>
      <w:pPr>
        <w:spacing w:before="99"/>
        <w:ind w:left="1933" w:right="0" w:firstLine="0"/>
        <w:jc w:val="center"/>
        <w:rPr>
          <w:rFonts w:ascii="Trebuchet MS" w:hAnsi="Trebuchet MS"/>
          <w:sz w:val="26"/>
        </w:rPr>
      </w:pPr>
      <w:r>
        <w:rPr>
          <w:rFonts w:ascii="Trebuchet MS" w:hAnsi="Trebuchet MS"/>
          <w:color w:val="6F1730"/>
          <w:sz w:val="26"/>
        </w:rPr>
        <w:t>Combined Bachelor’s/Master’s Pathway</w:t>
      </w:r>
    </w:p>
    <w:p>
      <w:pPr>
        <w:pStyle w:val="BodyText"/>
        <w:rPr>
          <w:rFonts w:ascii="Trebuchet MS"/>
          <w:sz w:val="18"/>
        </w:rPr>
      </w:pPr>
      <w:r>
        <w:rPr/>
        <w:br w:type="column"/>
      </w:r>
      <w:r>
        <w:rPr>
          <w:rFonts w:ascii="Trebuchet MS"/>
          <w:sz w:val="18"/>
        </w:rPr>
      </w:r>
    </w:p>
    <w:p>
      <w:pPr>
        <w:pStyle w:val="BodyText"/>
        <w:rPr>
          <w:rFonts w:ascii="Trebuchet MS"/>
          <w:sz w:val="18"/>
        </w:rPr>
      </w:pPr>
    </w:p>
    <w:p>
      <w:pPr>
        <w:pStyle w:val="BodyText"/>
        <w:spacing w:before="2"/>
        <w:rPr>
          <w:rFonts w:ascii="Trebuchet MS"/>
          <w:sz w:val="17"/>
        </w:rPr>
      </w:pPr>
    </w:p>
    <w:p>
      <w:pPr>
        <w:spacing w:before="0"/>
        <w:ind w:left="420" w:right="0" w:firstLine="0"/>
        <w:jc w:val="left"/>
        <w:rPr>
          <w:rFonts w:ascii="Palatino Linotype"/>
          <w:sz w:val="18"/>
        </w:rPr>
      </w:pPr>
      <w:r>
        <w:rPr>
          <w:rFonts w:ascii="Palatino Linotype"/>
          <w:sz w:val="18"/>
        </w:rPr>
        <w:t>M.S. Biostatistics</w:t>
      </w:r>
    </w:p>
    <w:p>
      <w:pPr>
        <w:spacing w:after="0"/>
        <w:jc w:val="left"/>
        <w:rPr>
          <w:rFonts w:ascii="Palatino Linotype"/>
          <w:sz w:val="18"/>
        </w:rPr>
        <w:sectPr>
          <w:pgSz w:w="12240" w:h="15840"/>
          <w:pgMar w:header="0" w:footer="838" w:top="760" w:bottom="1020" w:left="840" w:right="400"/>
          <w:cols w:num="2" w:equalWidth="0">
            <w:col w:w="7946" w:space="40"/>
            <w:col w:w="3014"/>
          </w:cols>
        </w:sectPr>
      </w:pPr>
    </w:p>
    <w:p>
      <w:pPr>
        <w:pStyle w:val="BodyText"/>
        <w:spacing w:before="8"/>
        <w:rPr>
          <w:rFonts w:ascii="Palatino Linotype"/>
          <w:sz w:val="14"/>
        </w:rPr>
      </w:pPr>
    </w:p>
    <w:p>
      <w:pPr>
        <w:pStyle w:val="BodyText"/>
        <w:ind w:left="72"/>
        <w:rPr>
          <w:rFonts w:ascii="Palatino Linotype"/>
          <w:sz w:val="20"/>
        </w:rPr>
      </w:pPr>
      <w:r>
        <w:rPr>
          <w:rFonts w:ascii="Palatino Linotype"/>
          <w:sz w:val="20"/>
        </w:rPr>
        <w:pict>
          <v:group style="width:487.8pt;height:326.350pt;mso-position-horizontal-relative:char;mso-position-vertical-relative:line" coordorigin="0,0" coordsize="9756,6527">
            <v:shape style="position:absolute;left:0;top:0;width:9756;height:6527" type="#_x0000_t75" stroked="false">
              <v:imagedata r:id="rId8" o:title=""/>
            </v:shape>
            <v:shape style="position:absolute;left:4843;top:6052;width:19;height:12" coordorigin="4843,6052" coordsize="19,12" path="m4849,6052l4843,6056,4856,6064,4862,6060,4849,6052xe" filled="true" fillcolor="#434344" stroked="false">
              <v:path arrowok="t"/>
              <v:fill type="solid"/>
            </v:shape>
            <v:shape style="position:absolute;left:4888;top:491;width:19;height:12" coordorigin="4889,491" coordsize="19,12" path="m4901,491l4889,499,4895,503,4907,495,4901,491xe" filled="true" fillcolor="#434344" stroked="false">
              <v:path arrowok="t"/>
              <v:fill type="solid"/>
            </v:shape>
            <v:shape style="position:absolute;left:4849;top:6048;width:19;height:12" coordorigin="4849,6049" coordsize="19,12" path="m4856,6049l4849,6052,4862,6060,4868,6056,4856,6049xe" filled="true" fillcolor="#352f30" stroked="false">
              <v:path arrowok="t"/>
              <v:fill type="solid"/>
            </v:shape>
            <v:shape style="position:absolute;left:4894;top:495;width:19;height:12" coordorigin="4895,495" coordsize="19,12" path="m4907,495l4895,503,4901,506,4913,499,4907,495xe" filled="true" fillcolor="#352f30" stroked="false">
              <v:path arrowok="t"/>
              <v:fill type="solid"/>
            </v:shape>
            <v:line style="position:absolute" from="4048,2393" to="5673,2393" stroked="true" strokeweight=".636pt" strokecolor="#221f1f">
              <v:stroke dashstyle="solid"/>
            </v:line>
            <v:line style="position:absolute" from="4040,3717" to="5664,3717" stroked="true" strokeweight=".636pt" strokecolor="#221f1f">
              <v:stroke dashstyle="solid"/>
            </v:line>
            <v:line style="position:absolute" from="4048,2802" to="5673,2802" stroked="true" strokeweight=".636pt" strokecolor="#221f1f">
              <v:stroke dashstyle="solid"/>
            </v:line>
            <v:line style="position:absolute" from="4035,4224" to="5660,4224" stroked="true" strokeweight=".636pt" strokecolor="#221f1f">
              <v:stroke dashstyle="solid"/>
            </v:line>
            <v:line style="position:absolute" from="4048,3267" to="5673,3267" stroked="true" strokeweight=".636pt" strokecolor="#221f1f">
              <v:stroke dashstyle="solid"/>
            </v:line>
            <v:line style="position:absolute" from="4399,5301" to="5437,5301" stroked="true" strokeweight="1.273pt" strokecolor="#221f1f">
              <v:stroke dashstyle="solid"/>
            </v:line>
            <v:line style="position:absolute" from="7031,5840" to="7777,5840" stroked="true" strokeweight="1.273pt" strokecolor="#221f1f">
              <v:stroke dashstyle="solid"/>
            </v:line>
            <v:line style="position:absolute" from="6642,1473" to="7625,1473" stroked="true" strokeweight=".636pt" strokecolor="#221f1f">
              <v:stroke dashstyle="solid"/>
            </v:line>
            <v:line style="position:absolute" from="6642,2133" to="7625,2133" stroked="true" strokeweight=".636pt" strokecolor="#221f1f">
              <v:stroke dashstyle="solid"/>
            </v:line>
            <v:line style="position:absolute" from="6642,1803" to="7625,1803" stroked="true" strokeweight=".636pt" strokecolor="#221f1f">
              <v:stroke dashstyle="solid"/>
            </v:line>
            <v:line style="position:absolute" from="6642,2431" to="7625,2431" stroked="true" strokeweight=".636pt" strokecolor="#221f1f">
              <v:stroke dashstyle="solid"/>
            </v:line>
            <v:line style="position:absolute" from="6642,3091" to="7625,3091" stroked="true" strokeweight=".636pt" strokecolor="#221f1f">
              <v:stroke dashstyle="solid"/>
            </v:line>
            <v:line style="position:absolute" from="6642,2761" to="7625,2761" stroked="true" strokeweight=".636pt" strokecolor="#221f1f">
              <v:stroke dashstyle="solid"/>
            </v:line>
            <v:line style="position:absolute" from="6642,3356" to="7625,3356" stroked="true" strokeweight=".636pt" strokecolor="#221f1f">
              <v:stroke dashstyle="solid"/>
            </v:line>
            <v:line style="position:absolute" from="6642,4017" to="7625,4017" stroked="true" strokeweight=".636pt" strokecolor="#221f1f">
              <v:stroke dashstyle="solid"/>
            </v:line>
            <v:line style="position:absolute" from="6642,3686" to="7625,3686" stroked="true" strokeweight=".636pt" strokecolor="#221f1f">
              <v:stroke dashstyle="solid"/>
            </v:line>
            <v:line style="position:absolute" from="6642,4296" to="7625,4296" stroked="true" strokeweight=".636pt" strokecolor="#221f1f">
              <v:stroke dashstyle="solid"/>
            </v:line>
            <v:line style="position:absolute" from="6642,4574" to="7625,4574" stroked="true" strokeweight=".636pt" strokecolor="#221f1f">
              <v:stroke dashstyle="solid"/>
            </v:line>
            <v:line style="position:absolute" from="6642,5158" to="7625,5158" stroked="true" strokeweight=".636pt" strokecolor="#221f1f">
              <v:stroke dashstyle="solid"/>
            </v:line>
            <v:line style="position:absolute" from="6642,4879" to="7625,4879" stroked="true" strokeweight=".636pt" strokecolor="#221f1f">
              <v:stroke dashstyle="solid"/>
            </v:line>
            <v:line style="position:absolute" from="7887,1479" to="8871,1479" stroked="true" strokeweight=".636pt" strokecolor="#221f1f">
              <v:stroke dashstyle="solid"/>
            </v:line>
            <v:line style="position:absolute" from="7887,2140" to="8871,2140" stroked="true" strokeweight=".636pt" strokecolor="#221f1f">
              <v:stroke dashstyle="solid"/>
            </v:line>
            <v:line style="position:absolute" from="7887,1809" to="8871,1809" stroked="true" strokeweight=".636pt" strokecolor="#221f1f">
              <v:stroke dashstyle="solid"/>
            </v:line>
            <v:line style="position:absolute" from="7887,2437" to="8871,2437" stroked="true" strokeweight=".636pt" strokecolor="#221f1f">
              <v:stroke dashstyle="solid"/>
            </v:line>
            <v:line style="position:absolute" from="7887,3097" to="8871,3097" stroked="true" strokeweight=".636pt" strokecolor="#221f1f">
              <v:stroke dashstyle="solid"/>
            </v:line>
            <v:line style="position:absolute" from="7887,2767" to="8871,2767" stroked="true" strokeweight=".636pt" strokecolor="#221f1f">
              <v:stroke dashstyle="solid"/>
            </v:line>
            <v:line style="position:absolute" from="7887,3363" to="8871,3363" stroked="true" strokeweight=".636pt" strokecolor="#221f1f">
              <v:stroke dashstyle="solid"/>
            </v:line>
            <v:line style="position:absolute" from="7887,4023" to="8871,4023" stroked="true" strokeweight=".636pt" strokecolor="#221f1f">
              <v:stroke dashstyle="solid"/>
            </v:line>
            <v:line style="position:absolute" from="7887,3693" to="8871,3693" stroked="true" strokeweight=".636pt" strokecolor="#221f1f">
              <v:stroke dashstyle="solid"/>
            </v:line>
            <v:line style="position:absolute" from="7887,4303" to="8871,4303" stroked="true" strokeweight=".636pt" strokecolor="#221f1f">
              <v:stroke dashstyle="solid"/>
            </v:line>
            <v:line style="position:absolute" from="7887,4555" to="8871,4555" stroked="true" strokeweight=".636pt" strokecolor="#221f1f">
              <v:stroke dashstyle="solid"/>
            </v:line>
            <v:line style="position:absolute" from="7887,5165" to="8871,5165" stroked="true" strokeweight=".636pt" strokecolor="#221f1f">
              <v:stroke dashstyle="solid"/>
            </v:line>
            <v:line style="position:absolute" from="7887,4885" to="8871,4885" stroked="true" strokeweight=".636pt" strokecolor="#221f1f">
              <v:stroke dashstyle="solid"/>
            </v:line>
            <v:line style="position:absolute" from="886,2434" to="1870,2434" stroked="true" strokeweight=".636pt" strokecolor="#221f1f">
              <v:stroke dashstyle="solid"/>
            </v:line>
            <v:line style="position:absolute" from="886,3094" to="1870,3094" stroked="true" strokeweight=".636pt" strokecolor="#221f1f">
              <v:stroke dashstyle="solid"/>
            </v:line>
            <v:line style="position:absolute" from="886,2764" to="1870,2764" stroked="true" strokeweight=".636pt" strokecolor="#221f1f">
              <v:stroke dashstyle="solid"/>
            </v:line>
            <v:line style="position:absolute" from="886,3425" to="1870,3425" stroked="true" strokeweight=".636pt" strokecolor="#221f1f">
              <v:stroke dashstyle="solid"/>
            </v:line>
            <v:line style="position:absolute" from="886,4132" to="1870,4132" stroked="true" strokeweight=".636pt" strokecolor="#221f1f">
              <v:stroke dashstyle="solid"/>
            </v:line>
            <v:line style="position:absolute" from="886,4576" to="1870,4576" stroked="true" strokeweight=".636pt" strokecolor="#221f1f">
              <v:stroke dashstyle="solid"/>
            </v:line>
            <v:line style="position:absolute" from="2132,2133" to="3116,2133" stroked="true" strokeweight=".636pt" strokecolor="#221f1f">
              <v:stroke dashstyle="solid"/>
            </v:line>
            <v:line style="position:absolute" from="2132,1812" to="3116,1812" stroked="true" strokeweight=".636pt" strokecolor="#221f1f">
              <v:stroke dashstyle="solid"/>
            </v:line>
            <v:line style="position:absolute" from="2132,2440" to="3116,2440" stroked="true" strokeweight=".636pt" strokecolor="#221f1f">
              <v:stroke dashstyle="solid"/>
            </v:line>
            <v:line style="position:absolute" from="2132,3101" to="3116,3101" stroked="true" strokeweight=".636pt" strokecolor="#221f1f">
              <v:stroke dashstyle="solid"/>
            </v:line>
            <v:line style="position:absolute" from="2132,2770" to="3116,2770" stroked="true" strokeweight=".636pt" strokecolor="#221f1f">
              <v:stroke dashstyle="solid"/>
            </v:line>
            <v:line style="position:absolute" from="2132,3431" to="3116,3431" stroked="true" strokeweight=".636pt" strokecolor="#221f1f">
              <v:stroke dashstyle="solid"/>
            </v:line>
            <v:line style="position:absolute" from="2132,4119" to="3116,4119" stroked="true" strokeweight=".636pt" strokecolor="#221f1f">
              <v:stroke dashstyle="solid"/>
            </v:line>
            <v:line style="position:absolute" from="2132,3752" to="3116,3752" stroked="true" strokeweight=".636pt" strokecolor="#221f1f">
              <v:stroke dashstyle="solid"/>
            </v:line>
            <v:line style="position:absolute" from="2132,4575" to="3116,4575" stroked="true" strokeweight=".636pt" strokecolor="#221f1f">
              <v:stroke dashstyle="solid"/>
            </v:line>
            <v:line style="position:absolute" from="886,1476" to="1870,1476" stroked="true" strokeweight=".636pt" strokecolor="#221f1f">
              <v:stroke dashstyle="solid"/>
            </v:line>
            <v:line style="position:absolute" from="886,1806" to="1870,1806" stroked="true" strokeweight=".636pt" strokecolor="#221f1f">
              <v:stroke dashstyle="solid"/>
            </v:line>
            <v:line style="position:absolute" from="886,2136" to="1870,2136" stroked="true" strokeweight=".636pt" strokecolor="#221f1f">
              <v:stroke dashstyle="solid"/>
            </v:line>
            <v:line style="position:absolute" from="2132,1473" to="3116,1473" stroked="true" strokeweight=".636pt" strokecolor="#221f1f">
              <v:stroke dashstyle="solid"/>
            </v:line>
            <v:shape style="position:absolute;left:876;top:3567;width:984;height:194" type="#_x0000_t75" stroked="false">
              <v:imagedata r:id="rId15" o:title=""/>
            </v:shape>
            <v:shape style="position:absolute;left:4279;top:4901;width:1226;height:83" type="#_x0000_t75" stroked="false">
              <v:imagedata r:id="rId16" o:title=""/>
            </v:shape>
            <v:shape style="position:absolute;left:2182;top:5546;width:411;height:98" coordorigin="2183,5547" coordsize="411,98" path="m2235,5548l2212,5548,2202,5552,2187,5571,2183,5582,2183,5610,2187,5622,2201,5639,2211,5644,2236,5644,2246,5640,2254,5633,2253,5632,2217,5632,2210,5629,2200,5616,2197,5607,2197,5586,2199,5577,2210,5563,2217,5559,2247,5559,2250,5553,2244,5549,2235,5548xm2246,5623l2241,5629,2234,5632,2253,5632,2246,5623xm2247,5559l2234,5559,2241,5561,2245,5564,2247,5559xm2279,5574l2267,5574,2267,5642,2279,5642,2279,5598,2281,5593,2288,5585,2279,5585,2279,5574xm2306,5583l2299,5583,2302,5584,2304,5586,2306,5583xm2302,5573l2291,5573,2284,5577,2279,5585,2288,5585,2292,5583,2306,5583,2310,5574,2305,5573,2302,5573xm2356,5573l2337,5573,2330,5576,2316,5589,2313,5598,2313,5620,2316,5628,2323,5635,2329,5640,2337,5643,2352,5643,2358,5642,2363,5641,2367,5639,2370,5638,2372,5636,2370,5633,2342,5633,2337,5631,2328,5623,2326,5617,2326,5609,2377,5609,2378,5607,2378,5605,2378,5601,2326,5601,2327,5596,2329,5592,2336,5585,2341,5583,2372,5583,2364,5576,2356,5573xm2366,5627l2362,5631,2356,5633,2370,5633,2366,5627xm2372,5583l2353,5583,2357,5585,2364,5592,2366,5596,2366,5601,2378,5601,2378,5593,2376,5586,2372,5583xm2425,5573l2409,5573,2401,5577,2389,5591,2385,5600,2385,5620,2388,5628,2399,5640,2406,5643,2424,5643,2430,5641,2434,5637,2447,5637,2447,5633,2406,5633,2399,5625,2399,5601,2401,5595,2409,5586,2415,5583,2447,5583,2447,5578,2434,5578,2431,5575,2425,5573xm2447,5637l2434,5637,2434,5642,2447,5642,2447,5637xm2447,5583l2427,5583,2431,5585,2434,5590,2434,5628,2434,5629,2432,5630,2426,5633,2424,5633,2447,5633,2447,5583xm2447,5547l2434,5547,2434,5578,2447,5578,2447,5547xm2478,5549l2473,5549,2472,5549,2469,5552,2468,5554,2468,5558,2469,5560,2472,5563,2473,5564,2478,5564,2480,5563,2483,5560,2483,5558,2483,5554,2483,5552,2480,5549,2478,5549xm2481,5574l2459,5574,2459,5584,2469,5584,2469,5642,2481,5642,2481,5574xm2517,5584l2504,5584,2504,5628,2506,5633,2514,5641,2519,5643,2531,5643,2536,5643,2542,5641,2540,5633,2525,5633,2522,5632,2518,5627,2517,5623,2517,5584xm2540,5631l2536,5632,2533,5633,2540,5633,2540,5631xm2536,5574l2496,5574,2496,5584,2536,5584,2536,5574xm2517,5556l2504,5560,2504,5574,2517,5574,2517,5556xm2551,5627l2547,5638,2553,5642,2560,5643,2576,5643,2582,5642,2591,5635,2592,5633,2564,5633,2558,5631,2551,5627xm2575,5573l2563,5573,2558,5575,2549,5581,2547,5585,2547,5593,2548,5595,2549,5599,2550,5600,2553,5604,2555,5605,2559,5608,2563,5610,2576,5616,2580,5619,2580,5630,2576,5633,2592,5633,2593,5630,2593,5619,2592,5615,2587,5609,2583,5607,2563,5598,2560,5595,2560,5588,2561,5587,2566,5584,2568,5583,2588,5583,2590,5578,2582,5575,2575,5573xm2588,5583l2576,5583,2581,5585,2586,5589,2588,5583xe" filled="true" fillcolor="#211e1f" stroked="false">
              <v:path arrowok="t"/>
              <v:fill type="solid"/>
            </v:shape>
            <v:shape style="position:absolute;left:2637;top:5546;width:265;height:97" coordorigin="2638,5547" coordsize="265,97" path="m2661,5584l2648,5584,2648,5642,2661,5642,2661,5584xm2675,5574l2638,5574,2638,5584,2675,5584,2675,5574xm2676,5547l2665,5547,2659,5549,2651,5559,2648,5566,2648,5574,2661,5574,2661,5573,2661,5567,2662,5563,2667,5557,2670,5556,2682,5556,2685,5548,2680,5547,2676,5547xm2682,5556l2676,5556,2678,5556,2681,5557,2682,5556xm2703,5574l2690,5574,2690,5642,2703,5642,2703,5598,2705,5593,2711,5585,2703,5585,2703,5574xm2729,5583l2723,5583,2725,5584,2728,5586,2729,5583xm2726,5573l2714,5573,2708,5577,2703,5585,2711,5585,2715,5583,2729,5583,2733,5574,2729,5573,2726,5573xm2776,5573l2756,5573,2749,5576,2737,5589,2734,5597,2734,5619,2737,5627,2748,5640,2756,5643,2776,5643,2784,5640,2790,5634,2754,5634,2747,5625,2747,5600,2749,5594,2756,5585,2760,5583,2790,5583,2784,5576,2776,5573xm2790,5583l2779,5583,2785,5591,2785,5616,2783,5622,2777,5631,2772,5634,2790,5634,2795,5628,2798,5619,2798,5597,2795,5589,2790,5583xm2815,5574l2807,5574,2807,5642,2820,5642,2820,5592,2821,5590,2823,5588,2828,5584,2831,5583,2900,5583,2899,5582,2819,5582,2815,5574xm2872,5583l2838,5583,2842,5584,2847,5588,2848,5591,2848,5642,2861,5642,2861,5592,2862,5590,2864,5588,2869,5584,2872,5583xm2900,5583l2885,5583,2889,5589,2889,5642,2902,5642,2902,5589,2900,5583,2900,5583xm2848,5573l2830,5573,2824,5576,2819,5582,2899,5582,2899,5582,2859,5582,2855,5576,2848,5573xm2886,5573l2875,5573,2871,5574,2863,5577,2860,5580,2859,5582,2899,5582,2892,5575,2886,5573xe" filled="true" fillcolor="#211e1f" stroked="false">
              <v:path arrowok="t"/>
              <v:fill type="solid"/>
            </v:shape>
            <v:line style="position:absolute" from="3120,5818" to="4195,5818" stroked="true" strokeweight="1.26pt" strokecolor="#211e1f">
              <v:stroke dashstyle="solid"/>
            </v:line>
            <v:shape style="position:absolute;left:1557;top:500;width:1546;height:482" type="#_x0000_t202" filled="false" stroked="false">
              <v:textbox inset="0,0,0,0">
                <w:txbxContent>
                  <w:p>
                    <w:pPr>
                      <w:spacing w:before="0"/>
                      <w:ind w:left="0" w:right="0" w:firstLine="0"/>
                      <w:jc w:val="left"/>
                      <w:rPr>
                        <w:rFonts w:ascii="Cambria" w:hAnsi="Cambria"/>
                        <w:sz w:val="20"/>
                      </w:rPr>
                    </w:pPr>
                    <w:bookmarkStart w:name="Combined Bachelor’s/Master’s Pathway" w:id="28"/>
                    <w:bookmarkEnd w:id="28"/>
                    <w:r>
                      <w:rPr/>
                    </w:r>
                    <w:r>
                      <w:rPr>
                        <w:rFonts w:ascii="Trebuchet MS" w:hAnsi="Trebuchet MS"/>
                        <w:color w:val="221F1F"/>
                        <w:sz w:val="20"/>
                      </w:rPr>
                      <w:t>Bachelor’s</w:t>
                    </w:r>
                    <w:r>
                      <w:rPr>
                        <w:rFonts w:ascii="Trebuchet MS" w:hAnsi="Trebuchet MS"/>
                        <w:color w:val="221F1F"/>
                        <w:spacing w:val="17"/>
                        <w:sz w:val="20"/>
                      </w:rPr>
                      <w:t> </w:t>
                    </w:r>
                    <w:r>
                      <w:rPr>
                        <w:rFonts w:ascii="Cambria" w:hAnsi="Cambria"/>
                        <w:color w:val="221F1F"/>
                        <w:sz w:val="20"/>
                      </w:rPr>
                      <w:t>Major</w:t>
                    </w:r>
                  </w:p>
                  <w:p>
                    <w:pPr>
                      <w:spacing w:before="15"/>
                      <w:ind w:left="8" w:right="0" w:firstLine="0"/>
                      <w:jc w:val="left"/>
                      <w:rPr>
                        <w:rFonts w:ascii="Trebuchet MS"/>
                        <w:sz w:val="20"/>
                      </w:rPr>
                    </w:pPr>
                    <w:r>
                      <w:rPr>
                        <w:rFonts w:ascii="Trebuchet MS"/>
                        <w:color w:val="221F1F"/>
                        <w:sz w:val="20"/>
                      </w:rPr>
                      <w:t>Program</w:t>
                    </w:r>
                    <w:r>
                      <w:rPr>
                        <w:rFonts w:ascii="Trebuchet MS"/>
                        <w:color w:val="221F1F"/>
                        <w:spacing w:val="9"/>
                        <w:sz w:val="20"/>
                      </w:rPr>
                      <w:t> </w:t>
                    </w:r>
                    <w:r>
                      <w:rPr>
                        <w:rFonts w:ascii="Trebuchet MS"/>
                        <w:color w:val="221F1F"/>
                        <w:sz w:val="20"/>
                      </w:rPr>
                      <w:t>Courses</w:t>
                    </w:r>
                  </w:p>
                </w:txbxContent>
              </v:textbox>
              <w10:wrap type="none"/>
            </v:shape>
            <v:shape style="position:absolute;left:6557;top:491;width:1484;height:479" type="#_x0000_t202" filled="false" stroked="false">
              <v:textbox inset="0,0,0,0">
                <w:txbxContent>
                  <w:p>
                    <w:pPr>
                      <w:spacing w:line="254" w:lineRule="auto" w:before="0"/>
                      <w:ind w:left="0" w:right="-4" w:firstLine="0"/>
                      <w:jc w:val="left"/>
                      <w:rPr>
                        <w:rFonts w:ascii="Trebuchet MS" w:hAnsi="Trebuchet MS"/>
                        <w:sz w:val="20"/>
                      </w:rPr>
                    </w:pPr>
                    <w:r>
                      <w:rPr>
                        <w:rFonts w:ascii="Trebuchet MS" w:hAnsi="Trebuchet MS"/>
                        <w:color w:val="221F1F"/>
                        <w:sz w:val="20"/>
                      </w:rPr>
                      <w:t>Master’s Degree </w:t>
                    </w:r>
                    <w:r>
                      <w:rPr>
                        <w:rFonts w:ascii="Trebuchet MS" w:hAnsi="Trebuchet MS"/>
                        <w:color w:val="221F1F"/>
                        <w:spacing w:val="-3"/>
                        <w:sz w:val="20"/>
                      </w:rPr>
                      <w:t>Program </w:t>
                    </w:r>
                    <w:r>
                      <w:rPr>
                        <w:rFonts w:ascii="Trebuchet MS" w:hAnsi="Trebuchet MS"/>
                        <w:color w:val="221F1F"/>
                        <w:sz w:val="20"/>
                      </w:rPr>
                      <w:t>Courses</w:t>
                    </w:r>
                  </w:p>
                </w:txbxContent>
              </v:textbox>
              <w10:wrap type="none"/>
            </v:shape>
            <v:shape style="position:absolute;left:911;top:1223;width:2160;height:1487" type="#_x0000_t202" filled="false" stroked="false">
              <v:textbox inset="0,0,0,0">
                <w:txbxContent>
                  <w:p>
                    <w:pPr>
                      <w:tabs>
                        <w:tab w:pos="1245" w:val="left" w:leader="none"/>
                      </w:tabs>
                      <w:spacing w:line="338" w:lineRule="auto" w:before="0"/>
                      <w:ind w:left="0" w:right="18" w:firstLine="0"/>
                      <w:jc w:val="left"/>
                      <w:rPr>
                        <w:rFonts w:ascii="Arial"/>
                        <w:sz w:val="16"/>
                      </w:rPr>
                    </w:pPr>
                    <w:r>
                      <w:rPr>
                        <w:rFonts w:ascii="Arial"/>
                        <w:color w:val="221F1F"/>
                        <w:spacing w:val="-4"/>
                        <w:position w:val="-1"/>
                        <w:sz w:val="20"/>
                      </w:rPr>
                      <w:t>MAC2311</w:t>
                      <w:tab/>
                    </w:r>
                    <w:r>
                      <w:rPr>
                        <w:rFonts w:ascii="Arial"/>
                        <w:color w:val="221F1F"/>
                        <w:sz w:val="16"/>
                      </w:rPr>
                      <w:t>87</w:t>
                    </w:r>
                    <w:r>
                      <w:rPr>
                        <w:rFonts w:ascii="Arial"/>
                        <w:color w:val="221F1F"/>
                        <w:spacing w:val="-20"/>
                        <w:sz w:val="16"/>
                      </w:rPr>
                      <w:t> </w:t>
                    </w:r>
                    <w:r>
                      <w:rPr>
                        <w:rFonts w:ascii="Arial"/>
                        <w:color w:val="221F1F"/>
                        <w:sz w:val="16"/>
                      </w:rPr>
                      <w:t>additional </w:t>
                    </w:r>
                    <w:r>
                      <w:rPr>
                        <w:rFonts w:ascii="Arial"/>
                        <w:color w:val="221F1F"/>
                        <w:spacing w:val="-4"/>
                        <w:sz w:val="20"/>
                      </w:rPr>
                      <w:t>MAC2312</w:t>
                      <w:tab/>
                    </w:r>
                    <w:r>
                      <w:rPr>
                        <w:rFonts w:ascii="Arial"/>
                        <w:color w:val="221F1F"/>
                        <w:position w:val="2"/>
                        <w:sz w:val="17"/>
                      </w:rPr>
                      <w:t>credits of </w:t>
                    </w:r>
                    <w:r>
                      <w:rPr>
                        <w:rFonts w:ascii="Arial"/>
                        <w:color w:val="221F1F"/>
                        <w:spacing w:val="-3"/>
                        <w:sz w:val="20"/>
                      </w:rPr>
                      <w:t>MAS3105</w:t>
                      <w:tab/>
                    </w:r>
                    <w:r>
                      <w:rPr>
                        <w:rFonts w:ascii="Arial"/>
                        <w:color w:val="221F1F"/>
                        <w:position w:val="1"/>
                        <w:sz w:val="16"/>
                      </w:rPr>
                      <w:t>Gen.</w:t>
                    </w:r>
                    <w:r>
                      <w:rPr>
                        <w:rFonts w:ascii="Arial"/>
                        <w:color w:val="221F1F"/>
                        <w:spacing w:val="-2"/>
                        <w:position w:val="1"/>
                        <w:sz w:val="16"/>
                      </w:rPr>
                      <w:t> </w:t>
                    </w:r>
                    <w:r>
                      <w:rPr>
                        <w:rFonts w:ascii="Arial"/>
                        <w:color w:val="221F1F"/>
                        <w:position w:val="1"/>
                        <w:sz w:val="16"/>
                      </w:rPr>
                      <w:t>Ed/</w:t>
                    </w:r>
                  </w:p>
                  <w:p>
                    <w:pPr>
                      <w:tabs>
                        <w:tab w:pos="1245" w:val="left" w:leader="none"/>
                      </w:tabs>
                      <w:spacing w:line="216" w:lineRule="exact" w:before="0"/>
                      <w:ind w:left="0" w:right="0" w:firstLine="0"/>
                      <w:jc w:val="left"/>
                      <w:rPr>
                        <w:rFonts w:ascii="Arial"/>
                        <w:sz w:val="15"/>
                      </w:rPr>
                    </w:pPr>
                    <w:r>
                      <w:rPr>
                        <w:rFonts w:ascii="Arial"/>
                        <w:color w:val="221F1F"/>
                        <w:spacing w:val="-3"/>
                        <w:position w:val="-1"/>
                        <w:sz w:val="19"/>
                      </w:rPr>
                      <w:t>STA3024</w:t>
                      <w:tab/>
                    </w:r>
                    <w:r>
                      <w:rPr>
                        <w:rFonts w:ascii="Arial"/>
                        <w:color w:val="221F1F"/>
                        <w:sz w:val="15"/>
                      </w:rPr>
                      <w:t>Lib.</w:t>
                    </w:r>
                    <w:r>
                      <w:rPr>
                        <w:rFonts w:ascii="Arial"/>
                        <w:color w:val="221F1F"/>
                        <w:spacing w:val="5"/>
                        <w:sz w:val="15"/>
                      </w:rPr>
                      <w:t> </w:t>
                    </w:r>
                    <w:r>
                      <w:rPr>
                        <w:rFonts w:ascii="Arial"/>
                        <w:color w:val="221F1F"/>
                        <w:spacing w:val="-3"/>
                        <w:sz w:val="15"/>
                      </w:rPr>
                      <w:t>Studies/</w:t>
                    </w:r>
                  </w:p>
                  <w:p>
                    <w:pPr>
                      <w:tabs>
                        <w:tab w:pos="1245" w:val="left" w:leader="none"/>
                      </w:tabs>
                      <w:spacing w:line="183" w:lineRule="exact" w:before="114"/>
                      <w:ind w:left="0" w:right="0" w:firstLine="0"/>
                      <w:jc w:val="left"/>
                      <w:rPr>
                        <w:rFonts w:ascii="Arial"/>
                        <w:sz w:val="16"/>
                      </w:rPr>
                    </w:pPr>
                    <w:r>
                      <w:rPr>
                        <w:rFonts w:ascii="Arial"/>
                        <w:color w:val="221F1F"/>
                        <w:sz w:val="10"/>
                      </w:rPr>
                      <w:t>One of</w:t>
                    </w:r>
                    <w:r>
                      <w:rPr>
                        <w:rFonts w:ascii="Arial"/>
                        <w:color w:val="221F1F"/>
                        <w:spacing w:val="-8"/>
                        <w:sz w:val="10"/>
                      </w:rPr>
                      <w:t> </w:t>
                    </w:r>
                    <w:r>
                      <w:rPr>
                        <w:rFonts w:ascii="Arial"/>
                        <w:color w:val="221F1F"/>
                        <w:sz w:val="10"/>
                      </w:rPr>
                      <w:t>the</w:t>
                    </w:r>
                    <w:r>
                      <w:rPr>
                        <w:rFonts w:ascii="Arial"/>
                        <w:color w:val="221F1F"/>
                        <w:spacing w:val="-3"/>
                        <w:sz w:val="10"/>
                      </w:rPr>
                      <w:t> following:</w:t>
                      <w:tab/>
                    </w:r>
                    <w:r>
                      <w:rPr>
                        <w:rFonts w:ascii="Arial"/>
                        <w:color w:val="221F1F"/>
                        <w:spacing w:val="-3"/>
                        <w:position w:val="-2"/>
                        <w:sz w:val="16"/>
                      </w:rPr>
                      <w:t>Electives</w:t>
                    </w:r>
                  </w:p>
                </w:txbxContent>
              </v:textbox>
              <w10:wrap type="none"/>
            </v:shape>
            <v:shape style="position:absolute;left:3765;top:1375;width:2187;height:1392" type="#_x0000_t202" filled="false" stroked="false">
              <v:textbox inset="0,0,0,0">
                <w:txbxContent>
                  <w:p>
                    <w:pPr>
                      <w:spacing w:line="220" w:lineRule="exact" w:before="0"/>
                      <w:ind w:left="65" w:right="18" w:firstLine="0"/>
                      <w:jc w:val="center"/>
                      <w:rPr>
                        <w:rFonts w:ascii="Trebuchet MS"/>
                        <w:sz w:val="19"/>
                      </w:rPr>
                    </w:pPr>
                    <w:r>
                      <w:rPr>
                        <w:rFonts w:ascii="Trebuchet MS"/>
                        <w:color w:val="221F1F"/>
                        <w:sz w:val="19"/>
                      </w:rPr>
                      <w:t>Graduate Courses</w:t>
                    </w:r>
                  </w:p>
                  <w:p>
                    <w:pPr>
                      <w:spacing w:before="3"/>
                      <w:ind w:left="0" w:right="18" w:firstLine="0"/>
                      <w:jc w:val="center"/>
                      <w:rPr>
                        <w:rFonts w:ascii="Trebuchet MS"/>
                        <w:sz w:val="19"/>
                      </w:rPr>
                    </w:pPr>
                    <w:r>
                      <w:rPr>
                        <w:rFonts w:ascii="Trebuchet MS"/>
                        <w:color w:val="221F1F"/>
                        <w:spacing w:val="-4"/>
                        <w:sz w:val="19"/>
                      </w:rPr>
                      <w:t>taken</w:t>
                    </w:r>
                    <w:r>
                      <w:rPr>
                        <w:rFonts w:ascii="Trebuchet MS"/>
                        <w:color w:val="221F1F"/>
                        <w:spacing w:val="-24"/>
                        <w:sz w:val="19"/>
                      </w:rPr>
                      <w:t> </w:t>
                    </w:r>
                    <w:r>
                      <w:rPr>
                        <w:rFonts w:ascii="Trebuchet MS"/>
                        <w:color w:val="221F1F"/>
                        <w:sz w:val="19"/>
                      </w:rPr>
                      <w:t>as</w:t>
                    </w:r>
                    <w:r>
                      <w:rPr>
                        <w:rFonts w:ascii="Trebuchet MS"/>
                        <w:color w:val="221F1F"/>
                        <w:spacing w:val="-21"/>
                        <w:sz w:val="19"/>
                      </w:rPr>
                      <w:t> </w:t>
                    </w:r>
                    <w:r>
                      <w:rPr>
                        <w:rFonts w:ascii="Trebuchet MS"/>
                        <w:color w:val="221F1F"/>
                        <w:sz w:val="19"/>
                      </w:rPr>
                      <w:t>an</w:t>
                    </w:r>
                    <w:r>
                      <w:rPr>
                        <w:rFonts w:ascii="Trebuchet MS"/>
                        <w:color w:val="221F1F"/>
                        <w:spacing w:val="-24"/>
                        <w:sz w:val="19"/>
                      </w:rPr>
                      <w:t> </w:t>
                    </w:r>
                    <w:r>
                      <w:rPr>
                        <w:rFonts w:ascii="Trebuchet MS"/>
                        <w:color w:val="221F1F"/>
                        <w:spacing w:val="-4"/>
                        <w:sz w:val="19"/>
                      </w:rPr>
                      <w:t>Undergraduate</w:t>
                    </w:r>
                  </w:p>
                  <w:p>
                    <w:pPr>
                      <w:spacing w:line="410" w:lineRule="atLeast" w:before="128"/>
                      <w:ind w:left="308" w:right="231" w:firstLine="0"/>
                      <w:jc w:val="left"/>
                      <w:rPr>
                        <w:rFonts w:ascii="Arial"/>
                        <w:sz w:val="20"/>
                      </w:rPr>
                    </w:pPr>
                    <w:r>
                      <w:rPr>
                        <w:rFonts w:ascii="Arial"/>
                        <w:color w:val="221F1F"/>
                        <w:sz w:val="20"/>
                      </w:rPr>
                      <w:t>STA5066 STA5067</w:t>
                    </w:r>
                  </w:p>
                </w:txbxContent>
              </v:textbox>
              <w10:wrap type="none"/>
            </v:shape>
            <v:shape style="position:absolute;left:6666;top:1219;width:828;height:1182" type="#_x0000_t202" filled="false" stroked="false">
              <v:textbox inset="0,0,0,0">
                <w:txbxContent>
                  <w:p>
                    <w:pPr>
                      <w:spacing w:line="345" w:lineRule="auto" w:before="0"/>
                      <w:ind w:left="0" w:right="18" w:firstLine="0"/>
                      <w:jc w:val="both"/>
                      <w:rPr>
                        <w:rFonts w:ascii="Arial"/>
                        <w:sz w:val="20"/>
                      </w:rPr>
                    </w:pPr>
                    <w:r>
                      <w:rPr>
                        <w:rFonts w:ascii="Arial"/>
                        <w:color w:val="221F1F"/>
                        <w:spacing w:val="-5"/>
                        <w:sz w:val="20"/>
                      </w:rPr>
                      <w:t>STA5198 STA5244 STA5326</w:t>
                    </w:r>
                  </w:p>
                  <w:p>
                    <w:pPr>
                      <w:spacing w:line="194" w:lineRule="exact" w:before="0"/>
                      <w:ind w:left="0" w:right="0" w:firstLine="0"/>
                      <w:jc w:val="left"/>
                      <w:rPr>
                        <w:rFonts w:ascii="Arial"/>
                        <w:sz w:val="19"/>
                      </w:rPr>
                    </w:pPr>
                    <w:r>
                      <w:rPr>
                        <w:rFonts w:ascii="Arial"/>
                        <w:color w:val="221F1F"/>
                        <w:spacing w:val="-3"/>
                        <w:sz w:val="19"/>
                      </w:rPr>
                      <w:t>STA5327</w:t>
                    </w:r>
                  </w:p>
                </w:txbxContent>
              </v:textbox>
              <w10:wrap type="none"/>
            </v:shape>
            <v:shape style="position:absolute;left:910;top:2842;width:839;height:553" type="#_x0000_t202" filled="false" stroked="false">
              <v:textbox inset="0,0,0,0">
                <w:txbxContent>
                  <w:p>
                    <w:pPr>
                      <w:spacing w:line="224" w:lineRule="exact" w:before="0"/>
                      <w:ind w:left="0" w:right="0" w:firstLine="0"/>
                      <w:jc w:val="left"/>
                      <w:rPr>
                        <w:rFonts w:ascii="Arial"/>
                        <w:sz w:val="20"/>
                      </w:rPr>
                    </w:pPr>
                    <w:r>
                      <w:rPr>
                        <w:rFonts w:ascii="Arial"/>
                        <w:color w:val="221F1F"/>
                        <w:spacing w:val="-3"/>
                        <w:sz w:val="20"/>
                      </w:rPr>
                      <w:t>STA4321</w:t>
                    </w:r>
                  </w:p>
                  <w:p>
                    <w:pPr>
                      <w:spacing w:before="99"/>
                      <w:ind w:left="0" w:right="0" w:firstLine="0"/>
                      <w:jc w:val="left"/>
                      <w:rPr>
                        <w:rFonts w:ascii="Arial"/>
                        <w:sz w:val="20"/>
                      </w:rPr>
                    </w:pPr>
                    <w:r>
                      <w:rPr>
                        <w:rFonts w:ascii="Arial"/>
                        <w:color w:val="221F1F"/>
                        <w:spacing w:val="-3"/>
                        <w:sz w:val="20"/>
                      </w:rPr>
                      <w:t>STA4442</w:t>
                    </w:r>
                  </w:p>
                </w:txbxContent>
              </v:textbox>
              <w10:wrap type="none"/>
            </v:shape>
            <v:shape style="position:absolute;left:6666;top:2884;width:927;height:112" type="#_x0000_t202" filled="false" stroked="false">
              <v:textbox inset="0,0,0,0">
                <w:txbxContent>
                  <w:p>
                    <w:pPr>
                      <w:spacing w:line="111" w:lineRule="exact" w:before="0"/>
                      <w:ind w:left="0" w:right="0" w:firstLine="0"/>
                      <w:jc w:val="left"/>
                      <w:rPr>
                        <w:rFonts w:ascii="Arial"/>
                        <w:sz w:val="10"/>
                      </w:rPr>
                    </w:pPr>
                    <w:r>
                      <w:rPr>
                        <w:rFonts w:ascii="Arial"/>
                        <w:color w:val="221F1F"/>
                        <w:sz w:val="10"/>
                      </w:rPr>
                      <w:t>4 Approved </w:t>
                    </w:r>
                    <w:r>
                      <w:rPr>
                        <w:rFonts w:ascii="Arial"/>
                        <w:color w:val="221F1F"/>
                        <w:spacing w:val="-3"/>
                        <w:sz w:val="10"/>
                      </w:rPr>
                      <w:t>Electives</w:t>
                    </w:r>
                  </w:p>
                </w:txbxContent>
              </v:textbox>
              <w10:wrap type="none"/>
            </v:shape>
            <v:shape style="position:absolute;left:4073;top:3010;width:839;height:224" type="#_x0000_t202" filled="false" stroked="false">
              <v:textbox inset="0,0,0,0">
                <w:txbxContent>
                  <w:p>
                    <w:pPr>
                      <w:spacing w:line="224" w:lineRule="exact" w:before="0"/>
                      <w:ind w:left="0" w:right="0" w:firstLine="0"/>
                      <w:jc w:val="left"/>
                      <w:rPr>
                        <w:rFonts w:ascii="Arial"/>
                        <w:sz w:val="20"/>
                      </w:rPr>
                    </w:pPr>
                    <w:r>
                      <w:rPr>
                        <w:rFonts w:ascii="Arial"/>
                        <w:color w:val="221F1F"/>
                        <w:sz w:val="20"/>
                      </w:rPr>
                      <w:t>STA5166</w:t>
                    </w:r>
                  </w:p>
                </w:txbxContent>
              </v:textbox>
              <w10:wrap type="none"/>
            </v:shape>
            <v:shape style="position:absolute;left:4065;top:3461;width:839;height:224" type="#_x0000_t202" filled="false" stroked="false">
              <v:textbox inset="0,0,0,0">
                <w:txbxContent>
                  <w:p>
                    <w:pPr>
                      <w:spacing w:line="224" w:lineRule="exact" w:before="0"/>
                      <w:ind w:left="0" w:right="0" w:firstLine="0"/>
                      <w:jc w:val="left"/>
                      <w:rPr>
                        <w:rFonts w:ascii="Arial"/>
                        <w:sz w:val="20"/>
                      </w:rPr>
                    </w:pPr>
                    <w:r>
                      <w:rPr>
                        <w:rFonts w:ascii="Arial"/>
                        <w:color w:val="221F1F"/>
                        <w:sz w:val="20"/>
                      </w:rPr>
                      <w:t>STA5167</w:t>
                    </w:r>
                  </w:p>
                </w:txbxContent>
              </v:textbox>
              <w10:wrap type="none"/>
            </v:shape>
            <v:shape style="position:absolute;left:4490;top:5045;width:974;height:510" type="#_x0000_t202" filled="false" stroked="false">
              <v:textbox inset="0,0,0,0">
                <w:txbxContent>
                  <w:p>
                    <w:pPr>
                      <w:spacing w:line="212" w:lineRule="exact" w:before="0"/>
                      <w:ind w:left="310" w:right="0" w:firstLine="0"/>
                      <w:jc w:val="left"/>
                      <w:rPr>
                        <w:rFonts w:ascii="Arial"/>
                        <w:sz w:val="19"/>
                      </w:rPr>
                    </w:pPr>
                    <w:r>
                      <w:rPr>
                        <w:rFonts w:ascii="Arial"/>
                        <w:color w:val="221F1F"/>
                        <w:sz w:val="19"/>
                      </w:rPr>
                      <w:t>12</w:t>
                    </w:r>
                  </w:p>
                  <w:p>
                    <w:pPr>
                      <w:spacing w:before="135"/>
                      <w:ind w:left="0" w:right="0" w:firstLine="0"/>
                      <w:jc w:val="left"/>
                      <w:rPr>
                        <w:rFonts w:ascii="Trebuchet MS"/>
                        <w:sz w:val="14"/>
                      </w:rPr>
                    </w:pPr>
                    <w:r>
                      <w:rPr>
                        <w:rFonts w:ascii="Trebuchet MS"/>
                        <w:sz w:val="14"/>
                      </w:rPr>
                      <w:t>limit 12 credits</w:t>
                    </w:r>
                  </w:p>
                </w:txbxContent>
              </v:textbox>
              <w10:wrap type="none"/>
            </v:shape>
            <v:shape style="position:absolute;left:1986;top:5616;width:2183;height:215" type="#_x0000_t202" filled="false" stroked="false">
              <v:textbox inset="0,0,0,0">
                <w:txbxContent>
                  <w:p>
                    <w:pPr>
                      <w:spacing w:line="214" w:lineRule="exact" w:before="0"/>
                      <w:ind w:left="0" w:right="0" w:firstLine="0"/>
                      <w:jc w:val="left"/>
                      <w:rPr>
                        <w:rFonts w:ascii="Arial" w:hAnsi="Arial"/>
                        <w:sz w:val="12"/>
                      </w:rPr>
                    </w:pPr>
                    <w:r>
                      <w:rPr>
                        <w:rFonts w:ascii="Trebuchet MS" w:hAnsi="Trebuchet MS"/>
                        <w:color w:val="221F1F"/>
                        <w:sz w:val="13"/>
                      </w:rPr>
                      <w:t>Bachelor’s Degree: </w:t>
                    </w:r>
                    <w:r>
                      <w:rPr>
                        <w:rFonts w:ascii="Arial" w:hAnsi="Arial"/>
                        <w:color w:val="221F1F"/>
                        <w:position w:val="8"/>
                        <w:sz w:val="12"/>
                      </w:rPr>
                      <w:t>108 (21 for major)</w:t>
                    </w:r>
                  </w:p>
                </w:txbxContent>
              </v:textbox>
              <w10:wrap type="none"/>
            </v:shape>
            <v:shape style="position:absolute;left:6073;top:5506;width:1249;height:152" type="#_x0000_t202" filled="false" stroked="false">
              <v:textbox inset="0,0,0,0">
                <w:txbxContent>
                  <w:p>
                    <w:pPr>
                      <w:spacing w:line="152" w:lineRule="exact" w:before="0"/>
                      <w:ind w:left="0" w:right="0" w:firstLine="0"/>
                      <w:jc w:val="left"/>
                      <w:rPr>
                        <w:rFonts w:ascii="Cambria"/>
                        <w:b/>
                        <w:sz w:val="13"/>
                      </w:rPr>
                    </w:pPr>
                    <w:r>
                      <w:rPr>
                        <w:rFonts w:ascii="Cambria"/>
                        <w:b/>
                        <w:color w:val="221F1F"/>
                        <w:spacing w:val="-4"/>
                        <w:sz w:val="13"/>
                      </w:rPr>
                      <w:t>Credits </w:t>
                    </w:r>
                    <w:r>
                      <w:rPr>
                        <w:rFonts w:ascii="Cambria"/>
                        <w:b/>
                        <w:color w:val="221F1F"/>
                        <w:sz w:val="13"/>
                      </w:rPr>
                      <w:t>from </w:t>
                    </w:r>
                    <w:r>
                      <w:rPr>
                        <w:rFonts w:ascii="Cambria"/>
                        <w:b/>
                        <w:color w:val="221F1F"/>
                        <w:spacing w:val="-3"/>
                        <w:sz w:val="13"/>
                      </w:rPr>
                      <w:t>Master's</w:t>
                    </w:r>
                  </w:p>
                </w:txbxContent>
              </v:textbox>
              <w10:wrap type="none"/>
            </v:shape>
            <v:shape style="position:absolute;left:6046;top:5617;width:1298;height:231" type="#_x0000_t202" filled="false" stroked="false">
              <v:textbox inset="0,0,0,0">
                <w:txbxContent>
                  <w:p>
                    <w:pPr>
                      <w:tabs>
                        <w:tab w:pos="1276" w:val="right" w:leader="none"/>
                      </w:tabs>
                      <w:spacing w:line="231" w:lineRule="exact" w:before="0"/>
                      <w:ind w:left="0" w:right="0" w:firstLine="0"/>
                      <w:jc w:val="left"/>
                      <w:rPr>
                        <w:rFonts w:ascii="Arial"/>
                        <w:sz w:val="20"/>
                      </w:rPr>
                    </w:pPr>
                    <w:r>
                      <w:rPr>
                        <w:rFonts w:ascii="Cambria"/>
                        <w:b/>
                        <w:color w:val="221F1F"/>
                        <w:spacing w:val="-3"/>
                        <w:sz w:val="13"/>
                      </w:rPr>
                      <w:t>Degree</w:t>
                      <w:tab/>
                    </w:r>
                    <w:r>
                      <w:rPr>
                        <w:rFonts w:ascii="Arial"/>
                        <w:color w:val="221F1F"/>
                        <w:spacing w:val="-5"/>
                        <w:position w:val="2"/>
                        <w:sz w:val="20"/>
                      </w:rPr>
                      <w:t>24</w:t>
                    </w:r>
                  </w:p>
                </w:txbxContent>
              </v:textbox>
              <w10:wrap type="none"/>
            </v:shape>
          </v:group>
        </w:pict>
      </w:r>
      <w:r>
        <w:rPr>
          <w:rFonts w:ascii="Palatino Linotype"/>
          <w:sz w:val="20"/>
        </w:rPr>
      </w:r>
    </w:p>
    <w:p>
      <w:pPr>
        <w:pStyle w:val="BodyText"/>
        <w:spacing w:before="1"/>
        <w:rPr>
          <w:rFonts w:ascii="Palatino Linotype"/>
          <w:sz w:val="10"/>
        </w:rPr>
      </w:pPr>
    </w:p>
    <w:p>
      <w:pPr>
        <w:spacing w:before="98"/>
        <w:ind w:left="2366" w:right="0" w:firstLine="0"/>
        <w:jc w:val="left"/>
        <w:rPr>
          <w:rFonts w:ascii="Arial"/>
          <w:sz w:val="12"/>
        </w:rPr>
      </w:pPr>
      <w:r>
        <w:rPr>
          <w:rFonts w:ascii="Trebuchet MS"/>
          <w:color w:val="221F1F"/>
          <w:sz w:val="18"/>
        </w:rPr>
        <w:t>Total Combined Pathway Credit Hours</w:t>
      </w:r>
      <w:r>
        <w:rPr>
          <w:rFonts w:ascii="Cambria"/>
          <w:color w:val="221F1F"/>
          <w:sz w:val="18"/>
        </w:rPr>
        <w:t>: </w:t>
      </w:r>
      <w:r>
        <w:rPr>
          <w:rFonts w:ascii="Arial"/>
          <w:color w:val="221F1F"/>
          <w:position w:val="6"/>
          <w:sz w:val="12"/>
        </w:rPr>
        <w:t>144 (108 B.S. +12 Shared+ 24 M.S.)</w:t>
      </w:r>
    </w:p>
    <w:p>
      <w:pPr>
        <w:pStyle w:val="BodyText"/>
        <w:spacing w:line="26" w:lineRule="exact"/>
        <w:ind w:left="5264"/>
        <w:rPr>
          <w:rFonts w:ascii="Arial"/>
          <w:sz w:val="2"/>
        </w:rPr>
      </w:pPr>
      <w:r>
        <w:rPr>
          <w:rFonts w:ascii="Arial"/>
          <w:position w:val="0"/>
          <w:sz w:val="2"/>
        </w:rPr>
        <w:pict>
          <v:group style="width:114.05pt;height:1.3pt;mso-position-horizontal-relative:char;mso-position-vertical-relative:line" coordorigin="0,0" coordsize="2281,26">
            <v:line style="position:absolute" from="0,13" to="2280,13" stroked="true" strokeweight="1.273pt" strokecolor="#221f1f">
              <v:stroke dashstyle="solid"/>
            </v:line>
          </v:group>
        </w:pict>
      </w:r>
      <w:r>
        <w:rPr>
          <w:rFonts w:ascii="Arial"/>
          <w:position w:val="0"/>
          <w:sz w:val="2"/>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7"/>
        <w:rPr>
          <w:rFonts w:ascii="Arial"/>
          <w:sz w:val="18"/>
        </w:rPr>
      </w:pPr>
    </w:p>
    <w:p>
      <w:pPr>
        <w:pStyle w:val="Heading1"/>
        <w:numPr>
          <w:ilvl w:val="0"/>
          <w:numId w:val="2"/>
        </w:numPr>
        <w:tabs>
          <w:tab w:pos="926" w:val="left" w:leader="none"/>
          <w:tab w:pos="928" w:val="left" w:leader="none"/>
        </w:tabs>
        <w:spacing w:line="240" w:lineRule="auto" w:before="86" w:after="0"/>
        <w:ind w:left="927" w:right="0" w:hanging="517"/>
        <w:jc w:val="left"/>
      </w:pPr>
      <w:bookmarkStart w:name="_TOC_250022" w:id="29"/>
      <w:r>
        <w:rPr/>
        <w:t>Dual Degree</w:t>
      </w:r>
      <w:r>
        <w:rPr>
          <w:spacing w:val="12"/>
        </w:rPr>
        <w:t> </w:t>
      </w:r>
      <w:bookmarkEnd w:id="29"/>
      <w:r>
        <w:rPr>
          <w:spacing w:val="-3"/>
        </w:rPr>
        <w:t>Programs</w:t>
      </w:r>
    </w:p>
    <w:p>
      <w:pPr>
        <w:pStyle w:val="BodyText"/>
        <w:spacing w:before="8"/>
        <w:rPr>
          <w:b/>
          <w:sz w:val="34"/>
        </w:rPr>
      </w:pPr>
    </w:p>
    <w:p>
      <w:pPr>
        <w:pStyle w:val="BodyText"/>
        <w:spacing w:line="252" w:lineRule="auto"/>
        <w:ind w:left="411" w:right="504"/>
        <w:jc w:val="both"/>
      </w:pPr>
      <w:r>
        <w:rPr/>
        <w:t>It is possible to earn two degrees simultaneously, and many students have taken advantage of this to earn an MS in Statistics while pursuing a PhD in another department. However, various university rules apply in this situation. The two paragraphs below are from the Graduate Bulletin and you should consult the most recent Graduate Bulletin to make sure you are following the most recent rules.</w:t>
      </w:r>
    </w:p>
    <w:p>
      <w:pPr>
        <w:pStyle w:val="BodyText"/>
        <w:spacing w:line="252" w:lineRule="auto" w:before="156"/>
        <w:ind w:left="411" w:right="211"/>
      </w:pPr>
      <w:r>
        <w:rPr>
          <w:spacing w:val="-3"/>
        </w:rPr>
        <w:t>Dual</w:t>
      </w:r>
      <w:r>
        <w:rPr>
          <w:spacing w:val="-7"/>
        </w:rPr>
        <w:t> </w:t>
      </w:r>
      <w:r>
        <w:rPr>
          <w:spacing w:val="-3"/>
        </w:rPr>
        <w:t>degrees</w:t>
      </w:r>
      <w:r>
        <w:rPr>
          <w:spacing w:val="-7"/>
        </w:rPr>
        <w:t> </w:t>
      </w:r>
      <w:r>
        <w:rPr/>
        <w:t>are</w:t>
      </w:r>
      <w:r>
        <w:rPr>
          <w:spacing w:val="-7"/>
        </w:rPr>
        <w:t> </w:t>
      </w:r>
      <w:r>
        <w:rPr/>
        <w:t>two</w:t>
      </w:r>
      <w:r>
        <w:rPr>
          <w:spacing w:val="-8"/>
        </w:rPr>
        <w:t> </w:t>
      </w:r>
      <w:r>
        <w:rPr/>
        <w:t>degrees</w:t>
      </w:r>
      <w:r>
        <w:rPr>
          <w:spacing w:val="-7"/>
        </w:rPr>
        <w:t> </w:t>
      </w:r>
      <w:r>
        <w:rPr>
          <w:spacing w:val="-2"/>
        </w:rPr>
        <w:t>earned</w:t>
      </w:r>
      <w:r>
        <w:rPr>
          <w:spacing w:val="-7"/>
        </w:rPr>
        <w:t> </w:t>
      </w:r>
      <w:r>
        <w:rPr>
          <w:spacing w:val="-3"/>
        </w:rPr>
        <w:t>simultaneously</w:t>
      </w:r>
      <w:r>
        <w:rPr>
          <w:spacing w:val="-8"/>
        </w:rPr>
        <w:t> </w:t>
      </w:r>
      <w:r>
        <w:rPr/>
        <w:t>when</w:t>
      </w:r>
      <w:r>
        <w:rPr>
          <w:spacing w:val="-7"/>
        </w:rPr>
        <w:t> </w:t>
      </w:r>
      <w:r>
        <w:rPr/>
        <w:t>a</w:t>
      </w:r>
      <w:r>
        <w:rPr>
          <w:spacing w:val="-7"/>
        </w:rPr>
        <w:t> </w:t>
      </w:r>
      <w:r>
        <w:rPr>
          <w:spacing w:val="-3"/>
        </w:rPr>
        <w:t>student</w:t>
      </w:r>
      <w:r>
        <w:rPr>
          <w:spacing w:val="-7"/>
        </w:rPr>
        <w:t> </w:t>
      </w:r>
      <w:r>
        <w:rPr/>
        <w:t>is</w:t>
      </w:r>
      <w:r>
        <w:rPr>
          <w:spacing w:val="-6"/>
        </w:rPr>
        <w:t> </w:t>
      </w:r>
      <w:r>
        <w:rPr>
          <w:spacing w:val="-3"/>
        </w:rPr>
        <w:t>accepted</w:t>
      </w:r>
      <w:r>
        <w:rPr>
          <w:spacing w:val="-8"/>
        </w:rPr>
        <w:t> </w:t>
      </w:r>
      <w:r>
        <w:rPr/>
        <w:t>by</w:t>
      </w:r>
      <w:r>
        <w:rPr>
          <w:spacing w:val="-8"/>
        </w:rPr>
        <w:t> </w:t>
      </w:r>
      <w:r>
        <w:rPr/>
        <w:t>both</w:t>
      </w:r>
      <w:r>
        <w:rPr>
          <w:spacing w:val="-6"/>
        </w:rPr>
        <w:t> </w:t>
      </w:r>
      <w:r>
        <w:rPr>
          <w:spacing w:val="-3"/>
        </w:rPr>
        <w:t>departments/programs </w:t>
      </w:r>
      <w:r>
        <w:rPr/>
        <w:t>and is approved by the appropriate academic deans and the Dean of The Graduate School. A student must be admitted to one academic program initially, and after the first semester, may apply and be accepted to the</w:t>
      </w:r>
      <w:r>
        <w:rPr>
          <w:spacing w:val="-11"/>
        </w:rPr>
        <w:t> </w:t>
      </w:r>
      <w:r>
        <w:rPr/>
        <w:t>second</w:t>
      </w:r>
      <w:r>
        <w:rPr>
          <w:spacing w:val="-12"/>
        </w:rPr>
        <w:t> </w:t>
      </w:r>
      <w:r>
        <w:rPr/>
        <w:t>degree</w:t>
      </w:r>
      <w:r>
        <w:rPr>
          <w:spacing w:val="-11"/>
        </w:rPr>
        <w:t> </w:t>
      </w:r>
      <w:r>
        <w:rPr/>
        <w:t>program.</w:t>
      </w:r>
      <w:r>
        <w:rPr>
          <w:spacing w:val="3"/>
        </w:rPr>
        <w:t> </w:t>
      </w:r>
      <w:r>
        <w:rPr/>
        <w:t>There</w:t>
      </w:r>
      <w:r>
        <w:rPr>
          <w:spacing w:val="-11"/>
        </w:rPr>
        <w:t> </w:t>
      </w:r>
      <w:r>
        <w:rPr/>
        <w:t>is</w:t>
      </w:r>
      <w:r>
        <w:rPr>
          <w:spacing w:val="-13"/>
        </w:rPr>
        <w:t> </w:t>
      </w:r>
      <w:r>
        <w:rPr/>
        <w:t>no</w:t>
      </w:r>
      <w:r>
        <w:rPr>
          <w:spacing w:val="-11"/>
        </w:rPr>
        <w:t> </w:t>
      </w:r>
      <w:r>
        <w:rPr/>
        <w:t>formal</w:t>
      </w:r>
      <w:r>
        <w:rPr>
          <w:spacing w:val="-11"/>
        </w:rPr>
        <w:t> </w:t>
      </w:r>
      <w:r>
        <w:rPr/>
        <w:t>relationship</w:t>
      </w:r>
      <w:r>
        <w:rPr>
          <w:spacing w:val="-11"/>
        </w:rPr>
        <w:t> </w:t>
      </w:r>
      <w:r>
        <w:rPr/>
        <w:t>between</w:t>
      </w:r>
      <w:r>
        <w:rPr>
          <w:spacing w:val="-12"/>
        </w:rPr>
        <w:t> </w:t>
      </w:r>
      <w:r>
        <w:rPr/>
        <w:t>the</w:t>
      </w:r>
      <w:r>
        <w:rPr>
          <w:spacing w:val="-11"/>
        </w:rPr>
        <w:t> </w:t>
      </w:r>
      <w:r>
        <w:rPr/>
        <w:t>two</w:t>
      </w:r>
      <w:r>
        <w:rPr>
          <w:spacing w:val="-12"/>
        </w:rPr>
        <w:t> </w:t>
      </w:r>
      <w:r>
        <w:rPr/>
        <w:t>degree</w:t>
      </w:r>
      <w:r>
        <w:rPr>
          <w:spacing w:val="-11"/>
        </w:rPr>
        <w:t> </w:t>
      </w:r>
      <w:r>
        <w:rPr/>
        <w:t>program</w:t>
      </w:r>
      <w:r>
        <w:rPr>
          <w:spacing w:val="-10"/>
        </w:rPr>
        <w:t> </w:t>
      </w:r>
      <w:r>
        <w:rPr/>
        <w:t>requirements</w:t>
      </w:r>
    </w:p>
    <w:p>
      <w:pPr>
        <w:pStyle w:val="BodyText"/>
        <w:spacing w:line="275" w:lineRule="exact"/>
        <w:ind w:left="411"/>
      </w:pPr>
      <w:r>
        <w:rPr/>
        <w:t>in a dual degree situation.</w:t>
      </w:r>
    </w:p>
    <w:p>
      <w:pPr>
        <w:pStyle w:val="BodyText"/>
        <w:spacing w:line="252" w:lineRule="auto" w:before="171"/>
        <w:ind w:left="411" w:right="496"/>
      </w:pPr>
      <w:r>
        <w:rPr/>
        <w:t>To </w:t>
      </w:r>
      <w:r>
        <w:rPr>
          <w:spacing w:val="-3"/>
        </w:rPr>
        <w:t>ensure </w:t>
      </w:r>
      <w:r>
        <w:rPr/>
        <w:t>that </w:t>
      </w:r>
      <w:r>
        <w:rPr>
          <w:spacing w:val="-3"/>
        </w:rPr>
        <w:t>students </w:t>
      </w:r>
      <w:r>
        <w:rPr>
          <w:spacing w:val="-2"/>
        </w:rPr>
        <w:t>entering </w:t>
      </w:r>
      <w:r>
        <w:rPr/>
        <w:t>a </w:t>
      </w:r>
      <w:r>
        <w:rPr>
          <w:spacing w:val="-3"/>
        </w:rPr>
        <w:t>second graduate degree program receive </w:t>
      </w:r>
      <w:r>
        <w:rPr/>
        <w:t>timely and </w:t>
      </w:r>
      <w:r>
        <w:rPr>
          <w:spacing w:val="-3"/>
        </w:rPr>
        <w:t>effective advisement </w:t>
      </w:r>
      <w:r>
        <w:rPr/>
        <w:t>on a program of study approved by the second department, admission to the second graduate </w:t>
      </w:r>
      <w:r>
        <w:rPr>
          <w:spacing w:val="-3"/>
        </w:rPr>
        <w:t>degree</w:t>
      </w:r>
    </w:p>
    <w:p>
      <w:pPr>
        <w:spacing w:after="0" w:line="252" w:lineRule="auto"/>
        <w:sectPr>
          <w:type w:val="continuous"/>
          <w:pgSz w:w="12240" w:h="15840"/>
          <w:pgMar w:top="1500" w:bottom="280" w:left="840" w:right="400"/>
        </w:sectPr>
      </w:pPr>
    </w:p>
    <w:p>
      <w:pPr>
        <w:pStyle w:val="BodyText"/>
        <w:spacing w:line="252" w:lineRule="auto" w:before="72"/>
        <w:ind w:left="195" w:right="719"/>
        <w:jc w:val="both"/>
      </w:pPr>
      <w:r>
        <w:rPr/>
        <w:t>program</w:t>
      </w:r>
      <w:r>
        <w:rPr>
          <w:spacing w:val="-9"/>
        </w:rPr>
        <w:t> </w:t>
      </w:r>
      <w:r>
        <w:rPr/>
        <w:t>must</w:t>
      </w:r>
      <w:r>
        <w:rPr>
          <w:spacing w:val="-7"/>
        </w:rPr>
        <w:t> </w:t>
      </w:r>
      <w:r>
        <w:rPr/>
        <w:t>be</w:t>
      </w:r>
      <w:r>
        <w:rPr>
          <w:spacing w:val="-8"/>
        </w:rPr>
        <w:t> </w:t>
      </w:r>
      <w:r>
        <w:rPr/>
        <w:t>approved</w:t>
      </w:r>
      <w:r>
        <w:rPr>
          <w:spacing w:val="-7"/>
        </w:rPr>
        <w:t> </w:t>
      </w:r>
      <w:r>
        <w:rPr/>
        <w:t>before</w:t>
      </w:r>
      <w:r>
        <w:rPr>
          <w:spacing w:val="-10"/>
        </w:rPr>
        <w:t> </w:t>
      </w:r>
      <w:r>
        <w:rPr/>
        <w:t>the</w:t>
      </w:r>
      <w:r>
        <w:rPr>
          <w:spacing w:val="-8"/>
        </w:rPr>
        <w:t> </w:t>
      </w:r>
      <w:r>
        <w:rPr/>
        <w:t>student</w:t>
      </w:r>
      <w:r>
        <w:rPr>
          <w:spacing w:val="-8"/>
        </w:rPr>
        <w:t> </w:t>
      </w:r>
      <w:r>
        <w:rPr/>
        <w:t>completes</w:t>
      </w:r>
      <w:r>
        <w:rPr>
          <w:spacing w:val="-7"/>
        </w:rPr>
        <w:t> </w:t>
      </w:r>
      <w:r>
        <w:rPr/>
        <w:t>more</w:t>
      </w:r>
      <w:r>
        <w:rPr>
          <w:spacing w:val="-8"/>
        </w:rPr>
        <w:t> </w:t>
      </w:r>
      <w:r>
        <w:rPr/>
        <w:t>than</w:t>
      </w:r>
      <w:r>
        <w:rPr>
          <w:spacing w:val="-9"/>
        </w:rPr>
        <w:t> </w:t>
      </w:r>
      <w:r>
        <w:rPr/>
        <w:t>twelve</w:t>
      </w:r>
      <w:r>
        <w:rPr>
          <w:spacing w:val="-7"/>
        </w:rPr>
        <w:t> </w:t>
      </w:r>
      <w:r>
        <w:rPr/>
        <w:t>credit</w:t>
      </w:r>
      <w:r>
        <w:rPr>
          <w:spacing w:val="-8"/>
        </w:rPr>
        <w:t> </w:t>
      </w:r>
      <w:r>
        <w:rPr/>
        <w:t>hours</w:t>
      </w:r>
      <w:r>
        <w:rPr>
          <w:spacing w:val="-7"/>
        </w:rPr>
        <w:t> </w:t>
      </w:r>
      <w:r>
        <w:rPr/>
        <w:t>of</w:t>
      </w:r>
      <w:r>
        <w:rPr>
          <w:spacing w:val="-8"/>
        </w:rPr>
        <w:t> </w:t>
      </w:r>
      <w:r>
        <w:rPr/>
        <w:t>coursework</w:t>
      </w:r>
      <w:r>
        <w:rPr>
          <w:spacing w:val="-10"/>
        </w:rPr>
        <w:t> </w:t>
      </w:r>
      <w:r>
        <w:rPr/>
        <w:t>that</w:t>
      </w:r>
      <w:bookmarkStart w:name="Combined Bachelor’s/Master’s Pathway" w:id="30"/>
      <w:bookmarkEnd w:id="30"/>
      <w:r>
        <w:rPr/>
      </w:r>
      <w:r>
        <w:rPr/>
        <w:t> are</w:t>
      </w:r>
      <w:r>
        <w:rPr>
          <w:spacing w:val="-8"/>
        </w:rPr>
        <w:t> </w:t>
      </w:r>
      <w:r>
        <w:rPr/>
        <w:t>counted</w:t>
      </w:r>
      <w:r>
        <w:rPr>
          <w:spacing w:val="-8"/>
        </w:rPr>
        <w:t> </w:t>
      </w:r>
      <w:r>
        <w:rPr/>
        <w:t>in</w:t>
      </w:r>
      <w:r>
        <w:rPr>
          <w:spacing w:val="-8"/>
        </w:rPr>
        <w:t> </w:t>
      </w:r>
      <w:r>
        <w:rPr/>
        <w:t>that</w:t>
      </w:r>
      <w:r>
        <w:rPr>
          <w:spacing w:val="-7"/>
        </w:rPr>
        <w:t> </w:t>
      </w:r>
      <w:r>
        <w:rPr/>
        <w:t>department</w:t>
      </w:r>
      <w:r>
        <w:rPr>
          <w:spacing w:val="-9"/>
        </w:rPr>
        <w:t> </w:t>
      </w:r>
      <w:r>
        <w:rPr/>
        <w:t>toward</w:t>
      </w:r>
      <w:r>
        <w:rPr>
          <w:spacing w:val="-9"/>
        </w:rPr>
        <w:t> </w:t>
      </w:r>
      <w:r>
        <w:rPr/>
        <w:t>the</w:t>
      </w:r>
      <w:r>
        <w:rPr>
          <w:spacing w:val="-7"/>
        </w:rPr>
        <w:t> </w:t>
      </w:r>
      <w:r>
        <w:rPr/>
        <w:t>second</w:t>
      </w:r>
      <w:r>
        <w:rPr>
          <w:spacing w:val="-10"/>
        </w:rPr>
        <w:t> </w:t>
      </w:r>
      <w:r>
        <w:rPr/>
        <w:t>graduate</w:t>
      </w:r>
      <w:r>
        <w:rPr>
          <w:spacing w:val="-7"/>
        </w:rPr>
        <w:t> </w:t>
      </w:r>
      <w:r>
        <w:rPr/>
        <w:t>degree.</w:t>
      </w:r>
      <w:r>
        <w:rPr>
          <w:spacing w:val="2"/>
        </w:rPr>
        <w:t> </w:t>
      </w:r>
      <w:r>
        <w:rPr/>
        <w:t>In</w:t>
      </w:r>
      <w:r>
        <w:rPr>
          <w:spacing w:val="-9"/>
        </w:rPr>
        <w:t> </w:t>
      </w:r>
      <w:r>
        <w:rPr/>
        <w:t>special</w:t>
      </w:r>
      <w:r>
        <w:rPr>
          <w:spacing w:val="-8"/>
        </w:rPr>
        <w:t> </w:t>
      </w:r>
      <w:r>
        <w:rPr/>
        <w:t>circumstances,</w:t>
      </w:r>
      <w:r>
        <w:rPr>
          <w:spacing w:val="-7"/>
        </w:rPr>
        <w:t> </w:t>
      </w:r>
      <w:r>
        <w:rPr/>
        <w:t>students</w:t>
      </w:r>
      <w:r>
        <w:rPr>
          <w:spacing w:val="-8"/>
        </w:rPr>
        <w:t> </w:t>
      </w:r>
      <w:r>
        <w:rPr/>
        <w:t>may petition their academic deans for an</w:t>
      </w:r>
      <w:r>
        <w:rPr>
          <w:spacing w:val="-3"/>
        </w:rPr>
        <w:t> </w:t>
      </w:r>
      <w:r>
        <w:rPr/>
        <w:t>exception.</w:t>
      </w:r>
    </w:p>
    <w:p>
      <w:pPr>
        <w:pStyle w:val="BodyText"/>
        <w:spacing w:line="252" w:lineRule="auto" w:before="158"/>
        <w:ind w:left="195" w:right="719"/>
        <w:jc w:val="both"/>
      </w:pPr>
      <w:r>
        <w:rPr/>
        <w:t>Many</w:t>
      </w:r>
      <w:r>
        <w:rPr>
          <w:spacing w:val="-15"/>
        </w:rPr>
        <w:t> </w:t>
      </w:r>
      <w:r>
        <w:rPr/>
        <w:t>students</w:t>
      </w:r>
      <w:r>
        <w:rPr>
          <w:spacing w:val="-13"/>
        </w:rPr>
        <w:t> </w:t>
      </w:r>
      <w:r>
        <w:rPr/>
        <w:t>are</w:t>
      </w:r>
      <w:r>
        <w:rPr>
          <w:spacing w:val="-14"/>
        </w:rPr>
        <w:t> </w:t>
      </w:r>
      <w:r>
        <w:rPr/>
        <w:t>not</w:t>
      </w:r>
      <w:r>
        <w:rPr>
          <w:spacing w:val="-13"/>
        </w:rPr>
        <w:t> </w:t>
      </w:r>
      <w:r>
        <w:rPr/>
        <w:t>aware</w:t>
      </w:r>
      <w:r>
        <w:rPr>
          <w:spacing w:val="-14"/>
        </w:rPr>
        <w:t> </w:t>
      </w:r>
      <w:r>
        <w:rPr/>
        <w:t>of</w:t>
      </w:r>
      <w:r>
        <w:rPr>
          <w:spacing w:val="-13"/>
        </w:rPr>
        <w:t> </w:t>
      </w:r>
      <w:r>
        <w:rPr/>
        <w:t>the</w:t>
      </w:r>
      <w:r>
        <w:rPr>
          <w:spacing w:val="-14"/>
        </w:rPr>
        <w:t> </w:t>
      </w:r>
      <w:r>
        <w:rPr/>
        <w:t>“twelve</w:t>
      </w:r>
      <w:r>
        <w:rPr>
          <w:spacing w:val="-13"/>
        </w:rPr>
        <w:t> </w:t>
      </w:r>
      <w:r>
        <w:rPr/>
        <w:t>credit”</w:t>
      </w:r>
      <w:r>
        <w:rPr>
          <w:spacing w:val="-14"/>
        </w:rPr>
        <w:t> </w:t>
      </w:r>
      <w:r>
        <w:rPr/>
        <w:t>rule</w:t>
      </w:r>
      <w:r>
        <w:rPr>
          <w:spacing w:val="-13"/>
        </w:rPr>
        <w:t> </w:t>
      </w:r>
      <w:r>
        <w:rPr/>
        <w:t>stated</w:t>
      </w:r>
      <w:r>
        <w:rPr>
          <w:spacing w:val="-15"/>
        </w:rPr>
        <w:t> </w:t>
      </w:r>
      <w:r>
        <w:rPr/>
        <w:t>above.</w:t>
      </w:r>
      <w:r>
        <w:rPr>
          <w:spacing w:val="6"/>
        </w:rPr>
        <w:t> </w:t>
      </w:r>
      <w:r>
        <w:rPr/>
        <w:t>If</w:t>
      </w:r>
      <w:r>
        <w:rPr>
          <w:spacing w:val="-14"/>
        </w:rPr>
        <w:t> </w:t>
      </w:r>
      <w:r>
        <w:rPr/>
        <w:t>you</w:t>
      </w:r>
      <w:r>
        <w:rPr>
          <w:spacing w:val="-14"/>
        </w:rPr>
        <w:t> </w:t>
      </w:r>
      <w:r>
        <w:rPr/>
        <w:t>are</w:t>
      </w:r>
      <w:r>
        <w:rPr>
          <w:spacing w:val="-13"/>
        </w:rPr>
        <w:t> </w:t>
      </w:r>
      <w:r>
        <w:rPr/>
        <w:t>earning</w:t>
      </w:r>
      <w:r>
        <w:rPr>
          <w:spacing w:val="-16"/>
        </w:rPr>
        <w:t> </w:t>
      </w:r>
      <w:r>
        <w:rPr/>
        <w:t>a</w:t>
      </w:r>
      <w:r>
        <w:rPr>
          <w:spacing w:val="-13"/>
        </w:rPr>
        <w:t> </w:t>
      </w:r>
      <w:r>
        <w:rPr/>
        <w:t>degree</w:t>
      </w:r>
      <w:r>
        <w:rPr>
          <w:spacing w:val="-14"/>
        </w:rPr>
        <w:t> </w:t>
      </w:r>
      <w:r>
        <w:rPr/>
        <w:t>in</w:t>
      </w:r>
      <w:r>
        <w:rPr>
          <w:spacing w:val="-14"/>
        </w:rPr>
        <w:t> </w:t>
      </w:r>
      <w:r>
        <w:rPr/>
        <w:t>another department and thinking of possibly getting a second degree in statistics, we highly recommend that you complete the application process for an MS in statistics early during the semester in which you would reach the twelve credits of coursework in statistics, even if you have not yet made your final decision on whether to actually pursue this degree. The application process is not difficult and does not commit you to earning the</w:t>
      </w:r>
      <w:r>
        <w:rPr>
          <w:spacing w:val="-1"/>
        </w:rPr>
        <w:t> </w:t>
      </w:r>
      <w:r>
        <w:rPr/>
        <w:t>degree.</w:t>
      </w:r>
    </w:p>
    <w:p>
      <w:pPr>
        <w:pStyle w:val="BodyText"/>
        <w:rPr>
          <w:sz w:val="20"/>
        </w:rPr>
      </w:pPr>
    </w:p>
    <w:p>
      <w:pPr>
        <w:pStyle w:val="BodyText"/>
        <w:rPr>
          <w:sz w:val="20"/>
        </w:rPr>
      </w:pPr>
    </w:p>
    <w:p>
      <w:pPr>
        <w:pStyle w:val="BodyText"/>
        <w:rPr>
          <w:sz w:val="20"/>
        </w:rPr>
      </w:pPr>
    </w:p>
    <w:p>
      <w:pPr>
        <w:pStyle w:val="BodyText"/>
        <w:spacing w:before="2"/>
        <w:rPr>
          <w:sz w:val="18"/>
        </w:rPr>
      </w:pPr>
    </w:p>
    <w:p>
      <w:pPr>
        <w:pStyle w:val="Heading1"/>
        <w:numPr>
          <w:ilvl w:val="0"/>
          <w:numId w:val="2"/>
        </w:numPr>
        <w:tabs>
          <w:tab w:pos="716" w:val="left" w:leader="none"/>
          <w:tab w:pos="717" w:val="left" w:leader="none"/>
        </w:tabs>
        <w:spacing w:line="240" w:lineRule="auto" w:before="85" w:after="0"/>
        <w:ind w:left="716" w:right="0" w:hanging="517"/>
        <w:jc w:val="left"/>
      </w:pPr>
      <w:bookmarkStart w:name="_TOC_250021" w:id="31"/>
      <w:r>
        <w:rPr/>
        <w:t>Master of Science</w:t>
      </w:r>
      <w:r>
        <w:rPr>
          <w:spacing w:val="27"/>
        </w:rPr>
        <w:t> </w:t>
      </w:r>
      <w:bookmarkEnd w:id="31"/>
      <w:r>
        <w:rPr>
          <w:spacing w:val="-3"/>
        </w:rPr>
        <w:t>Degrees</w:t>
      </w:r>
    </w:p>
    <w:p>
      <w:pPr>
        <w:pStyle w:val="BodyText"/>
        <w:spacing w:before="9"/>
        <w:rPr>
          <w:b/>
          <w:sz w:val="34"/>
        </w:rPr>
      </w:pPr>
    </w:p>
    <w:p>
      <w:pPr>
        <w:pStyle w:val="BodyText"/>
        <w:spacing w:line="252" w:lineRule="auto"/>
        <w:ind w:left="200" w:right="713"/>
        <w:jc w:val="both"/>
      </w:pPr>
      <w:r>
        <w:rPr/>
        <w:t>The</w:t>
      </w:r>
      <w:r>
        <w:rPr>
          <w:spacing w:val="-6"/>
        </w:rPr>
        <w:t> </w:t>
      </w:r>
      <w:r>
        <w:rPr/>
        <w:t>Department</w:t>
      </w:r>
      <w:r>
        <w:rPr>
          <w:spacing w:val="-6"/>
        </w:rPr>
        <w:t> </w:t>
      </w:r>
      <w:r>
        <w:rPr/>
        <w:t>of</w:t>
      </w:r>
      <w:r>
        <w:rPr>
          <w:spacing w:val="-6"/>
        </w:rPr>
        <w:t> </w:t>
      </w:r>
      <w:r>
        <w:rPr/>
        <w:t>Statistics</w:t>
      </w:r>
      <w:r>
        <w:rPr>
          <w:spacing w:val="-6"/>
        </w:rPr>
        <w:t> </w:t>
      </w:r>
      <w:r>
        <w:rPr/>
        <w:t>at</w:t>
      </w:r>
      <w:r>
        <w:rPr>
          <w:spacing w:val="-6"/>
        </w:rPr>
        <w:t> </w:t>
      </w:r>
      <w:r>
        <w:rPr/>
        <w:t>FSU</w:t>
      </w:r>
      <w:r>
        <w:rPr>
          <w:spacing w:val="-7"/>
        </w:rPr>
        <w:t> </w:t>
      </w:r>
      <w:r>
        <w:rPr/>
        <w:t>offers</w:t>
      </w:r>
      <w:r>
        <w:rPr>
          <w:spacing w:val="-7"/>
        </w:rPr>
        <w:t> </w:t>
      </w:r>
      <w:r>
        <w:rPr/>
        <w:t>two</w:t>
      </w:r>
      <w:r>
        <w:rPr>
          <w:spacing w:val="-6"/>
        </w:rPr>
        <w:t> </w:t>
      </w:r>
      <w:r>
        <w:rPr/>
        <w:t>MS</w:t>
      </w:r>
      <w:r>
        <w:rPr>
          <w:spacing w:val="-7"/>
        </w:rPr>
        <w:t> </w:t>
      </w:r>
      <w:r>
        <w:rPr/>
        <w:t>degrees</w:t>
      </w:r>
      <w:r>
        <w:rPr>
          <w:spacing w:val="-7"/>
        </w:rPr>
        <w:t> </w:t>
      </w:r>
      <w:r>
        <w:rPr/>
        <w:t>in</w:t>
      </w:r>
      <w:r>
        <w:rPr>
          <w:spacing w:val="-6"/>
        </w:rPr>
        <w:t> </w:t>
      </w:r>
      <w:r>
        <w:rPr/>
        <w:t>Statistics:</w:t>
      </w:r>
      <w:r>
        <w:rPr>
          <w:spacing w:val="1"/>
        </w:rPr>
        <w:t> </w:t>
      </w:r>
      <w:r>
        <w:rPr/>
        <w:t>an</w:t>
      </w:r>
      <w:r>
        <w:rPr>
          <w:spacing w:val="-6"/>
        </w:rPr>
        <w:t> </w:t>
      </w:r>
      <w:r>
        <w:rPr/>
        <w:t>MS</w:t>
      </w:r>
      <w:r>
        <w:rPr>
          <w:spacing w:val="-7"/>
        </w:rPr>
        <w:t> </w:t>
      </w:r>
      <w:r>
        <w:rPr/>
        <w:t>in</w:t>
      </w:r>
      <w:r>
        <w:rPr>
          <w:spacing w:val="-6"/>
        </w:rPr>
        <w:t> </w:t>
      </w:r>
      <w:r>
        <w:rPr/>
        <w:t>Statistics</w:t>
      </w:r>
      <w:r>
        <w:rPr>
          <w:spacing w:val="-6"/>
        </w:rPr>
        <w:t> </w:t>
      </w:r>
      <w:r>
        <w:rPr/>
        <w:t>(36</w:t>
      </w:r>
      <w:r>
        <w:rPr>
          <w:spacing w:val="-7"/>
        </w:rPr>
        <w:t> </w:t>
      </w:r>
      <w:r>
        <w:rPr/>
        <w:t>Required Credit Hours) and an MS in Statistics with major in Statistical Data Science (32 Required credit hours). The department also offers an MS degree in Biostatistics (36 Required Credit Hours). All MS degrees may be obtained through course work or a thesis</w:t>
      </w:r>
      <w:r>
        <w:rPr>
          <w:spacing w:val="-4"/>
        </w:rPr>
        <w:t> </w:t>
      </w:r>
      <w:r>
        <w:rPr/>
        <w:t>option.</w:t>
      </w:r>
    </w:p>
    <w:p>
      <w:pPr>
        <w:pStyle w:val="BodyText"/>
        <w:spacing w:line="252" w:lineRule="auto" w:before="156"/>
        <w:ind w:left="200" w:right="1575"/>
      </w:pPr>
      <w:r>
        <w:rPr/>
        <w:t>Additionally, there are two tracks available for obtaining an MS degree in Statistics: the applied statistics track and the mathematical statistics track. There is also a MS in Data Science option. This degree is part of the Interdisciplinary Data Science program which is a different department.</w:t>
      </w:r>
    </w:p>
    <w:p>
      <w:pPr>
        <w:pStyle w:val="BodyText"/>
        <w:spacing w:before="9"/>
        <w:rPr>
          <w:sz w:val="31"/>
        </w:rPr>
      </w:pPr>
    </w:p>
    <w:p>
      <w:pPr>
        <w:pStyle w:val="ListParagraph"/>
        <w:numPr>
          <w:ilvl w:val="0"/>
          <w:numId w:val="3"/>
        </w:numPr>
        <w:tabs>
          <w:tab w:pos="787" w:val="left" w:leader="none"/>
        </w:tabs>
        <w:spacing w:line="252" w:lineRule="auto" w:before="0" w:after="0"/>
        <w:ind w:left="786" w:right="713" w:hanging="298"/>
        <w:jc w:val="both"/>
        <w:rPr>
          <w:sz w:val="24"/>
        </w:rPr>
      </w:pPr>
      <w:r>
        <w:rPr>
          <w:sz w:val="24"/>
        </w:rPr>
        <w:t>The</w:t>
      </w:r>
      <w:r>
        <w:rPr>
          <w:spacing w:val="-8"/>
          <w:sz w:val="24"/>
        </w:rPr>
        <w:t> </w:t>
      </w:r>
      <w:r>
        <w:rPr>
          <w:sz w:val="24"/>
        </w:rPr>
        <w:t>master</w:t>
      </w:r>
      <w:r>
        <w:rPr>
          <w:spacing w:val="-9"/>
          <w:sz w:val="24"/>
        </w:rPr>
        <w:t> </w:t>
      </w:r>
      <w:r>
        <w:rPr>
          <w:sz w:val="24"/>
        </w:rPr>
        <w:t>degree</w:t>
      </w:r>
      <w:r>
        <w:rPr>
          <w:spacing w:val="-8"/>
          <w:sz w:val="24"/>
        </w:rPr>
        <w:t> </w:t>
      </w:r>
      <w:r>
        <w:rPr>
          <w:sz w:val="24"/>
        </w:rPr>
        <w:t>in</w:t>
      </w:r>
      <w:r>
        <w:rPr>
          <w:spacing w:val="-9"/>
          <w:sz w:val="24"/>
        </w:rPr>
        <w:t> </w:t>
      </w:r>
      <w:r>
        <w:rPr>
          <w:sz w:val="24"/>
        </w:rPr>
        <w:t>the</w:t>
      </w:r>
      <w:r>
        <w:rPr>
          <w:spacing w:val="-10"/>
          <w:sz w:val="24"/>
        </w:rPr>
        <w:t> </w:t>
      </w:r>
      <w:r>
        <w:rPr>
          <w:sz w:val="24"/>
        </w:rPr>
        <w:t>applied</w:t>
      </w:r>
      <w:r>
        <w:rPr>
          <w:spacing w:val="-9"/>
          <w:sz w:val="24"/>
        </w:rPr>
        <w:t> </w:t>
      </w:r>
      <w:r>
        <w:rPr>
          <w:sz w:val="24"/>
        </w:rPr>
        <w:t>statistics</w:t>
      </w:r>
      <w:r>
        <w:rPr>
          <w:spacing w:val="-9"/>
          <w:sz w:val="24"/>
        </w:rPr>
        <w:t> </w:t>
      </w:r>
      <w:r>
        <w:rPr>
          <w:sz w:val="24"/>
        </w:rPr>
        <w:t>track</w:t>
      </w:r>
      <w:r>
        <w:rPr>
          <w:spacing w:val="-9"/>
          <w:sz w:val="24"/>
        </w:rPr>
        <w:t> </w:t>
      </w:r>
      <w:r>
        <w:rPr>
          <w:sz w:val="24"/>
        </w:rPr>
        <w:t>is</w:t>
      </w:r>
      <w:r>
        <w:rPr>
          <w:spacing w:val="-10"/>
          <w:sz w:val="24"/>
        </w:rPr>
        <w:t> </w:t>
      </w:r>
      <w:r>
        <w:rPr>
          <w:sz w:val="24"/>
        </w:rPr>
        <w:t>for</w:t>
      </w:r>
      <w:r>
        <w:rPr>
          <w:spacing w:val="-8"/>
          <w:sz w:val="24"/>
        </w:rPr>
        <w:t> </w:t>
      </w:r>
      <w:r>
        <w:rPr>
          <w:sz w:val="24"/>
        </w:rPr>
        <w:t>a</w:t>
      </w:r>
      <w:r>
        <w:rPr>
          <w:spacing w:val="-7"/>
          <w:sz w:val="24"/>
        </w:rPr>
        <w:t> </w:t>
      </w:r>
      <w:r>
        <w:rPr>
          <w:sz w:val="24"/>
        </w:rPr>
        <w:t>student</w:t>
      </w:r>
      <w:r>
        <w:rPr>
          <w:spacing w:val="-9"/>
          <w:sz w:val="24"/>
        </w:rPr>
        <w:t> </w:t>
      </w:r>
      <w:r>
        <w:rPr>
          <w:sz w:val="24"/>
        </w:rPr>
        <w:t>preparing</w:t>
      </w:r>
      <w:r>
        <w:rPr>
          <w:spacing w:val="-10"/>
          <w:sz w:val="24"/>
        </w:rPr>
        <w:t> </w:t>
      </w:r>
      <w:r>
        <w:rPr>
          <w:sz w:val="24"/>
        </w:rPr>
        <w:t>for</w:t>
      </w:r>
      <w:r>
        <w:rPr>
          <w:spacing w:val="-7"/>
          <w:sz w:val="24"/>
        </w:rPr>
        <w:t> </w:t>
      </w:r>
      <w:r>
        <w:rPr>
          <w:sz w:val="24"/>
        </w:rPr>
        <w:t>a</w:t>
      </w:r>
      <w:r>
        <w:rPr>
          <w:spacing w:val="-8"/>
          <w:sz w:val="24"/>
        </w:rPr>
        <w:t> </w:t>
      </w:r>
      <w:r>
        <w:rPr>
          <w:sz w:val="24"/>
        </w:rPr>
        <w:t>career</w:t>
      </w:r>
      <w:r>
        <w:rPr>
          <w:spacing w:val="-8"/>
          <w:sz w:val="24"/>
        </w:rPr>
        <w:t> </w:t>
      </w:r>
      <w:r>
        <w:rPr>
          <w:sz w:val="24"/>
        </w:rPr>
        <w:t>as</w:t>
      </w:r>
      <w:r>
        <w:rPr>
          <w:spacing w:val="-10"/>
          <w:sz w:val="24"/>
        </w:rPr>
        <w:t> </w:t>
      </w:r>
      <w:r>
        <w:rPr>
          <w:sz w:val="24"/>
        </w:rPr>
        <w:t>an</w:t>
      </w:r>
      <w:r>
        <w:rPr>
          <w:spacing w:val="-8"/>
          <w:sz w:val="24"/>
        </w:rPr>
        <w:t> </w:t>
      </w:r>
      <w:r>
        <w:rPr>
          <w:sz w:val="24"/>
        </w:rPr>
        <w:t>ap-</w:t>
      </w:r>
      <w:r>
        <w:rPr>
          <w:spacing w:val="-8"/>
          <w:sz w:val="24"/>
        </w:rPr>
        <w:t> </w:t>
      </w:r>
      <w:r>
        <w:rPr>
          <w:sz w:val="24"/>
        </w:rPr>
        <w:t>plied statistician or as a statistical consultant at the MS level. This program emphasizes statistical computation, methodology, and</w:t>
      </w:r>
      <w:r>
        <w:rPr>
          <w:spacing w:val="-1"/>
          <w:sz w:val="24"/>
        </w:rPr>
        <w:t> </w:t>
      </w:r>
      <w:r>
        <w:rPr>
          <w:sz w:val="24"/>
        </w:rPr>
        <w:t>consulting.</w:t>
      </w:r>
    </w:p>
    <w:p>
      <w:pPr>
        <w:pStyle w:val="ListParagraph"/>
        <w:numPr>
          <w:ilvl w:val="0"/>
          <w:numId w:val="3"/>
        </w:numPr>
        <w:tabs>
          <w:tab w:pos="786" w:val="left" w:leader="none"/>
        </w:tabs>
        <w:spacing w:line="249" w:lineRule="auto" w:before="198" w:after="0"/>
        <w:ind w:left="785" w:right="108" w:hanging="297"/>
        <w:jc w:val="left"/>
        <w:rPr>
          <w:sz w:val="24"/>
        </w:rPr>
      </w:pPr>
      <w:bookmarkStart w:name="6 Master of Science Degrees" w:id="32"/>
      <w:bookmarkEnd w:id="32"/>
      <w:r>
        <w:rPr/>
      </w:r>
      <w:bookmarkStart w:name="6 Master of Science Degrees" w:id="33"/>
      <w:bookmarkEnd w:id="33"/>
      <w:r>
        <w:rPr>
          <w:sz w:val="24"/>
        </w:rPr>
        <w:t>Th</w:t>
      </w:r>
      <w:r>
        <w:rPr>
          <w:sz w:val="24"/>
        </w:rPr>
        <w:t>e master degree in the mathematical statistics track places an additional emphasis upon </w:t>
      </w:r>
      <w:r>
        <w:rPr>
          <w:spacing w:val="-3"/>
          <w:sz w:val="24"/>
        </w:rPr>
        <w:t>probability </w:t>
      </w:r>
      <w:r>
        <w:rPr>
          <w:sz w:val="24"/>
        </w:rPr>
        <w:t>theory and statistical inference. This degree prepares graduates to function as statisticians at the MS level and is a preparatory program for pursuing the PhD degree in</w:t>
      </w:r>
      <w:r>
        <w:rPr>
          <w:spacing w:val="-4"/>
          <w:sz w:val="24"/>
        </w:rPr>
        <w:t> </w:t>
      </w:r>
      <w:r>
        <w:rPr>
          <w:sz w:val="24"/>
        </w:rPr>
        <w:t>statistics.</w:t>
      </w:r>
    </w:p>
    <w:p>
      <w:pPr>
        <w:pStyle w:val="BodyText"/>
        <w:spacing w:before="2"/>
        <w:rPr>
          <w:sz w:val="29"/>
        </w:rPr>
      </w:pPr>
    </w:p>
    <w:p>
      <w:pPr>
        <w:pStyle w:val="ListParagraph"/>
        <w:numPr>
          <w:ilvl w:val="0"/>
          <w:numId w:val="3"/>
        </w:numPr>
        <w:tabs>
          <w:tab w:pos="830" w:val="left" w:leader="none"/>
        </w:tabs>
        <w:spacing w:line="252" w:lineRule="auto" w:before="90" w:after="0"/>
        <w:ind w:left="829" w:right="670" w:hanging="298"/>
        <w:jc w:val="both"/>
        <w:rPr>
          <w:sz w:val="24"/>
        </w:rPr>
      </w:pPr>
      <w:r>
        <w:rPr>
          <w:sz w:val="24"/>
        </w:rPr>
        <w:t>The MS in Statistics with major in Statistical Data Science Major emphasizes hands-on training in the application of data management and statistical methods and the use of data management, computational, and analytic software geared toward producing highly employable masters degree students. In this program, students will obtain a background in applied statistical methods, and proficiency in the software packages SAS and R to solve data management and analysis problems for the most common scenarios facing data-driven decisions in government and</w:t>
      </w:r>
      <w:r>
        <w:rPr>
          <w:spacing w:val="-9"/>
          <w:sz w:val="24"/>
        </w:rPr>
        <w:t> </w:t>
      </w:r>
      <w:r>
        <w:rPr>
          <w:sz w:val="24"/>
        </w:rPr>
        <w:t>industry.</w:t>
      </w:r>
    </w:p>
    <w:p>
      <w:pPr>
        <w:pStyle w:val="ListParagraph"/>
        <w:numPr>
          <w:ilvl w:val="0"/>
          <w:numId w:val="3"/>
        </w:numPr>
        <w:tabs>
          <w:tab w:pos="830" w:val="left" w:leader="none"/>
        </w:tabs>
        <w:spacing w:line="252" w:lineRule="auto" w:before="195" w:after="0"/>
        <w:ind w:left="829" w:right="671" w:hanging="298"/>
        <w:jc w:val="both"/>
        <w:rPr>
          <w:sz w:val="24"/>
        </w:rPr>
      </w:pPr>
      <w:r>
        <w:rPr>
          <w:sz w:val="24"/>
        </w:rPr>
        <w:t>The MS in biostatistics degree prepares students to apply statistical principles, processes, applica- tions, and analytical methods to design, implement, and analyze health related studies including both experimental (clinical trials) and observational (epidemiological)</w:t>
      </w:r>
      <w:r>
        <w:rPr>
          <w:spacing w:val="-5"/>
          <w:sz w:val="24"/>
        </w:rPr>
        <w:t> </w:t>
      </w:r>
      <w:r>
        <w:rPr>
          <w:sz w:val="24"/>
        </w:rPr>
        <w:t>studies.</w:t>
      </w:r>
    </w:p>
    <w:p>
      <w:pPr>
        <w:spacing w:after="0" w:line="252" w:lineRule="auto"/>
        <w:jc w:val="both"/>
        <w:rPr>
          <w:sz w:val="24"/>
        </w:rPr>
        <w:sectPr>
          <w:pgSz w:w="12240" w:h="15840"/>
          <w:pgMar w:header="0" w:footer="838" w:top="1460" w:bottom="1020" w:left="840" w:right="400"/>
        </w:sectPr>
      </w:pPr>
    </w:p>
    <w:p>
      <w:pPr>
        <w:pStyle w:val="BodyText"/>
        <w:spacing w:line="252" w:lineRule="auto" w:before="74"/>
        <w:ind w:left="200" w:right="713"/>
        <w:jc w:val="both"/>
      </w:pPr>
      <w:r>
        <w:rPr/>
        <w:t>All of the MS degrees provide a route to a career in statistics. Prospective students should note that the MS</w:t>
      </w:r>
      <w:r>
        <w:rPr>
          <w:spacing w:val="-5"/>
        </w:rPr>
        <w:t> </w:t>
      </w:r>
      <w:r>
        <w:rPr/>
        <w:t>in</w:t>
      </w:r>
      <w:r>
        <w:rPr>
          <w:spacing w:val="-4"/>
        </w:rPr>
        <w:t> </w:t>
      </w:r>
      <w:r>
        <w:rPr/>
        <w:t>statistics,</w:t>
      </w:r>
      <w:r>
        <w:rPr>
          <w:spacing w:val="-5"/>
        </w:rPr>
        <w:t> </w:t>
      </w:r>
      <w:r>
        <w:rPr/>
        <w:t>mathematical</w:t>
      </w:r>
      <w:r>
        <w:rPr>
          <w:spacing w:val="-3"/>
        </w:rPr>
        <w:t> </w:t>
      </w:r>
      <w:r>
        <w:rPr/>
        <w:t>statistics</w:t>
      </w:r>
      <w:r>
        <w:rPr>
          <w:spacing w:val="-5"/>
        </w:rPr>
        <w:t> </w:t>
      </w:r>
      <w:r>
        <w:rPr/>
        <w:t>track</w:t>
      </w:r>
      <w:r>
        <w:rPr>
          <w:spacing w:val="-4"/>
        </w:rPr>
        <w:t> </w:t>
      </w:r>
      <w:r>
        <w:rPr/>
        <w:t>and</w:t>
      </w:r>
      <w:r>
        <w:rPr>
          <w:spacing w:val="-6"/>
        </w:rPr>
        <w:t> </w:t>
      </w:r>
      <w:r>
        <w:rPr/>
        <w:t>MS</w:t>
      </w:r>
      <w:r>
        <w:rPr>
          <w:spacing w:val="-4"/>
        </w:rPr>
        <w:t> </w:t>
      </w:r>
      <w:r>
        <w:rPr/>
        <w:t>in</w:t>
      </w:r>
      <w:r>
        <w:rPr>
          <w:spacing w:val="-4"/>
        </w:rPr>
        <w:t> </w:t>
      </w:r>
      <w:r>
        <w:rPr/>
        <w:t>biostatistics</w:t>
      </w:r>
      <w:r>
        <w:rPr>
          <w:spacing w:val="-5"/>
        </w:rPr>
        <w:t> </w:t>
      </w:r>
      <w:r>
        <w:rPr/>
        <w:t>degrees</w:t>
      </w:r>
      <w:r>
        <w:rPr>
          <w:spacing w:val="-4"/>
        </w:rPr>
        <w:t> </w:t>
      </w:r>
      <w:r>
        <w:rPr/>
        <w:t>provide</w:t>
      </w:r>
      <w:r>
        <w:rPr>
          <w:spacing w:val="-5"/>
        </w:rPr>
        <w:t> </w:t>
      </w:r>
      <w:r>
        <w:rPr/>
        <w:t>the</w:t>
      </w:r>
      <w:r>
        <w:rPr>
          <w:spacing w:val="-4"/>
        </w:rPr>
        <w:t> </w:t>
      </w:r>
      <w:r>
        <w:rPr/>
        <w:t>best</w:t>
      </w:r>
      <w:r>
        <w:rPr>
          <w:spacing w:val="-4"/>
        </w:rPr>
        <w:t> </w:t>
      </w:r>
      <w:r>
        <w:rPr/>
        <w:t>preparation for</w:t>
      </w:r>
      <w:r>
        <w:rPr>
          <w:spacing w:val="-12"/>
        </w:rPr>
        <w:t> </w:t>
      </w:r>
      <w:r>
        <w:rPr/>
        <w:t>continuation</w:t>
      </w:r>
      <w:r>
        <w:rPr>
          <w:spacing w:val="-11"/>
        </w:rPr>
        <w:t> </w:t>
      </w:r>
      <w:r>
        <w:rPr/>
        <w:t>into</w:t>
      </w:r>
      <w:r>
        <w:rPr>
          <w:spacing w:val="-12"/>
        </w:rPr>
        <w:t> </w:t>
      </w:r>
      <w:r>
        <w:rPr/>
        <w:t>the</w:t>
      </w:r>
      <w:r>
        <w:rPr>
          <w:spacing w:val="-12"/>
        </w:rPr>
        <w:t> </w:t>
      </w:r>
      <w:r>
        <w:rPr/>
        <w:t>doctoral</w:t>
      </w:r>
      <w:r>
        <w:rPr>
          <w:spacing w:val="-10"/>
        </w:rPr>
        <w:t> </w:t>
      </w:r>
      <w:r>
        <w:rPr/>
        <w:t>programs</w:t>
      </w:r>
      <w:r>
        <w:rPr>
          <w:spacing w:val="-12"/>
        </w:rPr>
        <w:t> </w:t>
      </w:r>
      <w:r>
        <w:rPr/>
        <w:t>(PhD</w:t>
      </w:r>
      <w:r>
        <w:rPr>
          <w:spacing w:val="-12"/>
        </w:rPr>
        <w:t> </w:t>
      </w:r>
      <w:r>
        <w:rPr/>
        <w:t>in</w:t>
      </w:r>
      <w:r>
        <w:rPr>
          <w:spacing w:val="-11"/>
        </w:rPr>
        <w:t> </w:t>
      </w:r>
      <w:r>
        <w:rPr/>
        <w:t>statistics</w:t>
      </w:r>
      <w:r>
        <w:rPr>
          <w:spacing w:val="-12"/>
        </w:rPr>
        <w:t> </w:t>
      </w:r>
      <w:r>
        <w:rPr/>
        <w:t>or</w:t>
      </w:r>
      <w:r>
        <w:rPr>
          <w:spacing w:val="-11"/>
        </w:rPr>
        <w:t> </w:t>
      </w:r>
      <w:r>
        <w:rPr/>
        <w:t>biostatistics)</w:t>
      </w:r>
      <w:r>
        <w:rPr>
          <w:spacing w:val="-11"/>
        </w:rPr>
        <w:t> </w:t>
      </w:r>
      <w:r>
        <w:rPr/>
        <w:t>in</w:t>
      </w:r>
      <w:r>
        <w:rPr>
          <w:spacing w:val="-12"/>
        </w:rPr>
        <w:t> </w:t>
      </w:r>
      <w:r>
        <w:rPr/>
        <w:t>this</w:t>
      </w:r>
      <w:r>
        <w:rPr>
          <w:spacing w:val="-11"/>
        </w:rPr>
        <w:t> </w:t>
      </w:r>
      <w:r>
        <w:rPr/>
        <w:t>department.</w:t>
      </w:r>
      <w:r>
        <w:rPr>
          <w:spacing w:val="1"/>
        </w:rPr>
        <w:t> </w:t>
      </w:r>
      <w:r>
        <w:rPr/>
        <w:t>A</w:t>
      </w:r>
      <w:r>
        <w:rPr>
          <w:spacing w:val="-11"/>
        </w:rPr>
        <w:t> </w:t>
      </w:r>
      <w:r>
        <w:rPr/>
        <w:t>student who</w:t>
      </w:r>
      <w:r>
        <w:rPr>
          <w:spacing w:val="-4"/>
        </w:rPr>
        <w:t> </w:t>
      </w:r>
      <w:r>
        <w:rPr/>
        <w:t>finishes</w:t>
      </w:r>
      <w:r>
        <w:rPr>
          <w:spacing w:val="-4"/>
        </w:rPr>
        <w:t> </w:t>
      </w:r>
      <w:r>
        <w:rPr/>
        <w:t>the</w:t>
      </w:r>
      <w:r>
        <w:rPr>
          <w:spacing w:val="-2"/>
        </w:rPr>
        <w:t> </w:t>
      </w:r>
      <w:r>
        <w:rPr/>
        <w:t>applied</w:t>
      </w:r>
      <w:r>
        <w:rPr>
          <w:spacing w:val="-6"/>
        </w:rPr>
        <w:t> </w:t>
      </w:r>
      <w:r>
        <w:rPr/>
        <w:t>statistics</w:t>
      </w:r>
      <w:r>
        <w:rPr>
          <w:spacing w:val="-2"/>
        </w:rPr>
        <w:t> </w:t>
      </w:r>
      <w:r>
        <w:rPr/>
        <w:t>program</w:t>
      </w:r>
      <w:r>
        <w:rPr>
          <w:spacing w:val="-2"/>
        </w:rPr>
        <w:t> </w:t>
      </w:r>
      <w:r>
        <w:rPr/>
        <w:t>can</w:t>
      </w:r>
      <w:r>
        <w:rPr>
          <w:spacing w:val="-3"/>
        </w:rPr>
        <w:t> </w:t>
      </w:r>
      <w:r>
        <w:rPr/>
        <w:t>continue</w:t>
      </w:r>
      <w:r>
        <w:rPr>
          <w:spacing w:val="-5"/>
        </w:rPr>
        <w:t> </w:t>
      </w:r>
      <w:r>
        <w:rPr/>
        <w:t>into</w:t>
      </w:r>
      <w:r>
        <w:rPr>
          <w:spacing w:val="-4"/>
        </w:rPr>
        <w:t> </w:t>
      </w:r>
      <w:r>
        <w:rPr/>
        <w:t>a</w:t>
      </w:r>
      <w:r>
        <w:rPr>
          <w:spacing w:val="-4"/>
        </w:rPr>
        <w:t> </w:t>
      </w:r>
      <w:r>
        <w:rPr/>
        <w:t>PhD</w:t>
      </w:r>
      <w:r>
        <w:rPr>
          <w:spacing w:val="-3"/>
        </w:rPr>
        <w:t> </w:t>
      </w:r>
      <w:r>
        <w:rPr/>
        <w:t>program</w:t>
      </w:r>
      <w:r>
        <w:rPr>
          <w:spacing w:val="-3"/>
        </w:rPr>
        <w:t> </w:t>
      </w:r>
      <w:r>
        <w:rPr/>
        <w:t>upon</w:t>
      </w:r>
      <w:r>
        <w:rPr>
          <w:spacing w:val="-3"/>
        </w:rPr>
        <w:t> </w:t>
      </w:r>
      <w:r>
        <w:rPr/>
        <w:t>completion</w:t>
      </w:r>
      <w:r>
        <w:rPr>
          <w:spacing w:val="-3"/>
        </w:rPr>
        <w:t> </w:t>
      </w:r>
      <w:r>
        <w:rPr/>
        <w:t>of</w:t>
      </w:r>
      <w:r>
        <w:rPr>
          <w:spacing w:val="-3"/>
        </w:rPr>
        <w:t> </w:t>
      </w:r>
      <w:r>
        <w:rPr/>
        <w:t>the</w:t>
      </w:r>
      <w:r>
        <w:rPr>
          <w:spacing w:val="-3"/>
        </w:rPr>
        <w:t> </w:t>
      </w:r>
      <w:r>
        <w:rPr/>
        <w:t>core courses for the MS in mathematical statistics or the MS in biostatistics (as given in Tables 4 and 8) and passing the PhD qualifying</w:t>
      </w:r>
      <w:r>
        <w:rPr>
          <w:spacing w:val="-3"/>
        </w:rPr>
        <w:t> </w:t>
      </w:r>
      <w:r>
        <w:rPr/>
        <w:t>exams.</w:t>
      </w:r>
    </w:p>
    <w:p>
      <w:pPr>
        <w:pStyle w:val="BodyText"/>
        <w:spacing w:line="252" w:lineRule="auto" w:before="157"/>
        <w:ind w:left="200" w:right="714"/>
        <w:jc w:val="both"/>
      </w:pPr>
      <w:r>
        <w:rPr/>
        <w:t>The</w:t>
      </w:r>
      <w:r>
        <w:rPr>
          <w:spacing w:val="-10"/>
        </w:rPr>
        <w:t> </w:t>
      </w:r>
      <w:r>
        <w:rPr/>
        <w:t>total</w:t>
      </w:r>
      <w:r>
        <w:rPr>
          <w:spacing w:val="-9"/>
        </w:rPr>
        <w:t> </w:t>
      </w:r>
      <w:r>
        <w:rPr/>
        <w:t>academic</w:t>
      </w:r>
      <w:r>
        <w:rPr>
          <w:spacing w:val="-10"/>
        </w:rPr>
        <w:t> </w:t>
      </w:r>
      <w:r>
        <w:rPr/>
        <w:t>credits</w:t>
      </w:r>
      <w:r>
        <w:rPr>
          <w:spacing w:val="-10"/>
        </w:rPr>
        <w:t> </w:t>
      </w:r>
      <w:r>
        <w:rPr/>
        <w:t>required</w:t>
      </w:r>
      <w:r>
        <w:rPr>
          <w:spacing w:val="-10"/>
        </w:rPr>
        <w:t> </w:t>
      </w:r>
      <w:r>
        <w:rPr/>
        <w:t>for</w:t>
      </w:r>
      <w:r>
        <w:rPr>
          <w:spacing w:val="-9"/>
        </w:rPr>
        <w:t> </w:t>
      </w:r>
      <w:r>
        <w:rPr/>
        <w:t>graduation</w:t>
      </w:r>
      <w:r>
        <w:rPr>
          <w:spacing w:val="-10"/>
        </w:rPr>
        <w:t> </w:t>
      </w:r>
      <w:r>
        <w:rPr/>
        <w:t>for</w:t>
      </w:r>
      <w:r>
        <w:rPr>
          <w:spacing w:val="-9"/>
        </w:rPr>
        <w:t> </w:t>
      </w:r>
      <w:r>
        <w:rPr/>
        <w:t>each</w:t>
      </w:r>
      <w:r>
        <w:rPr>
          <w:spacing w:val="-10"/>
        </w:rPr>
        <w:t> </w:t>
      </w:r>
      <w:r>
        <w:rPr/>
        <w:t>the</w:t>
      </w:r>
      <w:r>
        <w:rPr>
          <w:spacing w:val="-10"/>
        </w:rPr>
        <w:t> </w:t>
      </w:r>
      <w:r>
        <w:rPr/>
        <w:t>statistics</w:t>
      </w:r>
      <w:r>
        <w:rPr>
          <w:spacing w:val="-10"/>
        </w:rPr>
        <w:t> </w:t>
      </w:r>
      <w:r>
        <w:rPr/>
        <w:t>and</w:t>
      </w:r>
      <w:r>
        <w:rPr>
          <w:spacing w:val="-11"/>
        </w:rPr>
        <w:t> </w:t>
      </w:r>
      <w:r>
        <w:rPr/>
        <w:t>biostatistics</w:t>
      </w:r>
      <w:r>
        <w:rPr>
          <w:spacing w:val="-10"/>
        </w:rPr>
        <w:t> </w:t>
      </w:r>
      <w:r>
        <w:rPr/>
        <w:t>MS</w:t>
      </w:r>
      <w:r>
        <w:rPr>
          <w:spacing w:val="-10"/>
        </w:rPr>
        <w:t> </w:t>
      </w:r>
      <w:r>
        <w:rPr/>
        <w:t>degrees</w:t>
      </w:r>
      <w:r>
        <w:rPr>
          <w:spacing w:val="-11"/>
        </w:rPr>
        <w:t> </w:t>
      </w:r>
      <w:r>
        <w:rPr/>
        <w:t>is</w:t>
      </w:r>
      <w:r>
        <w:rPr>
          <w:spacing w:val="-10"/>
        </w:rPr>
        <w:t> </w:t>
      </w:r>
      <w:r>
        <w:rPr/>
        <w:t>36 credit</w:t>
      </w:r>
      <w:r>
        <w:rPr>
          <w:spacing w:val="-4"/>
        </w:rPr>
        <w:t> </w:t>
      </w:r>
      <w:r>
        <w:rPr/>
        <w:t>hours.</w:t>
      </w:r>
      <w:r>
        <w:rPr>
          <w:spacing w:val="2"/>
        </w:rPr>
        <w:t> </w:t>
      </w:r>
      <w:r>
        <w:rPr/>
        <w:t>The</w:t>
      </w:r>
      <w:r>
        <w:rPr>
          <w:spacing w:val="-4"/>
        </w:rPr>
        <w:t> </w:t>
      </w:r>
      <w:r>
        <w:rPr/>
        <w:t>MS</w:t>
      </w:r>
      <w:r>
        <w:rPr>
          <w:spacing w:val="-4"/>
        </w:rPr>
        <w:t> </w:t>
      </w:r>
      <w:r>
        <w:rPr/>
        <w:t>in</w:t>
      </w:r>
      <w:r>
        <w:rPr>
          <w:spacing w:val="-4"/>
        </w:rPr>
        <w:t> </w:t>
      </w:r>
      <w:r>
        <w:rPr/>
        <w:t>Statistical</w:t>
      </w:r>
      <w:r>
        <w:rPr>
          <w:spacing w:val="-3"/>
        </w:rPr>
        <w:t> </w:t>
      </w:r>
      <w:r>
        <w:rPr/>
        <w:t>Data</w:t>
      </w:r>
      <w:r>
        <w:rPr>
          <w:spacing w:val="-4"/>
        </w:rPr>
        <w:t> </w:t>
      </w:r>
      <w:r>
        <w:rPr/>
        <w:t>Science</w:t>
      </w:r>
      <w:r>
        <w:rPr>
          <w:spacing w:val="-4"/>
        </w:rPr>
        <w:t> </w:t>
      </w:r>
      <w:r>
        <w:rPr/>
        <w:t>requires</w:t>
      </w:r>
      <w:r>
        <w:rPr>
          <w:spacing w:val="-4"/>
        </w:rPr>
        <w:t> </w:t>
      </w:r>
      <w:r>
        <w:rPr/>
        <w:t>32</w:t>
      </w:r>
      <w:r>
        <w:rPr>
          <w:spacing w:val="-5"/>
        </w:rPr>
        <w:t> </w:t>
      </w:r>
      <w:r>
        <w:rPr/>
        <w:t>credit</w:t>
      </w:r>
      <w:r>
        <w:rPr>
          <w:spacing w:val="-3"/>
        </w:rPr>
        <w:t> </w:t>
      </w:r>
      <w:r>
        <w:rPr/>
        <w:t>hours.</w:t>
      </w:r>
      <w:r>
        <w:rPr>
          <w:spacing w:val="2"/>
        </w:rPr>
        <w:t> </w:t>
      </w:r>
      <w:r>
        <w:rPr/>
        <w:t>The</w:t>
      </w:r>
      <w:r>
        <w:rPr>
          <w:spacing w:val="-4"/>
        </w:rPr>
        <w:t> </w:t>
      </w:r>
      <w:r>
        <w:rPr/>
        <w:t>minimum</w:t>
      </w:r>
      <w:r>
        <w:rPr>
          <w:spacing w:val="-4"/>
        </w:rPr>
        <w:t> </w:t>
      </w:r>
      <w:r>
        <w:rPr/>
        <w:t>cumulative</w:t>
      </w:r>
      <w:r>
        <w:rPr>
          <w:spacing w:val="-4"/>
        </w:rPr>
        <w:t> </w:t>
      </w:r>
      <w:r>
        <w:rPr/>
        <w:t>GPA in all courses is 3.0. No more than six credit hours for the MS degrees (Mathematical Statistics, Applied Statistics, Biostatistics, and Statistical Data Science) may be taken S/U and all required courses must be taken for a letter</w:t>
      </w:r>
      <w:r>
        <w:rPr>
          <w:spacing w:val="-1"/>
        </w:rPr>
        <w:t> </w:t>
      </w:r>
      <w:r>
        <w:rPr/>
        <w:t>grade.</w:t>
      </w:r>
    </w:p>
    <w:p>
      <w:pPr>
        <w:pStyle w:val="BodyText"/>
        <w:spacing w:line="252" w:lineRule="auto" w:before="155"/>
        <w:ind w:left="200" w:right="713"/>
        <w:jc w:val="both"/>
      </w:pPr>
      <w:r>
        <w:rPr/>
        <w:t>For</w:t>
      </w:r>
      <w:r>
        <w:rPr>
          <w:spacing w:val="-4"/>
        </w:rPr>
        <w:t> </w:t>
      </w:r>
      <w:r>
        <w:rPr/>
        <w:t>all</w:t>
      </w:r>
      <w:r>
        <w:rPr>
          <w:spacing w:val="-4"/>
        </w:rPr>
        <w:t> </w:t>
      </w:r>
      <w:r>
        <w:rPr/>
        <w:t>of</w:t>
      </w:r>
      <w:r>
        <w:rPr>
          <w:spacing w:val="-3"/>
        </w:rPr>
        <w:t> </w:t>
      </w:r>
      <w:r>
        <w:rPr/>
        <w:t>the</w:t>
      </w:r>
      <w:r>
        <w:rPr>
          <w:spacing w:val="-5"/>
        </w:rPr>
        <w:t> </w:t>
      </w:r>
      <w:r>
        <w:rPr/>
        <w:t>degrees,</w:t>
      </w:r>
      <w:r>
        <w:rPr>
          <w:spacing w:val="-4"/>
        </w:rPr>
        <w:t> </w:t>
      </w:r>
      <w:r>
        <w:rPr/>
        <w:t>programs</w:t>
      </w:r>
      <w:r>
        <w:rPr>
          <w:spacing w:val="-5"/>
        </w:rPr>
        <w:t> </w:t>
      </w:r>
      <w:r>
        <w:rPr/>
        <w:t>of</w:t>
      </w:r>
      <w:r>
        <w:rPr>
          <w:spacing w:val="-3"/>
        </w:rPr>
        <w:t> </w:t>
      </w:r>
      <w:r>
        <w:rPr/>
        <w:t>study</w:t>
      </w:r>
      <w:r>
        <w:rPr>
          <w:spacing w:val="-5"/>
        </w:rPr>
        <w:t> </w:t>
      </w:r>
      <w:r>
        <w:rPr/>
        <w:t>are</w:t>
      </w:r>
      <w:r>
        <w:rPr>
          <w:spacing w:val="-4"/>
        </w:rPr>
        <w:t> </w:t>
      </w:r>
      <w:r>
        <w:rPr/>
        <w:t>developed</w:t>
      </w:r>
      <w:r>
        <w:rPr>
          <w:spacing w:val="-5"/>
        </w:rPr>
        <w:t> </w:t>
      </w:r>
      <w:r>
        <w:rPr/>
        <w:t>individually</w:t>
      </w:r>
      <w:r>
        <w:rPr>
          <w:spacing w:val="-5"/>
        </w:rPr>
        <w:t> </w:t>
      </w:r>
      <w:r>
        <w:rPr/>
        <w:t>in</w:t>
      </w:r>
      <w:r>
        <w:rPr>
          <w:spacing w:val="-5"/>
        </w:rPr>
        <w:t> </w:t>
      </w:r>
      <w:r>
        <w:rPr/>
        <w:t>consultation</w:t>
      </w:r>
      <w:r>
        <w:rPr>
          <w:spacing w:val="-4"/>
        </w:rPr>
        <w:t> </w:t>
      </w:r>
      <w:r>
        <w:rPr/>
        <w:t>between</w:t>
      </w:r>
      <w:r>
        <w:rPr>
          <w:spacing w:val="-5"/>
        </w:rPr>
        <w:t> </w:t>
      </w:r>
      <w:r>
        <w:rPr/>
        <w:t>students</w:t>
      </w:r>
      <w:r>
        <w:rPr>
          <w:spacing w:val="-5"/>
        </w:rPr>
        <w:t> </w:t>
      </w:r>
      <w:r>
        <w:rPr/>
        <w:t>and their academic advisors. A program of study must by completed by all students by the end of their first semester</w:t>
      </w:r>
      <w:r>
        <w:rPr>
          <w:spacing w:val="-6"/>
        </w:rPr>
        <w:t> </w:t>
      </w:r>
      <w:r>
        <w:rPr/>
        <w:t>in</w:t>
      </w:r>
      <w:r>
        <w:rPr>
          <w:spacing w:val="-5"/>
        </w:rPr>
        <w:t> </w:t>
      </w:r>
      <w:r>
        <w:rPr/>
        <w:t>the</w:t>
      </w:r>
      <w:r>
        <w:rPr>
          <w:spacing w:val="-5"/>
        </w:rPr>
        <w:t> </w:t>
      </w:r>
      <w:r>
        <w:rPr/>
        <w:t>department,</w:t>
      </w:r>
      <w:r>
        <w:rPr>
          <w:spacing w:val="-5"/>
        </w:rPr>
        <w:t> </w:t>
      </w:r>
      <w:r>
        <w:rPr/>
        <w:t>and</w:t>
      </w:r>
      <w:r>
        <w:rPr>
          <w:spacing w:val="-5"/>
        </w:rPr>
        <w:t> </w:t>
      </w:r>
      <w:r>
        <w:rPr/>
        <w:t>the</w:t>
      </w:r>
      <w:r>
        <w:rPr>
          <w:spacing w:val="-5"/>
        </w:rPr>
        <w:t> </w:t>
      </w:r>
      <w:r>
        <w:rPr/>
        <w:t>program</w:t>
      </w:r>
      <w:r>
        <w:rPr>
          <w:spacing w:val="-5"/>
        </w:rPr>
        <w:t> </w:t>
      </w:r>
      <w:r>
        <w:rPr/>
        <w:t>should</w:t>
      </w:r>
      <w:r>
        <w:rPr>
          <w:spacing w:val="-5"/>
        </w:rPr>
        <w:t> </w:t>
      </w:r>
      <w:r>
        <w:rPr/>
        <w:t>be</w:t>
      </w:r>
      <w:r>
        <w:rPr>
          <w:spacing w:val="-5"/>
        </w:rPr>
        <w:t> </w:t>
      </w:r>
      <w:r>
        <w:rPr/>
        <w:t>updated</w:t>
      </w:r>
      <w:r>
        <w:rPr>
          <w:spacing w:val="-5"/>
        </w:rPr>
        <w:t> </w:t>
      </w:r>
      <w:r>
        <w:rPr/>
        <w:t>annually.</w:t>
      </w:r>
      <w:r>
        <w:rPr>
          <w:spacing w:val="1"/>
        </w:rPr>
        <w:t> </w:t>
      </w:r>
      <w:r>
        <w:rPr/>
        <w:t>Each</w:t>
      </w:r>
      <w:r>
        <w:rPr>
          <w:spacing w:val="-5"/>
        </w:rPr>
        <w:t> </w:t>
      </w:r>
      <w:r>
        <w:rPr/>
        <w:t>students</w:t>
      </w:r>
      <w:r>
        <w:rPr>
          <w:spacing w:val="-5"/>
        </w:rPr>
        <w:t> </w:t>
      </w:r>
      <w:r>
        <w:rPr/>
        <w:t>program</w:t>
      </w:r>
      <w:r>
        <w:rPr>
          <w:spacing w:val="-5"/>
        </w:rPr>
        <w:t> </w:t>
      </w:r>
      <w:r>
        <w:rPr/>
        <w:t>of</w:t>
      </w:r>
      <w:r>
        <w:rPr>
          <w:spacing w:val="-5"/>
        </w:rPr>
        <w:t> </w:t>
      </w:r>
      <w:r>
        <w:rPr/>
        <w:t>study must be approved by the students academic advisor and by the department chair. If a student has already taken a course listed as required, it need not be repeated. Instead, the student should substitute a more advanced course or an alternate</w:t>
      </w:r>
      <w:r>
        <w:rPr>
          <w:spacing w:val="-3"/>
        </w:rPr>
        <w:t> </w:t>
      </w:r>
      <w:r>
        <w:rPr/>
        <w:t>course.</w:t>
      </w:r>
    </w:p>
    <w:p>
      <w:pPr>
        <w:pStyle w:val="BodyText"/>
        <w:spacing w:before="153"/>
        <w:ind w:left="200"/>
        <w:jc w:val="both"/>
      </w:pPr>
      <w:r>
        <w:rPr/>
        <w:t>Students usually begin working toward this degree during the fall semester.</w:t>
      </w:r>
    </w:p>
    <w:p>
      <w:pPr>
        <w:pStyle w:val="BodyText"/>
        <w:rPr>
          <w:sz w:val="26"/>
        </w:rPr>
      </w:pPr>
    </w:p>
    <w:p>
      <w:pPr>
        <w:pStyle w:val="BodyText"/>
        <w:spacing w:before="3"/>
        <w:rPr>
          <w:sz w:val="22"/>
        </w:rPr>
      </w:pPr>
    </w:p>
    <w:p>
      <w:pPr>
        <w:pStyle w:val="ListParagraph"/>
        <w:numPr>
          <w:ilvl w:val="1"/>
          <w:numId w:val="2"/>
        </w:numPr>
        <w:tabs>
          <w:tab w:pos="845" w:val="left" w:leader="none"/>
          <w:tab w:pos="846" w:val="left" w:leader="none"/>
        </w:tabs>
        <w:spacing w:line="376" w:lineRule="auto" w:before="0" w:after="0"/>
        <w:ind w:left="200" w:right="1281" w:firstLine="0"/>
        <w:jc w:val="left"/>
        <w:rPr>
          <w:sz w:val="24"/>
        </w:rPr>
      </w:pPr>
      <w:r>
        <w:rPr>
          <w:b/>
          <w:sz w:val="28"/>
        </w:rPr>
        <w:t>Master of Science in Statistics, Applied Track, required course </w:t>
      </w:r>
      <w:r>
        <w:rPr>
          <w:b/>
          <w:spacing w:val="-3"/>
          <w:sz w:val="28"/>
        </w:rPr>
        <w:t>work.  </w:t>
      </w:r>
      <w:r>
        <w:rPr>
          <w:sz w:val="24"/>
        </w:rPr>
        <w:t>Table</w:t>
      </w:r>
      <w:r>
        <w:rPr>
          <w:spacing w:val="-12"/>
          <w:sz w:val="24"/>
        </w:rPr>
        <w:t> </w:t>
      </w:r>
      <w:r>
        <w:rPr>
          <w:sz w:val="24"/>
        </w:rPr>
        <w:t>1</w:t>
      </w:r>
      <w:r>
        <w:rPr>
          <w:spacing w:val="-13"/>
          <w:sz w:val="24"/>
        </w:rPr>
        <w:t> </w:t>
      </w:r>
      <w:r>
        <w:rPr>
          <w:sz w:val="24"/>
        </w:rPr>
        <w:t>presents</w:t>
      </w:r>
      <w:r>
        <w:rPr>
          <w:spacing w:val="-12"/>
          <w:sz w:val="24"/>
        </w:rPr>
        <w:t> </w:t>
      </w:r>
      <w:r>
        <w:rPr>
          <w:sz w:val="24"/>
        </w:rPr>
        <w:t>the</w:t>
      </w:r>
      <w:r>
        <w:rPr>
          <w:spacing w:val="-13"/>
          <w:sz w:val="24"/>
        </w:rPr>
        <w:t> </w:t>
      </w:r>
      <w:r>
        <w:rPr>
          <w:sz w:val="24"/>
        </w:rPr>
        <w:t>required</w:t>
      </w:r>
      <w:r>
        <w:rPr>
          <w:spacing w:val="-12"/>
          <w:sz w:val="24"/>
        </w:rPr>
        <w:t> </w:t>
      </w:r>
      <w:r>
        <w:rPr>
          <w:sz w:val="24"/>
        </w:rPr>
        <w:t>courses</w:t>
      </w:r>
      <w:r>
        <w:rPr>
          <w:spacing w:val="-13"/>
          <w:sz w:val="24"/>
        </w:rPr>
        <w:t> </w:t>
      </w:r>
      <w:r>
        <w:rPr>
          <w:sz w:val="24"/>
        </w:rPr>
        <w:t>for</w:t>
      </w:r>
      <w:r>
        <w:rPr>
          <w:spacing w:val="-12"/>
          <w:sz w:val="24"/>
        </w:rPr>
        <w:t> </w:t>
      </w:r>
      <w:r>
        <w:rPr>
          <w:sz w:val="24"/>
        </w:rPr>
        <w:t>receiving</w:t>
      </w:r>
      <w:r>
        <w:rPr>
          <w:spacing w:val="-14"/>
          <w:sz w:val="24"/>
        </w:rPr>
        <w:t> </w:t>
      </w:r>
      <w:r>
        <w:rPr>
          <w:sz w:val="24"/>
        </w:rPr>
        <w:t>the</w:t>
      </w:r>
      <w:r>
        <w:rPr>
          <w:spacing w:val="-12"/>
          <w:sz w:val="24"/>
        </w:rPr>
        <w:t> </w:t>
      </w:r>
      <w:r>
        <w:rPr>
          <w:sz w:val="24"/>
        </w:rPr>
        <w:t>MS</w:t>
      </w:r>
      <w:r>
        <w:rPr>
          <w:spacing w:val="-13"/>
          <w:sz w:val="24"/>
        </w:rPr>
        <w:t> </w:t>
      </w:r>
      <w:r>
        <w:rPr>
          <w:sz w:val="24"/>
        </w:rPr>
        <w:t>degree</w:t>
      </w:r>
      <w:r>
        <w:rPr>
          <w:spacing w:val="-12"/>
          <w:sz w:val="24"/>
        </w:rPr>
        <w:t> </w:t>
      </w:r>
      <w:r>
        <w:rPr>
          <w:sz w:val="24"/>
        </w:rPr>
        <w:t>in</w:t>
      </w:r>
      <w:r>
        <w:rPr>
          <w:spacing w:val="-12"/>
          <w:sz w:val="24"/>
        </w:rPr>
        <w:t> </w:t>
      </w:r>
      <w:r>
        <w:rPr>
          <w:sz w:val="24"/>
        </w:rPr>
        <w:t>Statistics</w:t>
      </w:r>
      <w:r>
        <w:rPr>
          <w:spacing w:val="-12"/>
          <w:sz w:val="24"/>
        </w:rPr>
        <w:t> </w:t>
      </w:r>
      <w:r>
        <w:rPr>
          <w:sz w:val="24"/>
        </w:rPr>
        <w:t>(for</w:t>
      </w:r>
      <w:r>
        <w:rPr>
          <w:spacing w:val="-13"/>
          <w:sz w:val="24"/>
        </w:rPr>
        <w:t> </w:t>
      </w:r>
      <w:r>
        <w:rPr>
          <w:sz w:val="24"/>
        </w:rPr>
        <w:t>either</w:t>
      </w:r>
      <w:r>
        <w:rPr>
          <w:spacing w:val="-14"/>
          <w:sz w:val="24"/>
        </w:rPr>
        <w:t> </w:t>
      </w:r>
      <w:r>
        <w:rPr>
          <w:sz w:val="24"/>
        </w:rPr>
        <w:t>option)</w:t>
      </w:r>
      <w:r>
        <w:rPr>
          <w:spacing w:val="-12"/>
          <w:sz w:val="24"/>
        </w:rPr>
        <w:t> </w:t>
      </w:r>
      <w:r>
        <w:rPr>
          <w:sz w:val="24"/>
        </w:rPr>
        <w:t>and Table 2 presents a typical course sequence for this</w:t>
      </w:r>
      <w:r>
        <w:rPr>
          <w:spacing w:val="-17"/>
          <w:sz w:val="24"/>
        </w:rPr>
        <w:t> </w:t>
      </w:r>
      <w:r>
        <w:rPr>
          <w:sz w:val="24"/>
        </w:rPr>
        <w:t>option.</w:t>
      </w:r>
    </w:p>
    <w:p>
      <w:pPr>
        <w:pStyle w:val="BodyText"/>
        <w:spacing w:before="9"/>
        <w:rPr>
          <w:sz w:val="34"/>
        </w:rPr>
      </w:pPr>
    </w:p>
    <w:p>
      <w:pPr>
        <w:pStyle w:val="BodyText"/>
        <w:spacing w:after="20"/>
        <w:ind w:left="297"/>
        <w:jc w:val="both"/>
      </w:pPr>
      <w:r>
        <w:rPr/>
        <w:t>Table 1: Required courses for MS in Statistics, Applied Statistics Track. All courses are 3 credit hours.</w:t>
      </w:r>
    </w:p>
    <w:tbl>
      <w:tblPr>
        <w:tblW w:w="0" w:type="auto"/>
        <w:jc w:val="left"/>
        <w:tblInd w:w="2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4291"/>
      </w:tblGrid>
      <w:tr>
        <w:trPr>
          <w:trHeight w:val="285" w:hRule="atLeast"/>
        </w:trPr>
        <w:tc>
          <w:tcPr>
            <w:tcW w:w="1769" w:type="dxa"/>
          </w:tcPr>
          <w:p>
            <w:pPr>
              <w:pStyle w:val="TableParagraph"/>
              <w:ind w:left="127"/>
              <w:rPr>
                <w:sz w:val="24"/>
              </w:rPr>
            </w:pPr>
            <w:r>
              <w:rPr>
                <w:sz w:val="24"/>
              </w:rPr>
              <w:t>Course Number</w:t>
            </w:r>
          </w:p>
        </w:tc>
        <w:tc>
          <w:tcPr>
            <w:tcW w:w="4291" w:type="dxa"/>
          </w:tcPr>
          <w:p>
            <w:pPr>
              <w:pStyle w:val="TableParagraph"/>
              <w:rPr>
                <w:sz w:val="24"/>
              </w:rPr>
            </w:pPr>
            <w:r>
              <w:rPr>
                <w:sz w:val="24"/>
              </w:rPr>
              <w:t>Course Name</w:t>
            </w:r>
          </w:p>
        </w:tc>
      </w:tr>
      <w:tr>
        <w:trPr>
          <w:trHeight w:val="286" w:hRule="atLeast"/>
        </w:trPr>
        <w:tc>
          <w:tcPr>
            <w:tcW w:w="1769" w:type="dxa"/>
          </w:tcPr>
          <w:p>
            <w:pPr>
              <w:pStyle w:val="TableParagraph"/>
              <w:spacing w:line="256" w:lineRule="exact"/>
              <w:ind w:left="127"/>
              <w:rPr>
                <w:sz w:val="24"/>
              </w:rPr>
            </w:pPr>
            <w:r>
              <w:rPr>
                <w:sz w:val="24"/>
              </w:rPr>
              <w:t>STA 5166</w:t>
            </w:r>
          </w:p>
        </w:tc>
        <w:tc>
          <w:tcPr>
            <w:tcW w:w="4291" w:type="dxa"/>
          </w:tcPr>
          <w:p>
            <w:pPr>
              <w:pStyle w:val="TableParagraph"/>
              <w:spacing w:line="256" w:lineRule="exact"/>
              <w:rPr>
                <w:sz w:val="24"/>
              </w:rPr>
            </w:pPr>
            <w:r>
              <w:rPr>
                <w:sz w:val="24"/>
              </w:rPr>
              <w:t>Statistics in Applications I</w:t>
            </w:r>
          </w:p>
        </w:tc>
      </w:tr>
      <w:tr>
        <w:trPr>
          <w:trHeight w:val="286" w:hRule="atLeast"/>
        </w:trPr>
        <w:tc>
          <w:tcPr>
            <w:tcW w:w="1769" w:type="dxa"/>
          </w:tcPr>
          <w:p>
            <w:pPr>
              <w:pStyle w:val="TableParagraph"/>
              <w:ind w:left="127"/>
              <w:rPr>
                <w:sz w:val="24"/>
              </w:rPr>
            </w:pPr>
            <w:r>
              <w:rPr>
                <w:sz w:val="24"/>
              </w:rPr>
              <w:t>STA 5167</w:t>
            </w:r>
          </w:p>
        </w:tc>
        <w:tc>
          <w:tcPr>
            <w:tcW w:w="4291" w:type="dxa"/>
          </w:tcPr>
          <w:p>
            <w:pPr>
              <w:pStyle w:val="TableParagraph"/>
              <w:rPr>
                <w:sz w:val="24"/>
              </w:rPr>
            </w:pPr>
            <w:r>
              <w:rPr>
                <w:sz w:val="24"/>
              </w:rPr>
              <w:t>Statistics in Applications II</w:t>
            </w:r>
          </w:p>
        </w:tc>
      </w:tr>
      <w:tr>
        <w:trPr>
          <w:trHeight w:val="285" w:hRule="atLeast"/>
        </w:trPr>
        <w:tc>
          <w:tcPr>
            <w:tcW w:w="1769" w:type="dxa"/>
          </w:tcPr>
          <w:p>
            <w:pPr>
              <w:pStyle w:val="TableParagraph"/>
              <w:ind w:left="127"/>
              <w:rPr>
                <w:sz w:val="24"/>
              </w:rPr>
            </w:pPr>
            <w:r>
              <w:rPr>
                <w:sz w:val="24"/>
              </w:rPr>
              <w:t>STA 5326</w:t>
            </w:r>
          </w:p>
        </w:tc>
        <w:tc>
          <w:tcPr>
            <w:tcW w:w="4291" w:type="dxa"/>
          </w:tcPr>
          <w:p>
            <w:pPr>
              <w:pStyle w:val="TableParagraph"/>
              <w:rPr>
                <w:sz w:val="24"/>
              </w:rPr>
            </w:pPr>
            <w:r>
              <w:rPr>
                <w:sz w:val="24"/>
              </w:rPr>
              <w:t>Distribution Theory and Inference</w:t>
            </w:r>
          </w:p>
        </w:tc>
      </w:tr>
      <w:tr>
        <w:trPr>
          <w:trHeight w:val="286" w:hRule="atLeast"/>
        </w:trPr>
        <w:tc>
          <w:tcPr>
            <w:tcW w:w="1769" w:type="dxa"/>
          </w:tcPr>
          <w:p>
            <w:pPr>
              <w:pStyle w:val="TableParagraph"/>
              <w:spacing w:line="256" w:lineRule="exact"/>
              <w:ind w:left="127"/>
              <w:rPr>
                <w:sz w:val="24"/>
              </w:rPr>
            </w:pPr>
            <w:r>
              <w:rPr>
                <w:sz w:val="24"/>
              </w:rPr>
              <w:t>STA 5327</w:t>
            </w:r>
          </w:p>
        </w:tc>
        <w:tc>
          <w:tcPr>
            <w:tcW w:w="4291" w:type="dxa"/>
          </w:tcPr>
          <w:p>
            <w:pPr>
              <w:pStyle w:val="TableParagraph"/>
              <w:spacing w:line="256" w:lineRule="exact"/>
              <w:rPr>
                <w:sz w:val="24"/>
              </w:rPr>
            </w:pPr>
            <w:r>
              <w:rPr>
                <w:sz w:val="24"/>
              </w:rPr>
              <w:t>Statistical Inference</w:t>
            </w:r>
          </w:p>
        </w:tc>
      </w:tr>
    </w:tbl>
    <w:p>
      <w:pPr>
        <w:spacing w:before="0" w:after="16"/>
        <w:ind w:left="712" w:right="1352" w:firstLine="0"/>
        <w:jc w:val="center"/>
        <w:rPr>
          <w:b/>
          <w:sz w:val="24"/>
        </w:rPr>
      </w:pPr>
      <w:r>
        <w:rPr>
          <w:b/>
          <w:sz w:val="24"/>
        </w:rPr>
        <w:t>At least two of the following courses</w:t>
      </w:r>
    </w:p>
    <w:tbl>
      <w:tblPr>
        <w:tblW w:w="0" w:type="auto"/>
        <w:jc w:val="left"/>
        <w:tblInd w:w="2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4291"/>
      </w:tblGrid>
      <w:tr>
        <w:trPr>
          <w:trHeight w:val="286" w:hRule="atLeast"/>
        </w:trPr>
        <w:tc>
          <w:tcPr>
            <w:tcW w:w="1769" w:type="dxa"/>
          </w:tcPr>
          <w:p>
            <w:pPr>
              <w:pStyle w:val="TableParagraph"/>
              <w:ind w:left="127"/>
              <w:rPr>
                <w:sz w:val="24"/>
              </w:rPr>
            </w:pPr>
            <w:r>
              <w:rPr>
                <w:sz w:val="24"/>
              </w:rPr>
              <w:t>STA 5066</w:t>
            </w:r>
          </w:p>
        </w:tc>
        <w:tc>
          <w:tcPr>
            <w:tcW w:w="4291" w:type="dxa"/>
          </w:tcPr>
          <w:p>
            <w:pPr>
              <w:pStyle w:val="TableParagraph"/>
              <w:rPr>
                <w:sz w:val="24"/>
              </w:rPr>
            </w:pPr>
            <w:r>
              <w:rPr>
                <w:sz w:val="24"/>
              </w:rPr>
              <w:t>Data Management and Analysis with SAS</w:t>
            </w:r>
          </w:p>
        </w:tc>
      </w:tr>
      <w:tr>
        <w:trPr>
          <w:trHeight w:val="285" w:hRule="atLeast"/>
        </w:trPr>
        <w:tc>
          <w:tcPr>
            <w:tcW w:w="1769" w:type="dxa"/>
          </w:tcPr>
          <w:p>
            <w:pPr>
              <w:pStyle w:val="TableParagraph"/>
              <w:ind w:left="127"/>
              <w:rPr>
                <w:sz w:val="24"/>
              </w:rPr>
            </w:pPr>
            <w:r>
              <w:rPr>
                <w:sz w:val="24"/>
              </w:rPr>
              <w:t>STA 5106</w:t>
            </w:r>
          </w:p>
        </w:tc>
        <w:tc>
          <w:tcPr>
            <w:tcW w:w="4291" w:type="dxa"/>
          </w:tcPr>
          <w:p>
            <w:pPr>
              <w:pStyle w:val="TableParagraph"/>
              <w:rPr>
                <w:sz w:val="24"/>
              </w:rPr>
            </w:pPr>
            <w:r>
              <w:rPr>
                <w:sz w:val="24"/>
              </w:rPr>
              <w:t>Computational Methods in Statistics I</w:t>
            </w:r>
          </w:p>
        </w:tc>
      </w:tr>
      <w:tr>
        <w:trPr>
          <w:trHeight w:val="286" w:hRule="atLeast"/>
        </w:trPr>
        <w:tc>
          <w:tcPr>
            <w:tcW w:w="1769" w:type="dxa"/>
          </w:tcPr>
          <w:p>
            <w:pPr>
              <w:pStyle w:val="TableParagraph"/>
              <w:ind w:left="127"/>
              <w:rPr>
                <w:sz w:val="24"/>
              </w:rPr>
            </w:pPr>
            <w:r>
              <w:rPr>
                <w:sz w:val="24"/>
              </w:rPr>
              <w:t>STA 5168</w:t>
            </w:r>
          </w:p>
        </w:tc>
        <w:tc>
          <w:tcPr>
            <w:tcW w:w="4291" w:type="dxa"/>
          </w:tcPr>
          <w:p>
            <w:pPr>
              <w:pStyle w:val="TableParagraph"/>
              <w:rPr>
                <w:sz w:val="24"/>
              </w:rPr>
            </w:pPr>
            <w:r>
              <w:rPr>
                <w:sz w:val="24"/>
              </w:rPr>
              <w:t>Statistics in Applications III</w:t>
            </w:r>
          </w:p>
        </w:tc>
      </w:tr>
      <w:tr>
        <w:trPr>
          <w:trHeight w:val="286" w:hRule="atLeast"/>
        </w:trPr>
        <w:tc>
          <w:tcPr>
            <w:tcW w:w="1769" w:type="dxa"/>
          </w:tcPr>
          <w:p>
            <w:pPr>
              <w:pStyle w:val="TableParagraph"/>
              <w:ind w:left="127"/>
              <w:rPr>
                <w:sz w:val="24"/>
              </w:rPr>
            </w:pPr>
            <w:bookmarkStart w:name="6.1 Master of Science in Statistics, App" w:id="34"/>
            <w:bookmarkEnd w:id="34"/>
            <w:r>
              <w:rPr/>
            </w:r>
            <w:r>
              <w:rPr>
                <w:sz w:val="24"/>
              </w:rPr>
              <w:t>STA 5856</w:t>
            </w:r>
          </w:p>
        </w:tc>
        <w:tc>
          <w:tcPr>
            <w:tcW w:w="4291" w:type="dxa"/>
          </w:tcPr>
          <w:p>
            <w:pPr>
              <w:pStyle w:val="TableParagraph"/>
              <w:rPr>
                <w:sz w:val="24"/>
              </w:rPr>
            </w:pPr>
            <w:r>
              <w:rPr>
                <w:sz w:val="24"/>
              </w:rPr>
              <w:t>Time Series and Forecasting Methods</w:t>
            </w:r>
          </w:p>
        </w:tc>
      </w:tr>
    </w:tbl>
    <w:p>
      <w:pPr>
        <w:pStyle w:val="BodyText"/>
        <w:rPr>
          <w:b/>
          <w:sz w:val="26"/>
        </w:rPr>
      </w:pPr>
    </w:p>
    <w:p>
      <w:pPr>
        <w:pStyle w:val="BodyText"/>
        <w:spacing w:before="6"/>
        <w:rPr>
          <w:b/>
          <w:sz w:val="35"/>
        </w:rPr>
      </w:pPr>
    </w:p>
    <w:p>
      <w:pPr>
        <w:pStyle w:val="BodyText"/>
        <w:spacing w:before="1" w:after="19"/>
        <w:ind w:left="729" w:right="1352"/>
        <w:jc w:val="center"/>
      </w:pPr>
      <w:r>
        <w:rPr/>
        <w:t>Table 2: A typical course program for the MS in the Applied Statistics track.</w:t>
      </w:r>
    </w:p>
    <w:tbl>
      <w:tblPr>
        <w:tblW w:w="0" w:type="auto"/>
        <w:jc w:val="left"/>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3"/>
        <w:gridCol w:w="2957"/>
        <w:gridCol w:w="1017"/>
        <w:gridCol w:w="1022"/>
      </w:tblGrid>
      <w:tr>
        <w:trPr>
          <w:trHeight w:val="286" w:hRule="atLeast"/>
        </w:trPr>
        <w:tc>
          <w:tcPr>
            <w:tcW w:w="5910" w:type="dxa"/>
            <w:gridSpan w:val="2"/>
            <w:tcBorders>
              <w:right w:val="single" w:sz="8" w:space="0" w:color="000000"/>
            </w:tcBorders>
          </w:tcPr>
          <w:p>
            <w:pPr>
              <w:pStyle w:val="TableParagraph"/>
              <w:spacing w:line="256" w:lineRule="exact"/>
              <w:ind w:left="2617" w:right="2590"/>
              <w:jc w:val="center"/>
              <w:rPr>
                <w:sz w:val="24"/>
              </w:rPr>
            </w:pPr>
            <w:r>
              <w:rPr>
                <w:sz w:val="24"/>
              </w:rPr>
              <w:t>Year 1</w:t>
            </w:r>
          </w:p>
        </w:tc>
        <w:tc>
          <w:tcPr>
            <w:tcW w:w="2039" w:type="dxa"/>
            <w:gridSpan w:val="2"/>
            <w:tcBorders>
              <w:left w:val="single" w:sz="8" w:space="0" w:color="000000"/>
            </w:tcBorders>
          </w:tcPr>
          <w:p>
            <w:pPr>
              <w:pStyle w:val="TableParagraph"/>
              <w:spacing w:line="256" w:lineRule="exact"/>
              <w:ind w:left="682" w:right="655"/>
              <w:jc w:val="center"/>
              <w:rPr>
                <w:sz w:val="24"/>
              </w:rPr>
            </w:pPr>
            <w:r>
              <w:rPr>
                <w:sz w:val="24"/>
              </w:rPr>
              <w:t>Year 2</w:t>
            </w:r>
          </w:p>
        </w:tc>
      </w:tr>
      <w:tr>
        <w:trPr>
          <w:trHeight w:val="286" w:hRule="atLeast"/>
        </w:trPr>
        <w:tc>
          <w:tcPr>
            <w:tcW w:w="2953" w:type="dxa"/>
          </w:tcPr>
          <w:p>
            <w:pPr>
              <w:pStyle w:val="TableParagraph"/>
              <w:ind w:left="94" w:right="79"/>
              <w:jc w:val="center"/>
              <w:rPr>
                <w:sz w:val="24"/>
              </w:rPr>
            </w:pPr>
            <w:r>
              <w:rPr>
                <w:sz w:val="24"/>
              </w:rPr>
              <w:t>Fall</w:t>
            </w:r>
          </w:p>
        </w:tc>
        <w:tc>
          <w:tcPr>
            <w:tcW w:w="2957" w:type="dxa"/>
          </w:tcPr>
          <w:p>
            <w:pPr>
              <w:pStyle w:val="TableParagraph"/>
              <w:ind w:left="95" w:right="83"/>
              <w:jc w:val="center"/>
              <w:rPr>
                <w:sz w:val="24"/>
              </w:rPr>
            </w:pPr>
            <w:r>
              <w:rPr>
                <w:sz w:val="24"/>
              </w:rPr>
              <w:t>Spring</w:t>
            </w:r>
          </w:p>
        </w:tc>
        <w:tc>
          <w:tcPr>
            <w:tcW w:w="1017" w:type="dxa"/>
          </w:tcPr>
          <w:p>
            <w:pPr>
              <w:pStyle w:val="TableParagraph"/>
              <w:ind w:left="95" w:right="83"/>
              <w:jc w:val="center"/>
              <w:rPr>
                <w:sz w:val="24"/>
              </w:rPr>
            </w:pPr>
            <w:r>
              <w:rPr>
                <w:sz w:val="24"/>
              </w:rPr>
              <w:t>Fall</w:t>
            </w:r>
          </w:p>
        </w:tc>
        <w:tc>
          <w:tcPr>
            <w:tcW w:w="1022" w:type="dxa"/>
          </w:tcPr>
          <w:p>
            <w:pPr>
              <w:pStyle w:val="TableParagraph"/>
              <w:ind w:left="199"/>
              <w:rPr>
                <w:sz w:val="24"/>
              </w:rPr>
            </w:pPr>
            <w:r>
              <w:rPr>
                <w:sz w:val="24"/>
              </w:rPr>
              <w:t>Spring</w:t>
            </w:r>
          </w:p>
        </w:tc>
      </w:tr>
      <w:tr>
        <w:trPr>
          <w:trHeight w:val="285" w:hRule="atLeast"/>
        </w:trPr>
        <w:tc>
          <w:tcPr>
            <w:tcW w:w="2953" w:type="dxa"/>
          </w:tcPr>
          <w:p>
            <w:pPr>
              <w:pStyle w:val="TableParagraph"/>
              <w:ind w:left="95" w:right="79"/>
              <w:jc w:val="center"/>
              <w:rPr>
                <w:sz w:val="24"/>
              </w:rPr>
            </w:pPr>
            <w:r>
              <w:rPr>
                <w:sz w:val="24"/>
              </w:rPr>
              <w:t>STA 5166</w:t>
            </w:r>
          </w:p>
        </w:tc>
        <w:tc>
          <w:tcPr>
            <w:tcW w:w="2957" w:type="dxa"/>
          </w:tcPr>
          <w:p>
            <w:pPr>
              <w:pStyle w:val="TableParagraph"/>
              <w:ind w:left="98" w:right="83"/>
              <w:jc w:val="center"/>
              <w:rPr>
                <w:sz w:val="24"/>
              </w:rPr>
            </w:pPr>
            <w:r>
              <w:rPr>
                <w:sz w:val="24"/>
              </w:rPr>
              <w:t>STA 5167</w:t>
            </w:r>
          </w:p>
        </w:tc>
        <w:tc>
          <w:tcPr>
            <w:tcW w:w="1017" w:type="dxa"/>
          </w:tcPr>
          <w:p>
            <w:pPr>
              <w:pStyle w:val="TableParagraph"/>
              <w:ind w:left="96" w:right="83"/>
              <w:jc w:val="center"/>
              <w:rPr>
                <w:sz w:val="24"/>
              </w:rPr>
            </w:pPr>
            <w:r>
              <w:rPr>
                <w:sz w:val="24"/>
              </w:rPr>
              <w:t>Elective</w:t>
            </w:r>
          </w:p>
        </w:tc>
        <w:tc>
          <w:tcPr>
            <w:tcW w:w="1022" w:type="dxa"/>
          </w:tcPr>
          <w:p>
            <w:pPr>
              <w:pStyle w:val="TableParagraph"/>
              <w:ind w:left="128"/>
              <w:rPr>
                <w:sz w:val="24"/>
              </w:rPr>
            </w:pPr>
            <w:r>
              <w:rPr>
                <w:sz w:val="24"/>
              </w:rPr>
              <w:t>Elective</w:t>
            </w:r>
          </w:p>
        </w:tc>
      </w:tr>
      <w:tr>
        <w:trPr>
          <w:trHeight w:val="286" w:hRule="atLeast"/>
        </w:trPr>
        <w:tc>
          <w:tcPr>
            <w:tcW w:w="2953" w:type="dxa"/>
          </w:tcPr>
          <w:p>
            <w:pPr>
              <w:pStyle w:val="TableParagraph"/>
              <w:spacing w:line="256" w:lineRule="exact"/>
              <w:ind w:left="95" w:right="79"/>
              <w:jc w:val="center"/>
              <w:rPr>
                <w:sz w:val="24"/>
              </w:rPr>
            </w:pPr>
            <w:r>
              <w:rPr>
                <w:sz w:val="24"/>
              </w:rPr>
              <w:t>STA 5326</w:t>
            </w:r>
          </w:p>
        </w:tc>
        <w:tc>
          <w:tcPr>
            <w:tcW w:w="2957" w:type="dxa"/>
          </w:tcPr>
          <w:p>
            <w:pPr>
              <w:pStyle w:val="TableParagraph"/>
              <w:spacing w:line="256" w:lineRule="exact"/>
              <w:ind w:left="98" w:right="83"/>
              <w:jc w:val="center"/>
              <w:rPr>
                <w:sz w:val="24"/>
              </w:rPr>
            </w:pPr>
            <w:r>
              <w:rPr>
                <w:sz w:val="24"/>
              </w:rPr>
              <w:t>STA 5327</w:t>
            </w:r>
          </w:p>
        </w:tc>
        <w:tc>
          <w:tcPr>
            <w:tcW w:w="1017" w:type="dxa"/>
          </w:tcPr>
          <w:p>
            <w:pPr>
              <w:pStyle w:val="TableParagraph"/>
              <w:spacing w:line="256" w:lineRule="exact"/>
              <w:ind w:left="96" w:right="83"/>
              <w:jc w:val="center"/>
              <w:rPr>
                <w:sz w:val="24"/>
              </w:rPr>
            </w:pPr>
            <w:r>
              <w:rPr>
                <w:sz w:val="24"/>
              </w:rPr>
              <w:t>Elective</w:t>
            </w:r>
          </w:p>
        </w:tc>
        <w:tc>
          <w:tcPr>
            <w:tcW w:w="1022" w:type="dxa"/>
          </w:tcPr>
          <w:p>
            <w:pPr>
              <w:pStyle w:val="TableParagraph"/>
              <w:spacing w:line="256" w:lineRule="exact"/>
              <w:ind w:left="128"/>
              <w:rPr>
                <w:sz w:val="24"/>
              </w:rPr>
            </w:pPr>
            <w:r>
              <w:rPr>
                <w:sz w:val="24"/>
              </w:rPr>
              <w:t>Elective</w:t>
            </w:r>
          </w:p>
        </w:tc>
      </w:tr>
      <w:tr>
        <w:trPr>
          <w:trHeight w:val="286" w:hRule="atLeast"/>
        </w:trPr>
        <w:tc>
          <w:tcPr>
            <w:tcW w:w="2953" w:type="dxa"/>
          </w:tcPr>
          <w:p>
            <w:pPr>
              <w:pStyle w:val="TableParagraph"/>
              <w:ind w:left="98" w:right="79"/>
              <w:jc w:val="center"/>
              <w:rPr>
                <w:sz w:val="24"/>
              </w:rPr>
            </w:pPr>
            <w:r>
              <w:rPr>
                <w:sz w:val="24"/>
              </w:rPr>
              <w:t>Required Course or Elective</w:t>
            </w:r>
          </w:p>
        </w:tc>
        <w:tc>
          <w:tcPr>
            <w:tcW w:w="2957" w:type="dxa"/>
          </w:tcPr>
          <w:p>
            <w:pPr>
              <w:pStyle w:val="TableParagraph"/>
              <w:ind w:left="98" w:right="83"/>
              <w:jc w:val="center"/>
              <w:rPr>
                <w:sz w:val="24"/>
              </w:rPr>
            </w:pPr>
            <w:r>
              <w:rPr>
                <w:sz w:val="24"/>
              </w:rPr>
              <w:t>Required Course or Elective</w:t>
            </w:r>
          </w:p>
        </w:tc>
        <w:tc>
          <w:tcPr>
            <w:tcW w:w="1017" w:type="dxa"/>
          </w:tcPr>
          <w:p>
            <w:pPr>
              <w:pStyle w:val="TableParagraph"/>
              <w:ind w:left="96" w:right="83"/>
              <w:jc w:val="center"/>
              <w:rPr>
                <w:sz w:val="24"/>
              </w:rPr>
            </w:pPr>
            <w:r>
              <w:rPr>
                <w:sz w:val="24"/>
              </w:rPr>
              <w:t>Elective</w:t>
            </w:r>
          </w:p>
        </w:tc>
        <w:tc>
          <w:tcPr>
            <w:tcW w:w="1022" w:type="dxa"/>
          </w:tcPr>
          <w:p>
            <w:pPr>
              <w:pStyle w:val="TableParagraph"/>
              <w:ind w:left="128"/>
              <w:rPr>
                <w:sz w:val="24"/>
              </w:rPr>
            </w:pPr>
            <w:r>
              <w:rPr>
                <w:sz w:val="24"/>
              </w:rPr>
              <w:t>Elective</w:t>
            </w:r>
          </w:p>
        </w:tc>
      </w:tr>
    </w:tbl>
    <w:p>
      <w:pPr>
        <w:spacing w:after="0"/>
        <w:rPr>
          <w:sz w:val="24"/>
        </w:rPr>
        <w:sectPr>
          <w:pgSz w:w="12240" w:h="15840"/>
          <w:pgMar w:header="0" w:footer="838" w:top="620" w:bottom="1020" w:left="840" w:right="400"/>
        </w:sectPr>
      </w:pPr>
    </w:p>
    <w:p>
      <w:pPr>
        <w:pStyle w:val="Heading2"/>
        <w:numPr>
          <w:ilvl w:val="1"/>
          <w:numId w:val="2"/>
        </w:numPr>
        <w:tabs>
          <w:tab w:pos="898" w:val="left" w:leader="none"/>
          <w:tab w:pos="899" w:val="left" w:leader="none"/>
        </w:tabs>
        <w:spacing w:line="266" w:lineRule="auto" w:before="61" w:after="0"/>
        <w:ind w:left="898" w:right="762" w:hanging="647"/>
        <w:jc w:val="left"/>
      </w:pPr>
      <w:bookmarkStart w:name="_TOC_250020" w:id="35"/>
      <w:r>
        <w:rPr/>
        <w:t>Master of Science in Statistics, Mathematical Statistics Track, required</w:t>
      </w:r>
      <w:r>
        <w:rPr>
          <w:spacing w:val="-32"/>
        </w:rPr>
        <w:t> </w:t>
      </w:r>
      <w:bookmarkEnd w:id="35"/>
      <w:r>
        <w:rPr/>
        <w:t>course work.</w:t>
      </w:r>
    </w:p>
    <w:p>
      <w:pPr>
        <w:pStyle w:val="BodyText"/>
        <w:spacing w:before="3"/>
        <w:rPr>
          <w:b/>
          <w:sz w:val="25"/>
        </w:rPr>
      </w:pPr>
    </w:p>
    <w:p>
      <w:pPr>
        <w:pStyle w:val="BodyText"/>
        <w:spacing w:line="252" w:lineRule="auto"/>
        <w:ind w:left="251" w:right="661"/>
        <w:jc w:val="both"/>
      </w:pPr>
      <w:r>
        <w:rPr/>
        <w:t>The Master of Science degree in the mathematical statistics track prepares a student for a professional career in industry or government, for a teaching career in a small college, or for further study toward the doctorate in statistics. The program emphasizes statistical theory, probability theory and mathematical</w:t>
      </w:r>
      <w:bookmarkStart w:name="At least two of the following courses" w:id="36"/>
      <w:bookmarkEnd w:id="36"/>
      <w:r>
        <w:rPr/>
      </w:r>
      <w:r>
        <w:rPr/>
        <w:t> analysis, as well as applied statistics.</w:t>
      </w:r>
    </w:p>
    <w:p>
      <w:pPr>
        <w:pStyle w:val="BodyText"/>
        <w:spacing w:line="252" w:lineRule="auto" w:before="155"/>
        <w:ind w:left="251" w:right="600"/>
        <w:jc w:val="both"/>
      </w:pPr>
      <w:r>
        <w:rPr/>
        <w:t>Students selecting the mathematical statistics option have often completed the essentials of an undergrad- uate</w:t>
      </w:r>
      <w:r>
        <w:rPr>
          <w:spacing w:val="-12"/>
        </w:rPr>
        <w:t> </w:t>
      </w:r>
      <w:r>
        <w:rPr/>
        <w:t>mathematics</w:t>
      </w:r>
      <w:r>
        <w:rPr>
          <w:spacing w:val="-12"/>
        </w:rPr>
        <w:t> </w:t>
      </w:r>
      <w:r>
        <w:rPr/>
        <w:t>major.</w:t>
      </w:r>
      <w:r>
        <w:rPr>
          <w:spacing w:val="1"/>
        </w:rPr>
        <w:t> </w:t>
      </w:r>
      <w:r>
        <w:rPr/>
        <w:t>Normal</w:t>
      </w:r>
      <w:r>
        <w:rPr>
          <w:spacing w:val="-12"/>
        </w:rPr>
        <w:t> </w:t>
      </w:r>
      <w:r>
        <w:rPr/>
        <w:t>entry</w:t>
      </w:r>
      <w:r>
        <w:rPr>
          <w:spacing w:val="-11"/>
        </w:rPr>
        <w:t> </w:t>
      </w:r>
      <w:r>
        <w:rPr/>
        <w:t>to</w:t>
      </w:r>
      <w:r>
        <w:rPr>
          <w:spacing w:val="-12"/>
        </w:rPr>
        <w:t> </w:t>
      </w:r>
      <w:r>
        <w:rPr/>
        <w:t>the</w:t>
      </w:r>
      <w:r>
        <w:rPr>
          <w:spacing w:val="-11"/>
        </w:rPr>
        <w:t> </w:t>
      </w:r>
      <w:r>
        <w:rPr/>
        <w:t>program</w:t>
      </w:r>
      <w:r>
        <w:rPr>
          <w:spacing w:val="-13"/>
        </w:rPr>
        <w:t> </w:t>
      </w:r>
      <w:r>
        <w:rPr/>
        <w:t>is</w:t>
      </w:r>
      <w:r>
        <w:rPr>
          <w:spacing w:val="-11"/>
        </w:rPr>
        <w:t> </w:t>
      </w:r>
      <w:r>
        <w:rPr/>
        <w:t>in</w:t>
      </w:r>
      <w:r>
        <w:rPr>
          <w:spacing w:val="-13"/>
        </w:rPr>
        <w:t> </w:t>
      </w:r>
      <w:r>
        <w:rPr/>
        <w:t>the</w:t>
      </w:r>
      <w:r>
        <w:rPr>
          <w:spacing w:val="-12"/>
        </w:rPr>
        <w:t> </w:t>
      </w:r>
      <w:r>
        <w:rPr/>
        <w:t>fall</w:t>
      </w:r>
      <w:r>
        <w:rPr>
          <w:spacing w:val="-12"/>
        </w:rPr>
        <w:t> </w:t>
      </w:r>
      <w:r>
        <w:rPr/>
        <w:t>semester.</w:t>
      </w:r>
      <w:r>
        <w:rPr>
          <w:spacing w:val="1"/>
        </w:rPr>
        <w:t> </w:t>
      </w:r>
      <w:r>
        <w:rPr/>
        <w:t>Students</w:t>
      </w:r>
      <w:r>
        <w:rPr>
          <w:spacing w:val="-11"/>
        </w:rPr>
        <w:t> </w:t>
      </w:r>
      <w:r>
        <w:rPr/>
        <w:t>selecting</w:t>
      </w:r>
      <w:r>
        <w:rPr>
          <w:spacing w:val="-12"/>
        </w:rPr>
        <w:t> </w:t>
      </w:r>
      <w:r>
        <w:rPr/>
        <w:t>this</w:t>
      </w:r>
      <w:r>
        <w:rPr>
          <w:spacing w:val="-11"/>
        </w:rPr>
        <w:t> </w:t>
      </w:r>
      <w:r>
        <w:rPr/>
        <w:t>option without two semesters of advanced calculus (MAA 4226-7 or its equivalent) may require more than four semesters to complete their MS requirements. Table 3 presents the required courses for this track and Table 5 presents a typical course sequence for this</w:t>
      </w:r>
      <w:r>
        <w:rPr>
          <w:spacing w:val="-4"/>
        </w:rPr>
        <w:t> </w:t>
      </w:r>
      <w:r>
        <w:rPr/>
        <w:t>option.</w:t>
      </w:r>
    </w:p>
    <w:p>
      <w:pPr>
        <w:pStyle w:val="BodyText"/>
        <w:spacing w:before="4"/>
        <w:rPr>
          <w:sz w:val="36"/>
        </w:rPr>
      </w:pPr>
    </w:p>
    <w:p>
      <w:pPr>
        <w:pStyle w:val="BodyText"/>
        <w:spacing w:line="252" w:lineRule="auto"/>
        <w:ind w:left="619" w:right="723"/>
      </w:pPr>
      <w:r>
        <w:rPr/>
        <w:t>Table 3: Required courses for MS in Statistics, Mathematical Statistics Track. All courses are 3 credit hours.</w:t>
      </w:r>
    </w:p>
    <w:tbl>
      <w:tblPr>
        <w:tblW w:w="0" w:type="auto"/>
        <w:jc w:val="left"/>
        <w:tblInd w:w="2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3919"/>
      </w:tblGrid>
      <w:tr>
        <w:trPr>
          <w:trHeight w:val="285" w:hRule="atLeast"/>
        </w:trPr>
        <w:tc>
          <w:tcPr>
            <w:tcW w:w="1769" w:type="dxa"/>
          </w:tcPr>
          <w:p>
            <w:pPr>
              <w:pStyle w:val="TableParagraph"/>
              <w:spacing w:line="217" w:lineRule="exact"/>
              <w:ind w:left="128"/>
              <w:rPr>
                <w:sz w:val="24"/>
              </w:rPr>
            </w:pPr>
            <w:r>
              <w:rPr>
                <w:sz w:val="24"/>
              </w:rPr>
              <w:t>Course Number</w:t>
            </w:r>
          </w:p>
        </w:tc>
        <w:tc>
          <w:tcPr>
            <w:tcW w:w="3919" w:type="dxa"/>
          </w:tcPr>
          <w:p>
            <w:pPr>
              <w:pStyle w:val="TableParagraph"/>
              <w:spacing w:line="217" w:lineRule="exact"/>
              <w:rPr>
                <w:sz w:val="24"/>
              </w:rPr>
            </w:pPr>
            <w:r>
              <w:rPr>
                <w:sz w:val="24"/>
              </w:rPr>
              <w:t>Course Name</w:t>
            </w:r>
          </w:p>
        </w:tc>
      </w:tr>
      <w:tr>
        <w:trPr>
          <w:trHeight w:val="286" w:hRule="atLeast"/>
        </w:trPr>
        <w:tc>
          <w:tcPr>
            <w:tcW w:w="1769" w:type="dxa"/>
          </w:tcPr>
          <w:p>
            <w:pPr>
              <w:pStyle w:val="TableParagraph"/>
              <w:spacing w:line="217" w:lineRule="exact"/>
              <w:ind w:left="128"/>
              <w:rPr>
                <w:sz w:val="24"/>
              </w:rPr>
            </w:pPr>
            <w:r>
              <w:rPr>
                <w:sz w:val="24"/>
              </w:rPr>
              <w:t>STA 5106</w:t>
            </w:r>
          </w:p>
        </w:tc>
        <w:tc>
          <w:tcPr>
            <w:tcW w:w="3919" w:type="dxa"/>
          </w:tcPr>
          <w:p>
            <w:pPr>
              <w:pStyle w:val="TableParagraph"/>
              <w:spacing w:line="217" w:lineRule="exact"/>
              <w:rPr>
                <w:sz w:val="24"/>
              </w:rPr>
            </w:pPr>
            <w:r>
              <w:rPr>
                <w:sz w:val="24"/>
              </w:rPr>
              <w:t>Computational Methods in Statistics I</w:t>
            </w:r>
          </w:p>
        </w:tc>
      </w:tr>
      <w:tr>
        <w:trPr>
          <w:trHeight w:val="286" w:hRule="atLeast"/>
        </w:trPr>
        <w:tc>
          <w:tcPr>
            <w:tcW w:w="1769" w:type="dxa"/>
          </w:tcPr>
          <w:p>
            <w:pPr>
              <w:pStyle w:val="TableParagraph"/>
              <w:spacing w:line="217" w:lineRule="exact"/>
              <w:ind w:left="128"/>
              <w:rPr>
                <w:sz w:val="24"/>
              </w:rPr>
            </w:pPr>
            <w:r>
              <w:rPr>
                <w:sz w:val="24"/>
              </w:rPr>
              <w:t>STA 5166</w:t>
            </w:r>
          </w:p>
        </w:tc>
        <w:tc>
          <w:tcPr>
            <w:tcW w:w="3919" w:type="dxa"/>
          </w:tcPr>
          <w:p>
            <w:pPr>
              <w:pStyle w:val="TableParagraph"/>
              <w:spacing w:line="217" w:lineRule="exact"/>
              <w:rPr>
                <w:sz w:val="24"/>
              </w:rPr>
            </w:pPr>
            <w:r>
              <w:rPr>
                <w:sz w:val="24"/>
              </w:rPr>
              <w:t>Statistics in Applications I</w:t>
            </w:r>
          </w:p>
        </w:tc>
      </w:tr>
      <w:tr>
        <w:trPr>
          <w:trHeight w:val="285" w:hRule="atLeast"/>
        </w:trPr>
        <w:tc>
          <w:tcPr>
            <w:tcW w:w="1769" w:type="dxa"/>
          </w:tcPr>
          <w:p>
            <w:pPr>
              <w:pStyle w:val="TableParagraph"/>
              <w:spacing w:line="217" w:lineRule="exact"/>
              <w:ind w:left="128"/>
              <w:rPr>
                <w:sz w:val="24"/>
              </w:rPr>
            </w:pPr>
            <w:r>
              <w:rPr>
                <w:sz w:val="24"/>
              </w:rPr>
              <w:t>STA 5326</w:t>
            </w:r>
          </w:p>
        </w:tc>
        <w:tc>
          <w:tcPr>
            <w:tcW w:w="3919" w:type="dxa"/>
          </w:tcPr>
          <w:p>
            <w:pPr>
              <w:pStyle w:val="TableParagraph"/>
              <w:spacing w:line="217" w:lineRule="exact"/>
              <w:rPr>
                <w:sz w:val="24"/>
              </w:rPr>
            </w:pPr>
            <w:r>
              <w:rPr>
                <w:sz w:val="24"/>
              </w:rPr>
              <w:t>Distribution Theory and Inference</w:t>
            </w:r>
          </w:p>
        </w:tc>
      </w:tr>
      <w:tr>
        <w:trPr>
          <w:trHeight w:val="283" w:hRule="atLeast"/>
        </w:trPr>
        <w:tc>
          <w:tcPr>
            <w:tcW w:w="1769" w:type="dxa"/>
            <w:tcBorders>
              <w:bottom w:val="nil"/>
            </w:tcBorders>
          </w:tcPr>
          <w:p>
            <w:pPr>
              <w:pStyle w:val="TableParagraph"/>
              <w:spacing w:line="218" w:lineRule="exact"/>
              <w:ind w:left="128"/>
              <w:rPr>
                <w:sz w:val="24"/>
              </w:rPr>
            </w:pPr>
            <w:bookmarkStart w:name="6.2 Master of Science in Statistics, Mat" w:id="37"/>
            <w:bookmarkEnd w:id="37"/>
            <w:r>
              <w:rPr/>
            </w:r>
            <w:r>
              <w:rPr>
                <w:sz w:val="24"/>
              </w:rPr>
              <w:t>STA 5327</w:t>
            </w:r>
          </w:p>
        </w:tc>
        <w:tc>
          <w:tcPr>
            <w:tcW w:w="3919" w:type="dxa"/>
            <w:tcBorders>
              <w:bottom w:val="nil"/>
            </w:tcBorders>
          </w:tcPr>
          <w:p>
            <w:pPr>
              <w:pStyle w:val="TableParagraph"/>
              <w:spacing w:line="218" w:lineRule="exact"/>
              <w:rPr>
                <w:sz w:val="24"/>
              </w:rPr>
            </w:pPr>
            <w:r>
              <w:rPr>
                <w:sz w:val="24"/>
              </w:rPr>
              <w:t>Statistical Inference</w:t>
            </w:r>
          </w:p>
        </w:tc>
      </w:tr>
    </w:tbl>
    <w:p>
      <w:pPr>
        <w:spacing w:before="0" w:after="34"/>
        <w:ind w:left="1293" w:right="970" w:firstLine="0"/>
        <w:jc w:val="center"/>
        <w:rPr>
          <w:b/>
          <w:sz w:val="24"/>
        </w:rPr>
      </w:pPr>
      <w:r>
        <w:rPr>
          <w:b/>
          <w:sz w:val="24"/>
        </w:rPr>
        <w:t>At least two of the following courses</w:t>
      </w:r>
    </w:p>
    <w:tbl>
      <w:tblPr>
        <w:tblW w:w="0" w:type="auto"/>
        <w:jc w:val="left"/>
        <w:tblInd w:w="2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3919"/>
      </w:tblGrid>
      <w:tr>
        <w:trPr>
          <w:trHeight w:val="286" w:hRule="atLeast"/>
        </w:trPr>
        <w:tc>
          <w:tcPr>
            <w:tcW w:w="1769" w:type="dxa"/>
          </w:tcPr>
          <w:p>
            <w:pPr>
              <w:pStyle w:val="TableParagraph"/>
              <w:spacing w:line="256" w:lineRule="exact"/>
              <w:ind w:left="127"/>
              <w:rPr>
                <w:sz w:val="24"/>
              </w:rPr>
            </w:pPr>
            <w:r>
              <w:rPr>
                <w:sz w:val="24"/>
              </w:rPr>
              <w:t>STA 5167</w:t>
            </w:r>
          </w:p>
        </w:tc>
        <w:tc>
          <w:tcPr>
            <w:tcW w:w="3919" w:type="dxa"/>
          </w:tcPr>
          <w:p>
            <w:pPr>
              <w:pStyle w:val="TableParagraph"/>
              <w:spacing w:line="256" w:lineRule="exact"/>
              <w:rPr>
                <w:sz w:val="24"/>
              </w:rPr>
            </w:pPr>
            <w:r>
              <w:rPr>
                <w:sz w:val="24"/>
              </w:rPr>
              <w:t>Statistics in Applications II</w:t>
            </w:r>
          </w:p>
        </w:tc>
      </w:tr>
      <w:tr>
        <w:trPr>
          <w:trHeight w:val="286" w:hRule="atLeast"/>
        </w:trPr>
        <w:tc>
          <w:tcPr>
            <w:tcW w:w="1769" w:type="dxa"/>
          </w:tcPr>
          <w:p>
            <w:pPr>
              <w:pStyle w:val="TableParagraph"/>
              <w:ind w:left="127"/>
              <w:rPr>
                <w:sz w:val="24"/>
              </w:rPr>
            </w:pPr>
            <w:r>
              <w:rPr>
                <w:sz w:val="24"/>
              </w:rPr>
              <w:t>STA 5707</w:t>
            </w:r>
          </w:p>
        </w:tc>
        <w:tc>
          <w:tcPr>
            <w:tcW w:w="3919" w:type="dxa"/>
          </w:tcPr>
          <w:p>
            <w:pPr>
              <w:pStyle w:val="TableParagraph"/>
              <w:rPr>
                <w:sz w:val="24"/>
              </w:rPr>
            </w:pPr>
            <w:r>
              <w:rPr>
                <w:sz w:val="24"/>
              </w:rPr>
              <w:t>Applied Multivariate Analysis</w:t>
            </w:r>
          </w:p>
        </w:tc>
      </w:tr>
      <w:tr>
        <w:trPr>
          <w:trHeight w:val="285" w:hRule="atLeast"/>
        </w:trPr>
        <w:tc>
          <w:tcPr>
            <w:tcW w:w="1769" w:type="dxa"/>
          </w:tcPr>
          <w:p>
            <w:pPr>
              <w:pStyle w:val="TableParagraph"/>
              <w:ind w:left="127"/>
              <w:rPr>
                <w:sz w:val="24"/>
              </w:rPr>
            </w:pPr>
            <w:r>
              <w:rPr>
                <w:sz w:val="24"/>
              </w:rPr>
              <w:t>STA 6346</w:t>
            </w:r>
          </w:p>
        </w:tc>
        <w:tc>
          <w:tcPr>
            <w:tcW w:w="3919" w:type="dxa"/>
          </w:tcPr>
          <w:p>
            <w:pPr>
              <w:pStyle w:val="TableParagraph"/>
              <w:rPr>
                <w:sz w:val="24"/>
              </w:rPr>
            </w:pPr>
            <w:r>
              <w:rPr>
                <w:sz w:val="24"/>
              </w:rPr>
              <w:t>Advanced Probability and Inference I</w:t>
            </w:r>
          </w:p>
        </w:tc>
      </w:tr>
      <w:tr>
        <w:trPr>
          <w:trHeight w:val="286" w:hRule="atLeast"/>
        </w:trPr>
        <w:tc>
          <w:tcPr>
            <w:tcW w:w="1769" w:type="dxa"/>
          </w:tcPr>
          <w:p>
            <w:pPr>
              <w:pStyle w:val="TableParagraph"/>
              <w:spacing w:line="256" w:lineRule="exact"/>
              <w:ind w:left="127"/>
              <w:rPr>
                <w:sz w:val="24"/>
              </w:rPr>
            </w:pPr>
            <w:r>
              <w:rPr>
                <w:sz w:val="24"/>
              </w:rPr>
              <w:t>STA 6448</w:t>
            </w:r>
          </w:p>
        </w:tc>
        <w:tc>
          <w:tcPr>
            <w:tcW w:w="3919" w:type="dxa"/>
          </w:tcPr>
          <w:p>
            <w:pPr>
              <w:pStyle w:val="TableParagraph"/>
              <w:spacing w:line="256" w:lineRule="exact"/>
              <w:rPr>
                <w:sz w:val="24"/>
              </w:rPr>
            </w:pPr>
            <w:r>
              <w:rPr>
                <w:sz w:val="24"/>
              </w:rPr>
              <w:t>Advanced Probability and Inference II</w:t>
            </w:r>
          </w:p>
        </w:tc>
      </w:tr>
    </w:tbl>
    <w:p>
      <w:pPr>
        <w:pStyle w:val="BodyText"/>
        <w:rPr>
          <w:b/>
          <w:sz w:val="26"/>
        </w:rPr>
      </w:pPr>
    </w:p>
    <w:p>
      <w:pPr>
        <w:pStyle w:val="BodyText"/>
        <w:rPr>
          <w:b/>
          <w:sz w:val="26"/>
        </w:rPr>
      </w:pPr>
    </w:p>
    <w:p>
      <w:pPr>
        <w:pStyle w:val="BodyText"/>
        <w:spacing w:line="252" w:lineRule="auto" w:before="205"/>
        <w:ind w:left="259" w:right="699"/>
        <w:jc w:val="both"/>
      </w:pPr>
      <w:r>
        <w:rPr/>
        <w:t>Table</w:t>
      </w:r>
      <w:r>
        <w:rPr>
          <w:spacing w:val="-17"/>
        </w:rPr>
        <w:t> </w:t>
      </w:r>
      <w:r>
        <w:rPr/>
        <w:t>4:</w:t>
      </w:r>
      <w:r>
        <w:rPr>
          <w:spacing w:val="-6"/>
        </w:rPr>
        <w:t> </w:t>
      </w:r>
      <w:r>
        <w:rPr/>
        <w:t>A</w:t>
      </w:r>
      <w:r>
        <w:rPr>
          <w:spacing w:val="-18"/>
        </w:rPr>
        <w:t> </w:t>
      </w:r>
      <w:r>
        <w:rPr/>
        <w:t>typical</w:t>
      </w:r>
      <w:r>
        <w:rPr>
          <w:spacing w:val="-15"/>
        </w:rPr>
        <w:t> </w:t>
      </w:r>
      <w:r>
        <w:rPr/>
        <w:t>program</w:t>
      </w:r>
      <w:r>
        <w:rPr>
          <w:spacing w:val="-17"/>
        </w:rPr>
        <w:t> </w:t>
      </w:r>
      <w:r>
        <w:rPr/>
        <w:t>of</w:t>
      </w:r>
      <w:r>
        <w:rPr>
          <w:spacing w:val="-17"/>
        </w:rPr>
        <w:t> </w:t>
      </w:r>
      <w:r>
        <w:rPr/>
        <w:t>graduate</w:t>
      </w:r>
      <w:r>
        <w:rPr>
          <w:spacing w:val="-17"/>
        </w:rPr>
        <w:t> </w:t>
      </w:r>
      <w:r>
        <w:rPr/>
        <w:t>study</w:t>
      </w:r>
      <w:r>
        <w:rPr>
          <w:spacing w:val="-17"/>
        </w:rPr>
        <w:t> </w:t>
      </w:r>
      <w:r>
        <w:rPr/>
        <w:t>for</w:t>
      </w:r>
      <w:r>
        <w:rPr>
          <w:spacing w:val="-18"/>
        </w:rPr>
        <w:t> </w:t>
      </w:r>
      <w:r>
        <w:rPr/>
        <w:t>students</w:t>
      </w:r>
      <w:r>
        <w:rPr>
          <w:spacing w:val="-17"/>
        </w:rPr>
        <w:t> </w:t>
      </w:r>
      <w:r>
        <w:rPr/>
        <w:t>pursuing</w:t>
      </w:r>
      <w:r>
        <w:rPr>
          <w:spacing w:val="-17"/>
        </w:rPr>
        <w:t> </w:t>
      </w:r>
      <w:r>
        <w:rPr/>
        <w:t>the</w:t>
      </w:r>
      <w:r>
        <w:rPr>
          <w:spacing w:val="-16"/>
        </w:rPr>
        <w:t> </w:t>
      </w:r>
      <w:r>
        <w:rPr/>
        <w:t>MS</w:t>
      </w:r>
      <w:r>
        <w:rPr>
          <w:spacing w:val="-17"/>
        </w:rPr>
        <w:t> </w:t>
      </w:r>
      <w:r>
        <w:rPr/>
        <w:t>degree,</w:t>
      </w:r>
      <w:r>
        <w:rPr>
          <w:spacing w:val="-16"/>
        </w:rPr>
        <w:t> </w:t>
      </w:r>
      <w:r>
        <w:rPr/>
        <w:t>Mathematical</w:t>
      </w:r>
      <w:r>
        <w:rPr>
          <w:spacing w:val="-18"/>
        </w:rPr>
        <w:t> </w:t>
      </w:r>
      <w:r>
        <w:rPr/>
        <w:t>Statistics Track. All courses are 3</w:t>
      </w:r>
      <w:r>
        <w:rPr>
          <w:spacing w:val="-4"/>
        </w:rPr>
        <w:t> </w:t>
      </w:r>
      <w:r>
        <w:rPr/>
        <w:t>credits.</w:t>
      </w:r>
    </w:p>
    <w:tbl>
      <w:tblPr>
        <w:tblW w:w="0" w:type="auto"/>
        <w:jc w:val="left"/>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4"/>
        <w:gridCol w:w="2956"/>
        <w:gridCol w:w="2302"/>
        <w:gridCol w:w="2307"/>
      </w:tblGrid>
      <w:tr>
        <w:trPr>
          <w:trHeight w:val="286" w:hRule="atLeast"/>
        </w:trPr>
        <w:tc>
          <w:tcPr>
            <w:tcW w:w="4170" w:type="dxa"/>
            <w:gridSpan w:val="2"/>
            <w:tcBorders>
              <w:right w:val="single" w:sz="8" w:space="0" w:color="000000"/>
            </w:tcBorders>
          </w:tcPr>
          <w:p>
            <w:pPr>
              <w:pStyle w:val="TableParagraph"/>
              <w:spacing w:line="217" w:lineRule="exact"/>
              <w:ind w:left="1747" w:right="1720"/>
              <w:jc w:val="center"/>
              <w:rPr>
                <w:sz w:val="24"/>
              </w:rPr>
            </w:pPr>
            <w:r>
              <w:rPr>
                <w:sz w:val="24"/>
              </w:rPr>
              <w:t>Year 1</w:t>
            </w:r>
          </w:p>
        </w:tc>
        <w:tc>
          <w:tcPr>
            <w:tcW w:w="4609" w:type="dxa"/>
            <w:gridSpan w:val="2"/>
            <w:tcBorders>
              <w:left w:val="single" w:sz="8" w:space="0" w:color="000000"/>
            </w:tcBorders>
          </w:tcPr>
          <w:p>
            <w:pPr>
              <w:pStyle w:val="TableParagraph"/>
              <w:spacing w:line="217" w:lineRule="exact"/>
              <w:ind w:left="1968" w:right="1938"/>
              <w:jc w:val="center"/>
              <w:rPr>
                <w:sz w:val="24"/>
              </w:rPr>
            </w:pPr>
            <w:r>
              <w:rPr>
                <w:sz w:val="24"/>
              </w:rPr>
              <w:t>Year 2</w:t>
            </w:r>
          </w:p>
        </w:tc>
      </w:tr>
      <w:tr>
        <w:trPr>
          <w:trHeight w:val="286" w:hRule="atLeast"/>
        </w:trPr>
        <w:tc>
          <w:tcPr>
            <w:tcW w:w="1214" w:type="dxa"/>
          </w:tcPr>
          <w:p>
            <w:pPr>
              <w:pStyle w:val="TableParagraph"/>
              <w:spacing w:line="217" w:lineRule="exact"/>
              <w:ind w:left="93" w:right="76"/>
              <w:jc w:val="center"/>
              <w:rPr>
                <w:sz w:val="24"/>
              </w:rPr>
            </w:pPr>
            <w:r>
              <w:rPr>
                <w:sz w:val="24"/>
              </w:rPr>
              <w:t>Fall</w:t>
            </w:r>
          </w:p>
        </w:tc>
        <w:tc>
          <w:tcPr>
            <w:tcW w:w="2956" w:type="dxa"/>
          </w:tcPr>
          <w:p>
            <w:pPr>
              <w:pStyle w:val="TableParagraph"/>
              <w:spacing w:line="217" w:lineRule="exact"/>
              <w:ind w:left="95" w:right="82"/>
              <w:jc w:val="center"/>
              <w:rPr>
                <w:sz w:val="24"/>
              </w:rPr>
            </w:pPr>
            <w:r>
              <w:rPr>
                <w:sz w:val="24"/>
              </w:rPr>
              <w:t>Spring</w:t>
            </w:r>
          </w:p>
        </w:tc>
        <w:tc>
          <w:tcPr>
            <w:tcW w:w="2302" w:type="dxa"/>
          </w:tcPr>
          <w:p>
            <w:pPr>
              <w:pStyle w:val="TableParagraph"/>
              <w:spacing w:line="217" w:lineRule="exact"/>
              <w:ind w:left="85" w:right="67"/>
              <w:jc w:val="center"/>
              <w:rPr>
                <w:sz w:val="24"/>
              </w:rPr>
            </w:pPr>
            <w:r>
              <w:rPr>
                <w:sz w:val="24"/>
              </w:rPr>
              <w:t>Fall</w:t>
            </w:r>
          </w:p>
        </w:tc>
        <w:tc>
          <w:tcPr>
            <w:tcW w:w="2307" w:type="dxa"/>
          </w:tcPr>
          <w:p>
            <w:pPr>
              <w:pStyle w:val="TableParagraph"/>
              <w:spacing w:line="217" w:lineRule="exact"/>
              <w:ind w:left="87" w:right="67"/>
              <w:jc w:val="center"/>
              <w:rPr>
                <w:sz w:val="24"/>
              </w:rPr>
            </w:pPr>
            <w:r>
              <w:rPr>
                <w:sz w:val="24"/>
              </w:rPr>
              <w:t>Spring</w:t>
            </w:r>
          </w:p>
        </w:tc>
      </w:tr>
      <w:tr>
        <w:trPr>
          <w:trHeight w:val="285" w:hRule="atLeast"/>
        </w:trPr>
        <w:tc>
          <w:tcPr>
            <w:tcW w:w="1214" w:type="dxa"/>
          </w:tcPr>
          <w:p>
            <w:pPr>
              <w:pStyle w:val="TableParagraph"/>
              <w:spacing w:line="217" w:lineRule="exact"/>
              <w:ind w:left="94" w:right="76"/>
              <w:jc w:val="center"/>
              <w:rPr>
                <w:sz w:val="24"/>
              </w:rPr>
            </w:pPr>
            <w:r>
              <w:rPr>
                <w:sz w:val="24"/>
              </w:rPr>
              <w:t>STA 5166</w:t>
            </w:r>
          </w:p>
        </w:tc>
        <w:tc>
          <w:tcPr>
            <w:tcW w:w="2956" w:type="dxa"/>
          </w:tcPr>
          <w:p>
            <w:pPr>
              <w:pStyle w:val="TableParagraph"/>
              <w:spacing w:line="217" w:lineRule="exact"/>
              <w:ind w:left="98" w:right="82"/>
              <w:jc w:val="center"/>
              <w:rPr>
                <w:sz w:val="24"/>
              </w:rPr>
            </w:pPr>
            <w:r>
              <w:rPr>
                <w:sz w:val="24"/>
              </w:rPr>
              <w:t>Required Course or Elective</w:t>
            </w:r>
          </w:p>
        </w:tc>
        <w:tc>
          <w:tcPr>
            <w:tcW w:w="2302" w:type="dxa"/>
          </w:tcPr>
          <w:p>
            <w:pPr>
              <w:pStyle w:val="TableParagraph"/>
              <w:spacing w:line="217" w:lineRule="exact"/>
              <w:ind w:left="85" w:right="67"/>
              <w:jc w:val="center"/>
              <w:rPr>
                <w:sz w:val="24"/>
              </w:rPr>
            </w:pPr>
            <w:r>
              <w:rPr>
                <w:sz w:val="24"/>
              </w:rPr>
              <w:t>STA 6346 or Elective</w:t>
            </w:r>
          </w:p>
        </w:tc>
        <w:tc>
          <w:tcPr>
            <w:tcW w:w="2307" w:type="dxa"/>
          </w:tcPr>
          <w:p>
            <w:pPr>
              <w:pStyle w:val="TableParagraph"/>
              <w:spacing w:line="217" w:lineRule="exact"/>
              <w:ind w:left="89" w:right="67"/>
              <w:jc w:val="center"/>
              <w:rPr>
                <w:sz w:val="24"/>
              </w:rPr>
            </w:pPr>
            <w:r>
              <w:rPr>
                <w:sz w:val="24"/>
              </w:rPr>
              <w:t>STA 6448 or Elective</w:t>
            </w:r>
          </w:p>
        </w:tc>
      </w:tr>
      <w:tr>
        <w:trPr>
          <w:trHeight w:val="286" w:hRule="atLeast"/>
        </w:trPr>
        <w:tc>
          <w:tcPr>
            <w:tcW w:w="1214" w:type="dxa"/>
          </w:tcPr>
          <w:p>
            <w:pPr>
              <w:pStyle w:val="TableParagraph"/>
              <w:spacing w:line="217" w:lineRule="exact"/>
              <w:ind w:left="94" w:right="76"/>
              <w:jc w:val="center"/>
              <w:rPr>
                <w:sz w:val="24"/>
              </w:rPr>
            </w:pPr>
            <w:r>
              <w:rPr>
                <w:sz w:val="24"/>
              </w:rPr>
              <w:t>STA 5326</w:t>
            </w:r>
          </w:p>
        </w:tc>
        <w:tc>
          <w:tcPr>
            <w:tcW w:w="2956" w:type="dxa"/>
          </w:tcPr>
          <w:p>
            <w:pPr>
              <w:pStyle w:val="TableParagraph"/>
              <w:spacing w:line="217" w:lineRule="exact"/>
              <w:ind w:left="98" w:right="81"/>
              <w:jc w:val="center"/>
              <w:rPr>
                <w:sz w:val="24"/>
              </w:rPr>
            </w:pPr>
            <w:r>
              <w:rPr>
                <w:sz w:val="24"/>
              </w:rPr>
              <w:t>STA 5327</w:t>
            </w:r>
          </w:p>
        </w:tc>
        <w:tc>
          <w:tcPr>
            <w:tcW w:w="2302" w:type="dxa"/>
          </w:tcPr>
          <w:p>
            <w:pPr>
              <w:pStyle w:val="TableParagraph"/>
              <w:spacing w:line="217" w:lineRule="exact"/>
              <w:ind w:left="85" w:right="66"/>
              <w:jc w:val="center"/>
              <w:rPr>
                <w:sz w:val="24"/>
              </w:rPr>
            </w:pPr>
            <w:r>
              <w:rPr>
                <w:sz w:val="24"/>
              </w:rPr>
              <w:t>Elective</w:t>
            </w:r>
          </w:p>
        </w:tc>
        <w:tc>
          <w:tcPr>
            <w:tcW w:w="2307" w:type="dxa"/>
          </w:tcPr>
          <w:p>
            <w:pPr>
              <w:pStyle w:val="TableParagraph"/>
              <w:spacing w:line="217" w:lineRule="exact"/>
              <w:ind w:left="89" w:right="66"/>
              <w:jc w:val="center"/>
              <w:rPr>
                <w:sz w:val="24"/>
              </w:rPr>
            </w:pPr>
            <w:r>
              <w:rPr>
                <w:sz w:val="24"/>
              </w:rPr>
              <w:t>Elective</w:t>
            </w:r>
          </w:p>
        </w:tc>
      </w:tr>
      <w:tr>
        <w:trPr>
          <w:trHeight w:val="281" w:hRule="atLeast"/>
        </w:trPr>
        <w:tc>
          <w:tcPr>
            <w:tcW w:w="1214" w:type="dxa"/>
            <w:tcBorders>
              <w:bottom w:val="nil"/>
            </w:tcBorders>
          </w:tcPr>
          <w:p>
            <w:pPr>
              <w:pStyle w:val="TableParagraph"/>
              <w:spacing w:line="217" w:lineRule="exact"/>
              <w:ind w:left="94" w:right="76"/>
              <w:jc w:val="center"/>
              <w:rPr>
                <w:sz w:val="24"/>
              </w:rPr>
            </w:pPr>
            <w:bookmarkStart w:name="6.3 Master of Science in Statistics with" w:id="38"/>
            <w:bookmarkEnd w:id="38"/>
            <w:r>
              <w:rPr/>
            </w:r>
            <w:r>
              <w:rPr>
                <w:sz w:val="24"/>
              </w:rPr>
              <w:t>STA 5106</w:t>
            </w:r>
          </w:p>
        </w:tc>
        <w:tc>
          <w:tcPr>
            <w:tcW w:w="2956" w:type="dxa"/>
            <w:tcBorders>
              <w:bottom w:val="nil"/>
            </w:tcBorders>
          </w:tcPr>
          <w:p>
            <w:pPr>
              <w:pStyle w:val="TableParagraph"/>
              <w:spacing w:line="217" w:lineRule="exact"/>
              <w:ind w:left="98" w:right="82"/>
              <w:jc w:val="center"/>
              <w:rPr>
                <w:sz w:val="24"/>
              </w:rPr>
            </w:pPr>
            <w:r>
              <w:rPr>
                <w:sz w:val="24"/>
              </w:rPr>
              <w:t>Required Course or Elective</w:t>
            </w:r>
          </w:p>
        </w:tc>
        <w:tc>
          <w:tcPr>
            <w:tcW w:w="2302" w:type="dxa"/>
            <w:tcBorders>
              <w:bottom w:val="nil"/>
            </w:tcBorders>
          </w:tcPr>
          <w:p>
            <w:pPr>
              <w:pStyle w:val="TableParagraph"/>
              <w:spacing w:line="217" w:lineRule="exact"/>
              <w:ind w:left="85" w:right="66"/>
              <w:jc w:val="center"/>
              <w:rPr>
                <w:sz w:val="24"/>
              </w:rPr>
            </w:pPr>
            <w:r>
              <w:rPr>
                <w:sz w:val="24"/>
              </w:rPr>
              <w:t>Elective</w:t>
            </w:r>
          </w:p>
        </w:tc>
        <w:tc>
          <w:tcPr>
            <w:tcW w:w="2307" w:type="dxa"/>
            <w:tcBorders>
              <w:bottom w:val="nil"/>
            </w:tcBorders>
          </w:tcPr>
          <w:p>
            <w:pPr>
              <w:pStyle w:val="TableParagraph"/>
              <w:spacing w:line="217" w:lineRule="exact"/>
              <w:ind w:left="89" w:right="66"/>
              <w:jc w:val="center"/>
              <w:rPr>
                <w:sz w:val="24"/>
              </w:rPr>
            </w:pPr>
            <w:r>
              <w:rPr>
                <w:sz w:val="24"/>
              </w:rPr>
              <w:t>Elective</w:t>
            </w:r>
          </w:p>
        </w:tc>
      </w:tr>
    </w:tbl>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52"/>
        <w:ind w:left="669" w:right="1352"/>
        <w:jc w:val="center"/>
      </w:pPr>
      <w:r>
        <w:rPr/>
        <w:t>11</w:t>
      </w:r>
    </w:p>
    <w:p>
      <w:pPr>
        <w:spacing w:after="0"/>
        <w:jc w:val="center"/>
        <w:sectPr>
          <w:footerReference w:type="default" r:id="rId17"/>
          <w:pgSz w:w="12240" w:h="15840"/>
          <w:pgMar w:footer="0" w:header="0" w:top="1280" w:bottom="0" w:left="840" w:right="400"/>
        </w:sectPr>
      </w:pPr>
    </w:p>
    <w:p>
      <w:pPr>
        <w:pStyle w:val="ListParagraph"/>
        <w:numPr>
          <w:ilvl w:val="1"/>
          <w:numId w:val="2"/>
        </w:numPr>
        <w:tabs>
          <w:tab w:pos="955" w:val="left" w:leader="none"/>
          <w:tab w:pos="956" w:val="left" w:leader="none"/>
        </w:tabs>
        <w:spacing w:line="350" w:lineRule="atLeast" w:before="41" w:after="0"/>
        <w:ind w:left="955" w:right="713" w:hanging="647"/>
        <w:jc w:val="left"/>
        <w:rPr>
          <w:b/>
          <w:sz w:val="28"/>
        </w:rPr>
      </w:pPr>
      <w:r>
        <w:rPr>
          <w:b/>
          <w:sz w:val="28"/>
        </w:rPr>
        <w:t>Master of Science in Statistics with Major in Statistical Data Science,</w:t>
      </w:r>
      <w:r>
        <w:rPr>
          <w:b/>
          <w:spacing w:val="-31"/>
          <w:sz w:val="28"/>
        </w:rPr>
        <w:t> </w:t>
      </w:r>
      <w:r>
        <w:rPr>
          <w:b/>
          <w:sz w:val="28"/>
        </w:rPr>
        <w:t>required course</w:t>
      </w:r>
      <w:r>
        <w:rPr>
          <w:b/>
          <w:spacing w:val="-1"/>
          <w:sz w:val="28"/>
        </w:rPr>
        <w:t> </w:t>
      </w:r>
      <w:r>
        <w:rPr>
          <w:b/>
          <w:sz w:val="28"/>
        </w:rPr>
        <w:t>work.</w:t>
      </w:r>
    </w:p>
    <w:p>
      <w:pPr>
        <w:pStyle w:val="BodyText"/>
        <w:spacing w:line="178" w:lineRule="exact"/>
        <w:ind w:left="216"/>
      </w:pPr>
      <w:r>
        <w:rPr/>
        <w:t>The Master of Science in Statistical Data Science emphasizes hands-on training in the application of</w:t>
      </w:r>
    </w:p>
    <w:p>
      <w:pPr>
        <w:pStyle w:val="BodyText"/>
        <w:spacing w:line="252" w:lineRule="auto" w:before="14"/>
        <w:ind w:left="216" w:right="640"/>
      </w:pPr>
      <w:r>
        <w:rPr/>
        <w:t>statistical methods and the use of computational and analytic software geared toward producing highly employable</w:t>
      </w:r>
      <w:r>
        <w:rPr>
          <w:spacing w:val="-12"/>
        </w:rPr>
        <w:t> </w:t>
      </w:r>
      <w:r>
        <w:rPr/>
        <w:t>masters</w:t>
      </w:r>
      <w:r>
        <w:rPr>
          <w:spacing w:val="-11"/>
        </w:rPr>
        <w:t> </w:t>
      </w:r>
      <w:r>
        <w:rPr/>
        <w:t>degree</w:t>
      </w:r>
      <w:r>
        <w:rPr>
          <w:spacing w:val="-11"/>
        </w:rPr>
        <w:t> </w:t>
      </w:r>
      <w:r>
        <w:rPr/>
        <w:t>students.</w:t>
      </w:r>
      <w:r>
        <w:rPr>
          <w:spacing w:val="2"/>
        </w:rPr>
        <w:t> </w:t>
      </w:r>
      <w:r>
        <w:rPr/>
        <w:t>In</w:t>
      </w:r>
      <w:r>
        <w:rPr>
          <w:spacing w:val="-11"/>
        </w:rPr>
        <w:t> </w:t>
      </w:r>
      <w:r>
        <w:rPr/>
        <w:t>this</w:t>
      </w:r>
      <w:r>
        <w:rPr>
          <w:spacing w:val="-11"/>
        </w:rPr>
        <w:t> </w:t>
      </w:r>
      <w:r>
        <w:rPr/>
        <w:t>program,</w:t>
      </w:r>
      <w:r>
        <w:rPr>
          <w:spacing w:val="-10"/>
        </w:rPr>
        <w:t> </w:t>
      </w:r>
      <w:r>
        <w:rPr/>
        <w:t>students</w:t>
      </w:r>
      <w:r>
        <w:rPr>
          <w:spacing w:val="-12"/>
        </w:rPr>
        <w:t> </w:t>
      </w:r>
      <w:r>
        <w:rPr/>
        <w:t>will</w:t>
      </w:r>
      <w:r>
        <w:rPr>
          <w:spacing w:val="-11"/>
        </w:rPr>
        <w:t> </w:t>
      </w:r>
      <w:r>
        <w:rPr/>
        <w:t>obtain</w:t>
      </w:r>
      <w:r>
        <w:rPr>
          <w:spacing w:val="-12"/>
        </w:rPr>
        <w:t> </w:t>
      </w:r>
      <w:r>
        <w:rPr/>
        <w:t>a</w:t>
      </w:r>
      <w:r>
        <w:rPr>
          <w:spacing w:val="-11"/>
        </w:rPr>
        <w:t> </w:t>
      </w:r>
      <w:r>
        <w:rPr/>
        <w:t>background</w:t>
      </w:r>
      <w:r>
        <w:rPr>
          <w:spacing w:val="-10"/>
        </w:rPr>
        <w:t> </w:t>
      </w:r>
      <w:r>
        <w:rPr/>
        <w:t>in</w:t>
      </w:r>
      <w:r>
        <w:rPr>
          <w:spacing w:val="-11"/>
        </w:rPr>
        <w:t> </w:t>
      </w:r>
      <w:r>
        <w:rPr/>
        <w:t>applied</w:t>
      </w:r>
      <w:r>
        <w:rPr>
          <w:spacing w:val="-12"/>
        </w:rPr>
        <w:t> </w:t>
      </w:r>
      <w:r>
        <w:rPr/>
        <w:t>statisti- cal methods, and proficiency in the software packages SAS and R to solve data management and analysis problems for the most common scenarios facing data-driven decisions in government and industry. A SAS certificate adds to employability and may be obtained simultaneously. The degree may be </w:t>
      </w:r>
      <w:bookmarkStart w:name="At least two of the following courses" w:id="39"/>
      <w:bookmarkEnd w:id="39"/>
      <w:r>
        <w:rPr/>
      </w:r>
      <w:r>
        <w:rPr/>
        <w:t> completed </w:t>
      </w:r>
      <w:r>
        <w:rPr>
          <w:spacing w:val="-3"/>
        </w:rPr>
        <w:t>in </w:t>
      </w:r>
      <w:r>
        <w:rPr/>
        <w:t>three semesters and requires 32 units. Table 5 presents the required courses for this major. Table 6 presents a typical course sequence for this</w:t>
      </w:r>
      <w:r>
        <w:rPr>
          <w:spacing w:val="-2"/>
        </w:rPr>
        <w:t> </w:t>
      </w:r>
      <w:r>
        <w:rPr/>
        <w:t>major.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pStyle w:val="BodyText"/>
        <w:spacing w:line="252" w:lineRule="auto" w:before="90"/>
        <w:ind w:left="632" w:right="723"/>
      </w:pPr>
      <w:r>
        <w:rPr/>
        <w:t>Table 5: Required Courses for the Master of Science Degree in Statistics with major in Statistical Data Science.</w:t>
      </w:r>
    </w:p>
    <w:tbl>
      <w:tblPr>
        <w:tblW w:w="0" w:type="auto"/>
        <w:jc w:val="left"/>
        <w:tblInd w:w="2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4"/>
        <w:gridCol w:w="5620"/>
      </w:tblGrid>
      <w:tr>
        <w:trPr>
          <w:trHeight w:val="285" w:hRule="atLeast"/>
        </w:trPr>
        <w:tc>
          <w:tcPr>
            <w:tcW w:w="1554" w:type="dxa"/>
          </w:tcPr>
          <w:p>
            <w:pPr>
              <w:pStyle w:val="TableParagraph"/>
              <w:spacing w:line="219" w:lineRule="exact"/>
              <w:ind w:left="128"/>
              <w:rPr>
                <w:sz w:val="24"/>
              </w:rPr>
            </w:pPr>
            <w:r>
              <w:rPr>
                <w:sz w:val="24"/>
              </w:rPr>
              <w:t>(3) STA 5166</w:t>
            </w:r>
          </w:p>
        </w:tc>
        <w:tc>
          <w:tcPr>
            <w:tcW w:w="5620" w:type="dxa"/>
          </w:tcPr>
          <w:p>
            <w:pPr>
              <w:pStyle w:val="TableParagraph"/>
              <w:spacing w:line="219" w:lineRule="exact"/>
              <w:ind w:left="127"/>
              <w:rPr>
                <w:sz w:val="24"/>
              </w:rPr>
            </w:pPr>
            <w:r>
              <w:rPr>
                <w:sz w:val="24"/>
              </w:rPr>
              <w:t>Stat Apps I</w:t>
            </w:r>
          </w:p>
        </w:tc>
      </w:tr>
      <w:tr>
        <w:trPr>
          <w:trHeight w:val="286" w:hRule="atLeast"/>
        </w:trPr>
        <w:tc>
          <w:tcPr>
            <w:tcW w:w="1554" w:type="dxa"/>
          </w:tcPr>
          <w:p>
            <w:pPr>
              <w:pStyle w:val="TableParagraph"/>
              <w:spacing w:line="220" w:lineRule="exact"/>
              <w:ind w:left="128"/>
              <w:rPr>
                <w:sz w:val="24"/>
              </w:rPr>
            </w:pPr>
            <w:r>
              <w:rPr>
                <w:sz w:val="24"/>
              </w:rPr>
              <w:t>(3) STA 5167</w:t>
            </w:r>
          </w:p>
        </w:tc>
        <w:tc>
          <w:tcPr>
            <w:tcW w:w="5620" w:type="dxa"/>
          </w:tcPr>
          <w:p>
            <w:pPr>
              <w:pStyle w:val="TableParagraph"/>
              <w:spacing w:line="220" w:lineRule="exact"/>
              <w:ind w:left="127"/>
              <w:rPr>
                <w:sz w:val="24"/>
              </w:rPr>
            </w:pPr>
            <w:r>
              <w:rPr>
                <w:sz w:val="24"/>
              </w:rPr>
              <w:t>Stat Apps II</w:t>
            </w:r>
          </w:p>
        </w:tc>
      </w:tr>
      <w:tr>
        <w:trPr>
          <w:trHeight w:val="286" w:hRule="atLeast"/>
        </w:trPr>
        <w:tc>
          <w:tcPr>
            <w:tcW w:w="1554" w:type="dxa"/>
          </w:tcPr>
          <w:p>
            <w:pPr>
              <w:pStyle w:val="TableParagraph"/>
              <w:spacing w:line="219" w:lineRule="exact"/>
              <w:ind w:left="128"/>
              <w:rPr>
                <w:sz w:val="24"/>
              </w:rPr>
            </w:pPr>
            <w:r>
              <w:rPr>
                <w:sz w:val="24"/>
              </w:rPr>
              <w:t>(3) STA 5066</w:t>
            </w:r>
          </w:p>
        </w:tc>
        <w:tc>
          <w:tcPr>
            <w:tcW w:w="5620" w:type="dxa"/>
          </w:tcPr>
          <w:p>
            <w:pPr>
              <w:pStyle w:val="TableParagraph"/>
              <w:spacing w:line="219" w:lineRule="exact"/>
              <w:ind w:left="127"/>
              <w:rPr>
                <w:sz w:val="24"/>
              </w:rPr>
            </w:pPr>
            <w:r>
              <w:rPr>
                <w:sz w:val="24"/>
              </w:rPr>
              <w:t>Data Management and Analysis with SAS</w:t>
            </w:r>
          </w:p>
        </w:tc>
      </w:tr>
      <w:tr>
        <w:trPr>
          <w:trHeight w:val="285" w:hRule="atLeast"/>
        </w:trPr>
        <w:tc>
          <w:tcPr>
            <w:tcW w:w="1554" w:type="dxa"/>
          </w:tcPr>
          <w:p>
            <w:pPr>
              <w:pStyle w:val="TableParagraph"/>
              <w:spacing w:line="219" w:lineRule="exact"/>
              <w:ind w:left="128"/>
              <w:rPr>
                <w:sz w:val="24"/>
              </w:rPr>
            </w:pPr>
            <w:r>
              <w:rPr>
                <w:sz w:val="24"/>
              </w:rPr>
              <w:t>(3) STA 5067</w:t>
            </w:r>
          </w:p>
        </w:tc>
        <w:tc>
          <w:tcPr>
            <w:tcW w:w="5620" w:type="dxa"/>
          </w:tcPr>
          <w:p>
            <w:pPr>
              <w:pStyle w:val="TableParagraph"/>
              <w:spacing w:line="219" w:lineRule="exact"/>
              <w:ind w:left="127"/>
              <w:rPr>
                <w:sz w:val="24"/>
              </w:rPr>
            </w:pPr>
            <w:r>
              <w:rPr>
                <w:sz w:val="24"/>
              </w:rPr>
              <w:t>Advanced Data Management and Analysis with SAS</w:t>
            </w:r>
          </w:p>
        </w:tc>
      </w:tr>
      <w:tr>
        <w:trPr>
          <w:trHeight w:val="286" w:hRule="atLeast"/>
        </w:trPr>
        <w:tc>
          <w:tcPr>
            <w:tcW w:w="1554" w:type="dxa"/>
          </w:tcPr>
          <w:p>
            <w:pPr>
              <w:pStyle w:val="TableParagraph"/>
              <w:spacing w:line="220" w:lineRule="exact"/>
              <w:ind w:left="128"/>
              <w:rPr>
                <w:sz w:val="24"/>
              </w:rPr>
            </w:pPr>
            <w:r>
              <w:rPr>
                <w:sz w:val="24"/>
              </w:rPr>
              <w:t>(3) STA 5106</w:t>
            </w:r>
          </w:p>
        </w:tc>
        <w:tc>
          <w:tcPr>
            <w:tcW w:w="5620" w:type="dxa"/>
          </w:tcPr>
          <w:p>
            <w:pPr>
              <w:pStyle w:val="TableParagraph"/>
              <w:spacing w:line="220" w:lineRule="exact"/>
              <w:ind w:left="127"/>
              <w:rPr>
                <w:sz w:val="24"/>
              </w:rPr>
            </w:pPr>
            <w:r>
              <w:rPr>
                <w:sz w:val="24"/>
              </w:rPr>
              <w:t>Computational Methods in statistics I</w:t>
            </w:r>
          </w:p>
        </w:tc>
      </w:tr>
      <w:tr>
        <w:trPr>
          <w:trHeight w:val="286" w:hRule="atLeast"/>
        </w:trPr>
        <w:tc>
          <w:tcPr>
            <w:tcW w:w="1554" w:type="dxa"/>
          </w:tcPr>
          <w:p>
            <w:pPr>
              <w:pStyle w:val="TableParagraph"/>
              <w:spacing w:line="219" w:lineRule="exact"/>
              <w:ind w:left="128"/>
              <w:rPr>
                <w:sz w:val="24"/>
              </w:rPr>
            </w:pPr>
            <w:r>
              <w:rPr>
                <w:sz w:val="24"/>
              </w:rPr>
              <w:t>(3) STA 5856</w:t>
            </w:r>
          </w:p>
        </w:tc>
        <w:tc>
          <w:tcPr>
            <w:tcW w:w="5620" w:type="dxa"/>
          </w:tcPr>
          <w:p>
            <w:pPr>
              <w:pStyle w:val="TableParagraph"/>
              <w:spacing w:line="219" w:lineRule="exact"/>
              <w:ind w:left="127"/>
              <w:rPr>
                <w:sz w:val="24"/>
              </w:rPr>
            </w:pPr>
            <w:r>
              <w:rPr>
                <w:sz w:val="24"/>
              </w:rPr>
              <w:t>Time Series and Forecasting Methods</w:t>
            </w:r>
          </w:p>
        </w:tc>
      </w:tr>
      <w:tr>
        <w:trPr>
          <w:trHeight w:val="285" w:hRule="atLeast"/>
        </w:trPr>
        <w:tc>
          <w:tcPr>
            <w:tcW w:w="1554" w:type="dxa"/>
          </w:tcPr>
          <w:p>
            <w:pPr>
              <w:pStyle w:val="TableParagraph"/>
              <w:spacing w:line="219" w:lineRule="exact"/>
              <w:ind w:left="128"/>
              <w:rPr>
                <w:sz w:val="24"/>
              </w:rPr>
            </w:pPr>
            <w:r>
              <w:rPr>
                <w:sz w:val="24"/>
              </w:rPr>
              <w:t>(3) STA 5635</w:t>
            </w:r>
          </w:p>
        </w:tc>
        <w:tc>
          <w:tcPr>
            <w:tcW w:w="5620" w:type="dxa"/>
          </w:tcPr>
          <w:p>
            <w:pPr>
              <w:pStyle w:val="TableParagraph"/>
              <w:spacing w:line="219" w:lineRule="exact"/>
              <w:ind w:left="127"/>
              <w:rPr>
                <w:sz w:val="24"/>
              </w:rPr>
            </w:pPr>
            <w:r>
              <w:rPr>
                <w:sz w:val="24"/>
              </w:rPr>
              <w:t>Applied Machine Learning</w:t>
            </w:r>
          </w:p>
        </w:tc>
      </w:tr>
      <w:tr>
        <w:trPr>
          <w:trHeight w:val="286" w:hRule="atLeast"/>
        </w:trPr>
        <w:tc>
          <w:tcPr>
            <w:tcW w:w="1554" w:type="dxa"/>
          </w:tcPr>
          <w:p>
            <w:pPr>
              <w:pStyle w:val="TableParagraph"/>
              <w:spacing w:line="220" w:lineRule="exact"/>
              <w:ind w:left="128"/>
              <w:rPr>
                <w:sz w:val="24"/>
              </w:rPr>
            </w:pPr>
            <w:r>
              <w:rPr>
                <w:sz w:val="24"/>
              </w:rPr>
              <w:t>(2) STA 5910</w:t>
            </w:r>
          </w:p>
        </w:tc>
        <w:tc>
          <w:tcPr>
            <w:tcW w:w="5620" w:type="dxa"/>
          </w:tcPr>
          <w:p>
            <w:pPr>
              <w:pStyle w:val="TableParagraph"/>
              <w:spacing w:line="220" w:lineRule="exact"/>
              <w:ind w:left="127"/>
              <w:rPr>
                <w:sz w:val="24"/>
              </w:rPr>
            </w:pPr>
            <w:r>
              <w:rPr>
                <w:sz w:val="24"/>
              </w:rPr>
              <w:t>Supervised Research: Professional Skills Seminar</w:t>
            </w:r>
          </w:p>
        </w:tc>
      </w:tr>
      <w:tr>
        <w:trPr>
          <w:trHeight w:val="286" w:hRule="atLeast"/>
        </w:trPr>
        <w:tc>
          <w:tcPr>
            <w:tcW w:w="1554" w:type="dxa"/>
          </w:tcPr>
          <w:p>
            <w:pPr>
              <w:pStyle w:val="TableParagraph"/>
              <w:spacing w:line="219" w:lineRule="exact"/>
              <w:ind w:left="128"/>
              <w:rPr>
                <w:sz w:val="24"/>
              </w:rPr>
            </w:pPr>
            <w:r>
              <w:rPr>
                <w:sz w:val="24"/>
              </w:rPr>
              <w:t>(3) STA 5939</w:t>
            </w:r>
          </w:p>
        </w:tc>
        <w:tc>
          <w:tcPr>
            <w:tcW w:w="5620" w:type="dxa"/>
          </w:tcPr>
          <w:p>
            <w:pPr>
              <w:pStyle w:val="TableParagraph"/>
              <w:spacing w:line="219" w:lineRule="exact"/>
              <w:ind w:left="127"/>
              <w:rPr>
                <w:sz w:val="24"/>
              </w:rPr>
            </w:pPr>
            <w:r>
              <w:rPr>
                <w:sz w:val="24"/>
              </w:rPr>
              <w:t>Introduction to Statistical Consulting (Capstone project)</w:t>
            </w:r>
          </w:p>
        </w:tc>
      </w:tr>
      <w:tr>
        <w:trPr>
          <w:trHeight w:val="281" w:hRule="atLeast"/>
        </w:trPr>
        <w:tc>
          <w:tcPr>
            <w:tcW w:w="7174" w:type="dxa"/>
            <w:gridSpan w:val="2"/>
            <w:tcBorders>
              <w:bottom w:val="nil"/>
            </w:tcBorders>
          </w:tcPr>
          <w:p>
            <w:pPr>
              <w:pStyle w:val="TableParagraph"/>
              <w:spacing w:line="219" w:lineRule="exact"/>
              <w:ind w:left="128"/>
              <w:rPr>
                <w:sz w:val="24"/>
              </w:rPr>
            </w:pPr>
            <w:r>
              <w:rPr>
                <w:sz w:val="24"/>
              </w:rPr>
              <w:t>Parenthetical numbers are credit hours.</w:t>
            </w:r>
          </w:p>
        </w:tc>
      </w:tr>
    </w:tbl>
    <w:p>
      <w:pPr>
        <w:pStyle w:val="BodyText"/>
        <w:spacing w:before="7"/>
      </w:pPr>
      <w:r>
        <w:rPr/>
        <w:pict>
          <v:line style="position:absolute;mso-position-horizontal-relative:page;mso-position-vertical-relative:paragraph;z-index:-251604992;mso-wrap-distance-left:0;mso-wrap-distance-right:0" from="128.788910pt,16.388689pt" to="128.788910pt,30.487689pt" stroked="true" strokeweight=".481pt" strokecolor="#000000">
            <v:stroke dashstyle="solid"/>
            <w10:wrap type="topAndBottom"/>
          </v:line>
        </w:pict>
      </w:r>
      <w:r>
        <w:rPr/>
        <w:pict>
          <v:line style="position:absolute;mso-position-horizontal-relative:page;mso-position-vertical-relative:paragraph;z-index:-251603968;mso-wrap-distance-left:0;mso-wrap-distance-right:0" from="487.468414pt,16.388689pt" to="487.468414pt,30.487689pt" stroked="true" strokeweight=".48pt" strokecolor="#000000">
            <v:stroke dashstyle="solid"/>
            <w10:wrap type="topAndBottom"/>
          </v:line>
        </w:pict>
      </w:r>
    </w:p>
    <w:p>
      <w:pPr>
        <w:pStyle w:val="BodyText"/>
        <w:spacing w:line="252" w:lineRule="auto" w:before="154"/>
        <w:ind w:left="215" w:right="1048"/>
      </w:pPr>
      <w:r>
        <w:rPr/>
        <w:t>Table</w:t>
      </w:r>
      <w:r>
        <w:rPr>
          <w:spacing w:val="-12"/>
        </w:rPr>
        <w:t> </w:t>
      </w:r>
      <w:r>
        <w:rPr/>
        <w:t>6:</w:t>
      </w:r>
      <w:r>
        <w:rPr>
          <w:spacing w:val="-2"/>
        </w:rPr>
        <w:t> </w:t>
      </w:r>
      <w:r>
        <w:rPr/>
        <w:t>A</w:t>
      </w:r>
      <w:r>
        <w:rPr>
          <w:spacing w:val="-12"/>
        </w:rPr>
        <w:t> </w:t>
      </w:r>
      <w:r>
        <w:rPr/>
        <w:t>typical</w:t>
      </w:r>
      <w:r>
        <w:rPr>
          <w:spacing w:val="-13"/>
        </w:rPr>
        <w:t> </w:t>
      </w:r>
      <w:r>
        <w:rPr/>
        <w:t>program</w:t>
      </w:r>
      <w:r>
        <w:rPr>
          <w:spacing w:val="-12"/>
        </w:rPr>
        <w:t> </w:t>
      </w:r>
      <w:r>
        <w:rPr/>
        <w:t>of</w:t>
      </w:r>
      <w:r>
        <w:rPr>
          <w:spacing w:val="-12"/>
        </w:rPr>
        <w:t> </w:t>
      </w:r>
      <w:r>
        <w:rPr/>
        <w:t>graduate</w:t>
      </w:r>
      <w:r>
        <w:rPr>
          <w:spacing w:val="-12"/>
        </w:rPr>
        <w:t> </w:t>
      </w:r>
      <w:r>
        <w:rPr/>
        <w:t>study</w:t>
      </w:r>
      <w:r>
        <w:rPr>
          <w:spacing w:val="-12"/>
        </w:rPr>
        <w:t> </w:t>
      </w:r>
      <w:r>
        <w:rPr/>
        <w:t>for</w:t>
      </w:r>
      <w:r>
        <w:rPr>
          <w:spacing w:val="-13"/>
        </w:rPr>
        <w:t> </w:t>
      </w:r>
      <w:r>
        <w:rPr/>
        <w:t>students</w:t>
      </w:r>
      <w:r>
        <w:rPr>
          <w:spacing w:val="-11"/>
        </w:rPr>
        <w:t> </w:t>
      </w:r>
      <w:r>
        <w:rPr/>
        <w:t>pursuing</w:t>
      </w:r>
      <w:r>
        <w:rPr>
          <w:spacing w:val="-11"/>
        </w:rPr>
        <w:t> </w:t>
      </w:r>
      <w:r>
        <w:rPr/>
        <w:t>the</w:t>
      </w:r>
      <w:r>
        <w:rPr>
          <w:spacing w:val="-11"/>
        </w:rPr>
        <w:t> </w:t>
      </w:r>
      <w:r>
        <w:rPr/>
        <w:t>MS</w:t>
      </w:r>
      <w:r>
        <w:rPr>
          <w:spacing w:val="-12"/>
        </w:rPr>
        <w:t> </w:t>
      </w:r>
      <w:r>
        <w:rPr/>
        <w:t>degree</w:t>
      </w:r>
      <w:r>
        <w:rPr>
          <w:spacing w:val="-12"/>
        </w:rPr>
        <w:t> </w:t>
      </w:r>
      <w:r>
        <w:rPr/>
        <w:t>in</w:t>
      </w:r>
      <w:r>
        <w:rPr>
          <w:spacing w:val="-13"/>
        </w:rPr>
        <w:t> </w:t>
      </w:r>
      <w:r>
        <w:rPr/>
        <w:t>Statistics</w:t>
      </w:r>
      <w:r>
        <w:rPr>
          <w:spacing w:val="-10"/>
        </w:rPr>
        <w:t> </w:t>
      </w:r>
      <w:r>
        <w:rPr/>
        <w:t>with Major in Statistical Data</w:t>
      </w:r>
      <w:r>
        <w:rPr>
          <w:spacing w:val="-1"/>
        </w:rPr>
        <w:t> </w:t>
      </w:r>
      <w:r>
        <w:rPr/>
        <w:t>Science*</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5"/>
        <w:gridCol w:w="3415"/>
        <w:gridCol w:w="3415"/>
      </w:tblGrid>
      <w:tr>
        <w:trPr>
          <w:trHeight w:val="285" w:hRule="atLeast"/>
        </w:trPr>
        <w:tc>
          <w:tcPr>
            <w:tcW w:w="3415" w:type="dxa"/>
          </w:tcPr>
          <w:p>
            <w:pPr>
              <w:pStyle w:val="TableParagraph"/>
              <w:spacing w:line="217" w:lineRule="exact"/>
              <w:rPr>
                <w:sz w:val="24"/>
              </w:rPr>
            </w:pPr>
            <w:r>
              <w:rPr>
                <w:sz w:val="24"/>
              </w:rPr>
              <w:t>Semester 1</w:t>
            </w:r>
          </w:p>
        </w:tc>
        <w:tc>
          <w:tcPr>
            <w:tcW w:w="3415" w:type="dxa"/>
          </w:tcPr>
          <w:p>
            <w:pPr>
              <w:pStyle w:val="TableParagraph"/>
              <w:spacing w:line="217" w:lineRule="exact"/>
              <w:ind w:left="127"/>
              <w:rPr>
                <w:sz w:val="24"/>
              </w:rPr>
            </w:pPr>
            <w:r>
              <w:rPr>
                <w:sz w:val="24"/>
              </w:rPr>
              <w:t>Semester 2</w:t>
            </w:r>
          </w:p>
        </w:tc>
        <w:tc>
          <w:tcPr>
            <w:tcW w:w="3415" w:type="dxa"/>
          </w:tcPr>
          <w:p>
            <w:pPr>
              <w:pStyle w:val="TableParagraph"/>
              <w:spacing w:line="217" w:lineRule="exact"/>
              <w:ind w:left="127"/>
              <w:rPr>
                <w:sz w:val="24"/>
              </w:rPr>
            </w:pPr>
            <w:r>
              <w:rPr>
                <w:sz w:val="24"/>
              </w:rPr>
              <w:t>Semester 3</w:t>
            </w:r>
          </w:p>
        </w:tc>
      </w:tr>
      <w:tr>
        <w:trPr>
          <w:trHeight w:val="286" w:hRule="atLeast"/>
        </w:trPr>
        <w:tc>
          <w:tcPr>
            <w:tcW w:w="3415" w:type="dxa"/>
          </w:tcPr>
          <w:p>
            <w:pPr>
              <w:pStyle w:val="TableParagraph"/>
              <w:spacing w:line="217" w:lineRule="exact"/>
              <w:rPr>
                <w:sz w:val="24"/>
              </w:rPr>
            </w:pPr>
            <w:r>
              <w:rPr>
                <w:sz w:val="24"/>
              </w:rPr>
              <w:t>(3) STA 5166 Stat Apps I</w:t>
            </w:r>
          </w:p>
        </w:tc>
        <w:tc>
          <w:tcPr>
            <w:tcW w:w="3415" w:type="dxa"/>
          </w:tcPr>
          <w:p>
            <w:pPr>
              <w:pStyle w:val="TableParagraph"/>
              <w:spacing w:line="217" w:lineRule="exact"/>
              <w:ind w:left="127"/>
              <w:rPr>
                <w:sz w:val="24"/>
              </w:rPr>
            </w:pPr>
            <w:r>
              <w:rPr>
                <w:sz w:val="24"/>
              </w:rPr>
              <w:t>(3) STA 5167 Stat Apps II</w:t>
            </w:r>
          </w:p>
        </w:tc>
        <w:tc>
          <w:tcPr>
            <w:tcW w:w="3415" w:type="dxa"/>
          </w:tcPr>
          <w:p>
            <w:pPr>
              <w:pStyle w:val="TableParagraph"/>
              <w:spacing w:line="217" w:lineRule="exact"/>
              <w:ind w:left="127"/>
              <w:rPr>
                <w:sz w:val="24"/>
              </w:rPr>
            </w:pPr>
            <w:r>
              <w:rPr>
                <w:sz w:val="24"/>
              </w:rPr>
              <w:t>(3) Elective</w:t>
            </w:r>
          </w:p>
        </w:tc>
      </w:tr>
      <w:tr>
        <w:trPr>
          <w:trHeight w:val="863" w:hRule="atLeast"/>
        </w:trPr>
        <w:tc>
          <w:tcPr>
            <w:tcW w:w="3415" w:type="dxa"/>
          </w:tcPr>
          <w:p>
            <w:pPr>
              <w:pStyle w:val="TableParagraph"/>
              <w:spacing w:line="252" w:lineRule="auto" w:before="84"/>
              <w:ind w:right="99"/>
              <w:rPr>
                <w:sz w:val="24"/>
              </w:rPr>
            </w:pPr>
            <w:r>
              <w:rPr>
                <w:sz w:val="24"/>
              </w:rPr>
              <w:t>(3) STA 5066 Data Management and Analysis with SAS</w:t>
            </w:r>
          </w:p>
        </w:tc>
        <w:tc>
          <w:tcPr>
            <w:tcW w:w="3415" w:type="dxa"/>
          </w:tcPr>
          <w:p>
            <w:pPr>
              <w:pStyle w:val="TableParagraph"/>
              <w:spacing w:line="217" w:lineRule="exact"/>
              <w:ind w:left="127"/>
              <w:rPr>
                <w:sz w:val="24"/>
              </w:rPr>
            </w:pPr>
            <w:r>
              <w:rPr>
                <w:sz w:val="24"/>
              </w:rPr>
              <w:t>(3) STA 5067 Advanced Data</w:t>
            </w:r>
          </w:p>
          <w:p>
            <w:pPr>
              <w:pStyle w:val="TableParagraph"/>
              <w:spacing w:line="252" w:lineRule="auto" w:before="13"/>
              <w:ind w:left="127" w:right="211"/>
              <w:rPr>
                <w:sz w:val="24"/>
              </w:rPr>
            </w:pPr>
            <w:r>
              <w:rPr>
                <w:sz w:val="24"/>
              </w:rPr>
              <w:t>Management and Analysis with SAS</w:t>
            </w:r>
          </w:p>
        </w:tc>
        <w:tc>
          <w:tcPr>
            <w:tcW w:w="3415" w:type="dxa"/>
          </w:tcPr>
          <w:p>
            <w:pPr>
              <w:pStyle w:val="TableParagraph"/>
              <w:spacing w:line="240" w:lineRule="auto" w:before="229"/>
              <w:ind w:left="127"/>
              <w:rPr>
                <w:sz w:val="24"/>
              </w:rPr>
            </w:pPr>
            <w:r>
              <w:rPr>
                <w:sz w:val="24"/>
              </w:rPr>
              <w:t>(3) Elective</w:t>
            </w:r>
          </w:p>
        </w:tc>
      </w:tr>
      <w:tr>
        <w:trPr>
          <w:trHeight w:val="575" w:hRule="atLeast"/>
        </w:trPr>
        <w:tc>
          <w:tcPr>
            <w:tcW w:w="3415" w:type="dxa"/>
          </w:tcPr>
          <w:p>
            <w:pPr>
              <w:pStyle w:val="TableParagraph"/>
              <w:spacing w:line="217" w:lineRule="exact"/>
              <w:rPr>
                <w:sz w:val="24"/>
              </w:rPr>
            </w:pPr>
            <w:r>
              <w:rPr>
                <w:sz w:val="24"/>
              </w:rPr>
              <w:t>(3) STA 5106 Computational</w:t>
            </w:r>
          </w:p>
          <w:p>
            <w:pPr>
              <w:pStyle w:val="TableParagraph"/>
              <w:spacing w:line="240" w:lineRule="auto" w:before="12"/>
              <w:rPr>
                <w:sz w:val="24"/>
              </w:rPr>
            </w:pPr>
            <w:r>
              <w:rPr>
                <w:sz w:val="24"/>
              </w:rPr>
              <w:t>Methods in statistics I</w:t>
            </w:r>
          </w:p>
        </w:tc>
        <w:tc>
          <w:tcPr>
            <w:tcW w:w="3415" w:type="dxa"/>
          </w:tcPr>
          <w:p>
            <w:pPr>
              <w:pStyle w:val="TableParagraph"/>
              <w:spacing w:line="217" w:lineRule="exact"/>
              <w:ind w:left="127"/>
              <w:rPr>
                <w:sz w:val="24"/>
              </w:rPr>
            </w:pPr>
            <w:r>
              <w:rPr>
                <w:sz w:val="24"/>
              </w:rPr>
              <w:t>(3) STA 5856 Time Series and</w:t>
            </w:r>
          </w:p>
          <w:p>
            <w:pPr>
              <w:pStyle w:val="TableParagraph"/>
              <w:spacing w:line="240" w:lineRule="auto" w:before="12"/>
              <w:ind w:left="127"/>
              <w:rPr>
                <w:sz w:val="24"/>
              </w:rPr>
            </w:pPr>
            <w:r>
              <w:rPr>
                <w:sz w:val="24"/>
              </w:rPr>
              <w:t>Forecasting Methods</w:t>
            </w:r>
          </w:p>
        </w:tc>
        <w:tc>
          <w:tcPr>
            <w:tcW w:w="3415" w:type="dxa"/>
          </w:tcPr>
          <w:p>
            <w:pPr>
              <w:pStyle w:val="TableParagraph"/>
              <w:spacing w:line="217" w:lineRule="exact"/>
              <w:ind w:left="127"/>
              <w:rPr>
                <w:sz w:val="24"/>
              </w:rPr>
            </w:pPr>
            <w:r>
              <w:rPr>
                <w:sz w:val="24"/>
              </w:rPr>
              <w:t>(3) STA 5635 Applied Machine</w:t>
            </w:r>
          </w:p>
          <w:p>
            <w:pPr>
              <w:pStyle w:val="TableParagraph"/>
              <w:spacing w:line="240" w:lineRule="auto" w:before="12"/>
              <w:ind w:left="127"/>
              <w:rPr>
                <w:sz w:val="24"/>
              </w:rPr>
            </w:pPr>
            <w:r>
              <w:rPr>
                <w:sz w:val="24"/>
              </w:rPr>
              <w:t>Learning</w:t>
            </w:r>
          </w:p>
        </w:tc>
      </w:tr>
      <w:tr>
        <w:trPr>
          <w:trHeight w:val="860" w:hRule="atLeast"/>
        </w:trPr>
        <w:tc>
          <w:tcPr>
            <w:tcW w:w="3415" w:type="dxa"/>
            <w:tcBorders>
              <w:bottom w:val="nil"/>
            </w:tcBorders>
          </w:tcPr>
          <w:p>
            <w:pPr>
              <w:pStyle w:val="TableParagraph"/>
              <w:spacing w:line="217" w:lineRule="exact"/>
              <w:rPr>
                <w:sz w:val="24"/>
              </w:rPr>
            </w:pPr>
            <w:r>
              <w:rPr>
                <w:sz w:val="24"/>
              </w:rPr>
              <w:t>(2) STA 5910 Supervised</w:t>
            </w:r>
          </w:p>
          <w:p>
            <w:pPr>
              <w:pStyle w:val="TableParagraph"/>
              <w:spacing w:line="252" w:lineRule="auto" w:before="13"/>
              <w:rPr>
                <w:sz w:val="24"/>
              </w:rPr>
            </w:pPr>
            <w:bookmarkStart w:name="6.4 Master of Science in Biostatistics." w:id="40"/>
            <w:bookmarkEnd w:id="40"/>
            <w:r>
              <w:rPr/>
            </w:r>
            <w:r>
              <w:rPr>
                <w:sz w:val="24"/>
              </w:rPr>
              <w:t>Research: Professional Skills Seminar †</w:t>
            </w:r>
          </w:p>
        </w:tc>
        <w:tc>
          <w:tcPr>
            <w:tcW w:w="3415" w:type="dxa"/>
            <w:tcBorders>
              <w:bottom w:val="nil"/>
            </w:tcBorders>
          </w:tcPr>
          <w:p>
            <w:pPr>
              <w:pStyle w:val="TableParagraph"/>
              <w:spacing w:line="240" w:lineRule="auto"/>
              <w:ind w:left="0"/>
              <w:rPr>
                <w:sz w:val="24"/>
              </w:rPr>
            </w:pPr>
          </w:p>
        </w:tc>
        <w:tc>
          <w:tcPr>
            <w:tcW w:w="3415" w:type="dxa"/>
            <w:tcBorders>
              <w:bottom w:val="nil"/>
            </w:tcBorders>
          </w:tcPr>
          <w:p>
            <w:pPr>
              <w:pStyle w:val="TableParagraph"/>
              <w:spacing w:line="217" w:lineRule="exact"/>
              <w:ind w:left="127"/>
              <w:rPr>
                <w:sz w:val="24"/>
              </w:rPr>
            </w:pPr>
            <w:r>
              <w:rPr>
                <w:sz w:val="24"/>
              </w:rPr>
              <w:t>(3) STA 5939 Introduction to</w:t>
            </w:r>
          </w:p>
          <w:p>
            <w:pPr>
              <w:pStyle w:val="TableParagraph"/>
              <w:spacing w:line="252" w:lineRule="auto" w:before="13"/>
              <w:ind w:left="127"/>
              <w:rPr>
                <w:sz w:val="24"/>
              </w:rPr>
            </w:pPr>
            <w:r>
              <w:rPr>
                <w:sz w:val="24"/>
              </w:rPr>
              <w:t>Statistical Consulting (Capstone project)</w:t>
            </w:r>
          </w:p>
        </w:tc>
      </w:tr>
    </w:tbl>
    <w:p>
      <w:pPr>
        <w:pStyle w:val="BodyText"/>
        <w:ind w:left="334"/>
      </w:pPr>
      <w:r>
        <w:rPr/>
        <w:t>*The table provides only one possible sequence for taking the required courses.</w:t>
      </w:r>
    </w:p>
    <w:p>
      <w:pPr>
        <w:pStyle w:val="BodyText"/>
        <w:spacing w:line="252" w:lineRule="auto" w:before="13"/>
        <w:ind w:left="334" w:right="5287"/>
      </w:pPr>
      <w:r>
        <w:rPr/>
        <w:t>†Attendance at this two-credit hour seminar is required. Parenthetical numbers indicate credit hours.</w:t>
      </w:r>
    </w:p>
    <w:p>
      <w:pPr>
        <w:spacing w:after="0" w:line="252" w:lineRule="auto"/>
        <w:sectPr>
          <w:footerReference w:type="default" r:id="rId18"/>
          <w:pgSz w:w="12240" w:h="15840"/>
          <w:pgMar w:footer="642" w:header="0" w:top="1140" w:bottom="840" w:left="840" w:right="400"/>
          <w:pgNumType w:start="12"/>
        </w:sectPr>
      </w:pPr>
    </w:p>
    <w:p>
      <w:pPr>
        <w:pStyle w:val="ListParagraph"/>
        <w:numPr>
          <w:ilvl w:val="1"/>
          <w:numId w:val="2"/>
        </w:numPr>
        <w:tabs>
          <w:tab w:pos="750" w:val="left" w:leader="none"/>
          <w:tab w:pos="751" w:val="left" w:leader="none"/>
        </w:tabs>
        <w:spacing w:line="240" w:lineRule="auto" w:before="77" w:after="0"/>
        <w:ind w:left="750" w:right="0" w:hanging="646"/>
        <w:jc w:val="left"/>
        <w:rPr>
          <w:b/>
          <w:sz w:val="28"/>
        </w:rPr>
      </w:pPr>
      <w:bookmarkStart w:name="At least one of the following courses" w:id="41"/>
      <w:bookmarkEnd w:id="41"/>
      <w:r>
        <w:rPr/>
      </w:r>
      <w:bookmarkStart w:name="6.5 Master of Science in Statistics or B" w:id="42"/>
      <w:bookmarkEnd w:id="42"/>
      <w:r>
        <w:rPr/>
      </w:r>
      <w:bookmarkStart w:name="6.5 Master of Science in Statistics or B" w:id="43"/>
      <w:bookmarkEnd w:id="43"/>
      <w:r>
        <w:rPr>
          <w:b/>
          <w:sz w:val="28"/>
        </w:rPr>
        <w:t>Mast</w:t>
      </w:r>
      <w:r>
        <w:rPr>
          <w:b/>
          <w:sz w:val="28"/>
        </w:rPr>
        <w:t>er of Science in</w:t>
      </w:r>
      <w:r>
        <w:rPr>
          <w:b/>
          <w:spacing w:val="43"/>
          <w:sz w:val="28"/>
        </w:rPr>
        <w:t> </w:t>
      </w:r>
      <w:r>
        <w:rPr>
          <w:b/>
          <w:sz w:val="28"/>
        </w:rPr>
        <w:t>Biostatistics.</w:t>
      </w:r>
    </w:p>
    <w:p>
      <w:pPr>
        <w:pStyle w:val="BodyText"/>
        <w:spacing w:before="3"/>
        <w:rPr>
          <w:b/>
          <w:sz w:val="28"/>
        </w:rPr>
      </w:pPr>
    </w:p>
    <w:p>
      <w:pPr>
        <w:pStyle w:val="BodyText"/>
        <w:spacing w:line="252" w:lineRule="auto"/>
        <w:ind w:left="105" w:right="770"/>
      </w:pPr>
      <w:r>
        <w:rPr/>
        <w:t>The Master of Science in biostatistics prepares graduates for employment in private, academic and public sector research and health care settings. The degree emphasizes the application of statistical principles, processes, applications, and analytic methods to design, implement, and analyze health related studies including both experimental (clinical trials) and observational (epidemiological) studies. The degree re- quirements of 36 semester credit hours include coursework in biostatistics and statistical theory and meth- ods. Table 8 presents the required courses for receiving this degree. Table 8 presents a typical course sequence for this major.</w:t>
      </w:r>
    </w:p>
    <w:p>
      <w:pPr>
        <w:pStyle w:val="BodyText"/>
        <w:rPr>
          <w:sz w:val="20"/>
        </w:rPr>
      </w:pPr>
    </w:p>
    <w:p>
      <w:pPr>
        <w:pStyle w:val="BodyText"/>
        <w:spacing w:before="214" w:after="20"/>
        <w:ind w:left="1101" w:right="1352"/>
        <w:jc w:val="center"/>
      </w:pPr>
      <w:r>
        <w:rPr/>
        <w:t>Table 7: Required courses for MS in Biostatistics. All courses are 3 credit hours.</w:t>
      </w:r>
    </w:p>
    <w:tbl>
      <w:tblPr>
        <w:tblW w:w="0" w:type="auto"/>
        <w:jc w:val="left"/>
        <w:tblInd w:w="2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4291"/>
      </w:tblGrid>
      <w:tr>
        <w:trPr>
          <w:trHeight w:val="286" w:hRule="atLeast"/>
        </w:trPr>
        <w:tc>
          <w:tcPr>
            <w:tcW w:w="1769" w:type="dxa"/>
          </w:tcPr>
          <w:p>
            <w:pPr>
              <w:pStyle w:val="TableParagraph"/>
              <w:rPr>
                <w:sz w:val="24"/>
              </w:rPr>
            </w:pPr>
            <w:r>
              <w:rPr>
                <w:sz w:val="24"/>
              </w:rPr>
              <w:t>Course Number</w:t>
            </w:r>
          </w:p>
        </w:tc>
        <w:tc>
          <w:tcPr>
            <w:tcW w:w="4291" w:type="dxa"/>
          </w:tcPr>
          <w:p>
            <w:pPr>
              <w:pStyle w:val="TableParagraph"/>
              <w:rPr>
                <w:sz w:val="24"/>
              </w:rPr>
            </w:pPr>
            <w:r>
              <w:rPr>
                <w:sz w:val="24"/>
              </w:rPr>
              <w:t>Course Name</w:t>
            </w:r>
          </w:p>
        </w:tc>
      </w:tr>
      <w:tr>
        <w:trPr>
          <w:trHeight w:val="285" w:hRule="atLeast"/>
        </w:trPr>
        <w:tc>
          <w:tcPr>
            <w:tcW w:w="1769" w:type="dxa"/>
          </w:tcPr>
          <w:p>
            <w:pPr>
              <w:pStyle w:val="TableParagraph"/>
              <w:rPr>
                <w:sz w:val="24"/>
              </w:rPr>
            </w:pPr>
            <w:r>
              <w:rPr>
                <w:sz w:val="24"/>
              </w:rPr>
              <w:t>STA 5166</w:t>
            </w:r>
          </w:p>
        </w:tc>
        <w:tc>
          <w:tcPr>
            <w:tcW w:w="4291" w:type="dxa"/>
          </w:tcPr>
          <w:p>
            <w:pPr>
              <w:pStyle w:val="TableParagraph"/>
              <w:rPr>
                <w:sz w:val="24"/>
              </w:rPr>
            </w:pPr>
            <w:r>
              <w:rPr>
                <w:sz w:val="24"/>
              </w:rPr>
              <w:t>Statistics in Applications I</w:t>
            </w:r>
          </w:p>
        </w:tc>
      </w:tr>
      <w:tr>
        <w:trPr>
          <w:trHeight w:val="286" w:hRule="atLeast"/>
        </w:trPr>
        <w:tc>
          <w:tcPr>
            <w:tcW w:w="1769" w:type="dxa"/>
          </w:tcPr>
          <w:p>
            <w:pPr>
              <w:pStyle w:val="TableParagraph"/>
              <w:spacing w:line="256" w:lineRule="exact"/>
              <w:rPr>
                <w:sz w:val="24"/>
              </w:rPr>
            </w:pPr>
            <w:r>
              <w:rPr>
                <w:sz w:val="24"/>
              </w:rPr>
              <w:t>STA 5167</w:t>
            </w:r>
          </w:p>
        </w:tc>
        <w:tc>
          <w:tcPr>
            <w:tcW w:w="4291" w:type="dxa"/>
          </w:tcPr>
          <w:p>
            <w:pPr>
              <w:pStyle w:val="TableParagraph"/>
              <w:spacing w:line="256" w:lineRule="exact"/>
              <w:rPr>
                <w:sz w:val="24"/>
              </w:rPr>
            </w:pPr>
            <w:r>
              <w:rPr>
                <w:sz w:val="24"/>
              </w:rPr>
              <w:t>Statistics in Applications II</w:t>
            </w:r>
          </w:p>
        </w:tc>
      </w:tr>
      <w:tr>
        <w:trPr>
          <w:trHeight w:val="286" w:hRule="atLeast"/>
        </w:trPr>
        <w:tc>
          <w:tcPr>
            <w:tcW w:w="1769" w:type="dxa"/>
          </w:tcPr>
          <w:p>
            <w:pPr>
              <w:pStyle w:val="TableParagraph"/>
              <w:rPr>
                <w:sz w:val="24"/>
              </w:rPr>
            </w:pPr>
            <w:r>
              <w:rPr>
                <w:sz w:val="24"/>
              </w:rPr>
              <w:t>STA 5326</w:t>
            </w:r>
          </w:p>
        </w:tc>
        <w:tc>
          <w:tcPr>
            <w:tcW w:w="4291" w:type="dxa"/>
          </w:tcPr>
          <w:p>
            <w:pPr>
              <w:pStyle w:val="TableParagraph"/>
              <w:rPr>
                <w:sz w:val="24"/>
              </w:rPr>
            </w:pPr>
            <w:r>
              <w:rPr>
                <w:sz w:val="24"/>
              </w:rPr>
              <w:t>Distribution Theory and Inference</w:t>
            </w:r>
          </w:p>
        </w:tc>
      </w:tr>
      <w:tr>
        <w:trPr>
          <w:trHeight w:val="285" w:hRule="atLeast"/>
        </w:trPr>
        <w:tc>
          <w:tcPr>
            <w:tcW w:w="1769" w:type="dxa"/>
          </w:tcPr>
          <w:p>
            <w:pPr>
              <w:pStyle w:val="TableParagraph"/>
              <w:rPr>
                <w:sz w:val="24"/>
              </w:rPr>
            </w:pPr>
            <w:r>
              <w:rPr>
                <w:sz w:val="24"/>
              </w:rPr>
              <w:t>STA 5198</w:t>
            </w:r>
          </w:p>
        </w:tc>
        <w:tc>
          <w:tcPr>
            <w:tcW w:w="4291" w:type="dxa"/>
          </w:tcPr>
          <w:p>
            <w:pPr>
              <w:pStyle w:val="TableParagraph"/>
              <w:rPr>
                <w:sz w:val="24"/>
              </w:rPr>
            </w:pPr>
            <w:r>
              <w:rPr>
                <w:sz w:val="24"/>
              </w:rPr>
              <w:t>Epidemiology for Statisticians</w:t>
            </w:r>
          </w:p>
        </w:tc>
      </w:tr>
      <w:tr>
        <w:trPr>
          <w:trHeight w:val="286" w:hRule="atLeast"/>
        </w:trPr>
        <w:tc>
          <w:tcPr>
            <w:tcW w:w="1769" w:type="dxa"/>
          </w:tcPr>
          <w:p>
            <w:pPr>
              <w:pStyle w:val="TableParagraph"/>
              <w:spacing w:line="256" w:lineRule="exact"/>
              <w:rPr>
                <w:sz w:val="24"/>
              </w:rPr>
            </w:pPr>
            <w:r>
              <w:rPr>
                <w:sz w:val="24"/>
              </w:rPr>
              <w:t>STA 5244</w:t>
            </w:r>
          </w:p>
        </w:tc>
        <w:tc>
          <w:tcPr>
            <w:tcW w:w="4291" w:type="dxa"/>
          </w:tcPr>
          <w:p>
            <w:pPr>
              <w:pStyle w:val="TableParagraph"/>
              <w:spacing w:line="256" w:lineRule="exact"/>
              <w:rPr>
                <w:sz w:val="24"/>
              </w:rPr>
            </w:pPr>
            <w:r>
              <w:rPr>
                <w:sz w:val="24"/>
              </w:rPr>
              <w:t>Fundamentals of Clinical Trials</w:t>
            </w:r>
          </w:p>
        </w:tc>
      </w:tr>
      <w:tr>
        <w:trPr>
          <w:trHeight w:val="286" w:hRule="atLeast"/>
        </w:trPr>
        <w:tc>
          <w:tcPr>
            <w:tcW w:w="1769" w:type="dxa"/>
          </w:tcPr>
          <w:p>
            <w:pPr>
              <w:pStyle w:val="TableParagraph"/>
              <w:rPr>
                <w:sz w:val="24"/>
              </w:rPr>
            </w:pPr>
            <w:r>
              <w:rPr>
                <w:sz w:val="24"/>
              </w:rPr>
              <w:t>STA 5327</w:t>
            </w:r>
          </w:p>
        </w:tc>
        <w:tc>
          <w:tcPr>
            <w:tcW w:w="4291" w:type="dxa"/>
          </w:tcPr>
          <w:p>
            <w:pPr>
              <w:pStyle w:val="TableParagraph"/>
              <w:rPr>
                <w:sz w:val="24"/>
              </w:rPr>
            </w:pPr>
            <w:r>
              <w:rPr>
                <w:sz w:val="24"/>
              </w:rPr>
              <w:t>Statistical Inference</w:t>
            </w:r>
          </w:p>
        </w:tc>
      </w:tr>
    </w:tbl>
    <w:p>
      <w:pPr>
        <w:spacing w:before="0" w:after="17"/>
        <w:ind w:left="1101" w:right="1352" w:firstLine="0"/>
        <w:jc w:val="center"/>
        <w:rPr>
          <w:b/>
          <w:sz w:val="24"/>
        </w:rPr>
      </w:pPr>
      <w:r>
        <w:rPr>
          <w:b/>
          <w:sz w:val="24"/>
        </w:rPr>
        <w:t>At least one of the following courses</w:t>
      </w:r>
    </w:p>
    <w:tbl>
      <w:tblPr>
        <w:tblW w:w="0" w:type="auto"/>
        <w:jc w:val="left"/>
        <w:tblInd w:w="2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4291"/>
      </w:tblGrid>
      <w:tr>
        <w:trPr>
          <w:trHeight w:val="286" w:hRule="atLeast"/>
        </w:trPr>
        <w:tc>
          <w:tcPr>
            <w:tcW w:w="1769" w:type="dxa"/>
          </w:tcPr>
          <w:p>
            <w:pPr>
              <w:pStyle w:val="TableParagraph"/>
              <w:rPr>
                <w:sz w:val="24"/>
              </w:rPr>
            </w:pPr>
            <w:r>
              <w:rPr>
                <w:sz w:val="24"/>
              </w:rPr>
              <w:t>STA 5179</w:t>
            </w:r>
          </w:p>
        </w:tc>
        <w:tc>
          <w:tcPr>
            <w:tcW w:w="4291" w:type="dxa"/>
          </w:tcPr>
          <w:p>
            <w:pPr>
              <w:pStyle w:val="TableParagraph"/>
              <w:rPr>
                <w:sz w:val="24"/>
              </w:rPr>
            </w:pPr>
            <w:r>
              <w:rPr>
                <w:sz w:val="24"/>
              </w:rPr>
              <w:t>Applied Survival Analysis</w:t>
            </w:r>
          </w:p>
        </w:tc>
      </w:tr>
      <w:tr>
        <w:trPr>
          <w:trHeight w:val="286" w:hRule="atLeast"/>
        </w:trPr>
        <w:tc>
          <w:tcPr>
            <w:tcW w:w="1769" w:type="dxa"/>
          </w:tcPr>
          <w:p>
            <w:pPr>
              <w:pStyle w:val="TableParagraph"/>
              <w:rPr>
                <w:sz w:val="24"/>
              </w:rPr>
            </w:pPr>
            <w:r>
              <w:rPr>
                <w:sz w:val="24"/>
              </w:rPr>
              <w:t>STA 5066</w:t>
            </w:r>
          </w:p>
        </w:tc>
        <w:tc>
          <w:tcPr>
            <w:tcW w:w="4291" w:type="dxa"/>
          </w:tcPr>
          <w:p>
            <w:pPr>
              <w:pStyle w:val="TableParagraph"/>
              <w:rPr>
                <w:sz w:val="24"/>
              </w:rPr>
            </w:pPr>
            <w:r>
              <w:rPr>
                <w:sz w:val="24"/>
              </w:rPr>
              <w:t>Data Management and Analysis with SAS</w:t>
            </w:r>
          </w:p>
        </w:tc>
      </w:tr>
      <w:tr>
        <w:trPr>
          <w:trHeight w:val="286" w:hRule="atLeast"/>
        </w:trPr>
        <w:tc>
          <w:tcPr>
            <w:tcW w:w="1769" w:type="dxa"/>
          </w:tcPr>
          <w:p>
            <w:pPr>
              <w:pStyle w:val="TableParagraph"/>
              <w:rPr>
                <w:sz w:val="24"/>
              </w:rPr>
            </w:pPr>
            <w:r>
              <w:rPr>
                <w:sz w:val="24"/>
              </w:rPr>
              <w:t>STA 5197</w:t>
            </w:r>
          </w:p>
        </w:tc>
        <w:tc>
          <w:tcPr>
            <w:tcW w:w="4291" w:type="dxa"/>
          </w:tcPr>
          <w:p>
            <w:pPr>
              <w:pStyle w:val="TableParagraph"/>
              <w:rPr>
                <w:sz w:val="24"/>
              </w:rPr>
            </w:pPr>
            <w:r>
              <w:rPr>
                <w:sz w:val="24"/>
              </w:rPr>
              <w:t>Longitudinal Analysis</w:t>
            </w:r>
          </w:p>
        </w:tc>
      </w:tr>
    </w:tbl>
    <w:p>
      <w:pPr>
        <w:pStyle w:val="BodyText"/>
        <w:spacing w:before="4"/>
        <w:rPr>
          <w:b/>
          <w:sz w:val="25"/>
        </w:rPr>
      </w:pPr>
    </w:p>
    <w:p>
      <w:pPr>
        <w:pStyle w:val="BodyText"/>
        <w:spacing w:line="252" w:lineRule="auto"/>
        <w:ind w:left="331" w:right="570"/>
      </w:pPr>
      <w:r>
        <w:rPr/>
        <w:t>Flexibility is allowed in selecting additional course work for the biostatistics degree. The final selection of courses will be determined by the student and their major professor.</w:t>
      </w:r>
    </w:p>
    <w:p>
      <w:pPr>
        <w:spacing w:after="0" w:line="252" w:lineRule="auto"/>
        <w:sectPr>
          <w:pgSz w:w="12240" w:h="15840"/>
          <w:pgMar w:header="0" w:footer="642" w:top="1100" w:bottom="1020" w:left="840" w:right="400"/>
        </w:sectPr>
      </w:pPr>
    </w:p>
    <w:p>
      <w:pPr>
        <w:pStyle w:val="Heading2"/>
        <w:numPr>
          <w:ilvl w:val="1"/>
          <w:numId w:val="2"/>
        </w:numPr>
        <w:tabs>
          <w:tab w:pos="851" w:val="left" w:leader="none"/>
          <w:tab w:pos="852" w:val="left" w:leader="none"/>
        </w:tabs>
        <w:spacing w:line="240" w:lineRule="auto" w:before="59" w:after="0"/>
        <w:ind w:left="851" w:right="0" w:hanging="647"/>
        <w:jc w:val="left"/>
      </w:pPr>
      <w:bookmarkStart w:name="_TOC_250019" w:id="44"/>
      <w:r>
        <w:rPr/>
        <w:t>Master</w:t>
      </w:r>
      <w:r>
        <w:rPr>
          <w:spacing w:val="14"/>
        </w:rPr>
        <w:t> </w:t>
      </w:r>
      <w:r>
        <w:rPr/>
        <w:t>of</w:t>
      </w:r>
      <w:r>
        <w:rPr>
          <w:spacing w:val="17"/>
        </w:rPr>
        <w:t> </w:t>
      </w:r>
      <w:r>
        <w:rPr/>
        <w:t>Science</w:t>
      </w:r>
      <w:r>
        <w:rPr>
          <w:spacing w:val="14"/>
        </w:rPr>
        <w:t> </w:t>
      </w:r>
      <w:r>
        <w:rPr/>
        <w:t>in</w:t>
      </w:r>
      <w:r>
        <w:rPr>
          <w:spacing w:val="17"/>
        </w:rPr>
        <w:t> </w:t>
      </w:r>
      <w:r>
        <w:rPr/>
        <w:t>Statistics</w:t>
      </w:r>
      <w:r>
        <w:rPr>
          <w:spacing w:val="15"/>
        </w:rPr>
        <w:t> </w:t>
      </w:r>
      <w:r>
        <w:rPr/>
        <w:t>or</w:t>
      </w:r>
      <w:r>
        <w:rPr>
          <w:spacing w:val="17"/>
        </w:rPr>
        <w:t> </w:t>
      </w:r>
      <w:r>
        <w:rPr/>
        <w:t>Biostatistics,Thesis</w:t>
      </w:r>
      <w:r>
        <w:rPr>
          <w:spacing w:val="17"/>
        </w:rPr>
        <w:t> </w:t>
      </w:r>
      <w:bookmarkEnd w:id="44"/>
      <w:r>
        <w:rPr/>
        <w:t>Option.</w:t>
      </w:r>
    </w:p>
    <w:p>
      <w:pPr>
        <w:pStyle w:val="BodyText"/>
        <w:spacing w:before="3"/>
        <w:rPr>
          <w:b/>
          <w:sz w:val="28"/>
        </w:rPr>
      </w:pPr>
    </w:p>
    <w:p>
      <w:pPr>
        <w:pStyle w:val="BodyText"/>
        <w:spacing w:line="252" w:lineRule="auto"/>
        <w:ind w:left="205" w:right="496"/>
      </w:pPr>
      <w:r>
        <w:rPr/>
        <w:t>The thesis option requires writing a thesis and an oral defense before the thesis committee. For the thesis option, the student may replace two of the elective courses with thesis hours.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BodyText"/>
        <w:spacing w:line="252" w:lineRule="auto"/>
        <w:ind w:left="240" w:right="1048"/>
      </w:pPr>
      <w:r>
        <w:rPr/>
        <w:t>Table 8: A typical program of graduate study for students pursuing the MS degree in Biostatistics. All courses are 3 credits.</w:t>
      </w:r>
    </w:p>
    <w:tbl>
      <w:tblPr>
        <w:tblW w:w="0" w:type="auto"/>
        <w:jc w:val="left"/>
        <w:tblInd w:w="2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6"/>
        <w:gridCol w:w="2958"/>
        <w:gridCol w:w="1018"/>
        <w:gridCol w:w="1023"/>
      </w:tblGrid>
      <w:tr>
        <w:trPr>
          <w:trHeight w:val="285" w:hRule="atLeast"/>
        </w:trPr>
        <w:tc>
          <w:tcPr>
            <w:tcW w:w="4174" w:type="dxa"/>
            <w:gridSpan w:val="2"/>
            <w:tcBorders>
              <w:right w:val="single" w:sz="8" w:space="0" w:color="000000"/>
            </w:tcBorders>
          </w:tcPr>
          <w:p>
            <w:pPr>
              <w:pStyle w:val="TableParagraph"/>
              <w:spacing w:line="217" w:lineRule="exact"/>
              <w:ind w:left="1749" w:right="1723"/>
              <w:jc w:val="center"/>
              <w:rPr>
                <w:sz w:val="24"/>
              </w:rPr>
            </w:pPr>
            <w:r>
              <w:rPr>
                <w:sz w:val="24"/>
              </w:rPr>
              <w:t>Year 1</w:t>
            </w:r>
          </w:p>
        </w:tc>
        <w:tc>
          <w:tcPr>
            <w:tcW w:w="2041" w:type="dxa"/>
            <w:gridSpan w:val="2"/>
            <w:tcBorders>
              <w:left w:val="single" w:sz="8" w:space="0" w:color="000000"/>
            </w:tcBorders>
          </w:tcPr>
          <w:p>
            <w:pPr>
              <w:pStyle w:val="TableParagraph"/>
              <w:spacing w:line="217" w:lineRule="exact"/>
              <w:ind w:left="679" w:right="660"/>
              <w:jc w:val="center"/>
              <w:rPr>
                <w:sz w:val="24"/>
              </w:rPr>
            </w:pPr>
            <w:r>
              <w:rPr>
                <w:sz w:val="24"/>
              </w:rPr>
              <w:t>Year 2</w:t>
            </w:r>
          </w:p>
        </w:tc>
      </w:tr>
      <w:tr>
        <w:trPr>
          <w:trHeight w:val="286" w:hRule="atLeast"/>
        </w:trPr>
        <w:tc>
          <w:tcPr>
            <w:tcW w:w="1216" w:type="dxa"/>
          </w:tcPr>
          <w:p>
            <w:pPr>
              <w:pStyle w:val="TableParagraph"/>
              <w:spacing w:line="217" w:lineRule="exact"/>
              <w:ind w:left="93" w:right="78"/>
              <w:jc w:val="center"/>
              <w:rPr>
                <w:sz w:val="24"/>
              </w:rPr>
            </w:pPr>
            <w:r>
              <w:rPr>
                <w:sz w:val="24"/>
              </w:rPr>
              <w:t>Fall</w:t>
            </w:r>
          </w:p>
        </w:tc>
        <w:tc>
          <w:tcPr>
            <w:tcW w:w="2958" w:type="dxa"/>
          </w:tcPr>
          <w:p>
            <w:pPr>
              <w:pStyle w:val="TableParagraph"/>
              <w:spacing w:line="217" w:lineRule="exact"/>
              <w:ind w:left="94" w:right="84"/>
              <w:jc w:val="center"/>
              <w:rPr>
                <w:sz w:val="24"/>
              </w:rPr>
            </w:pPr>
            <w:r>
              <w:rPr>
                <w:sz w:val="24"/>
              </w:rPr>
              <w:t>Spring</w:t>
            </w:r>
          </w:p>
        </w:tc>
        <w:tc>
          <w:tcPr>
            <w:tcW w:w="1018" w:type="dxa"/>
          </w:tcPr>
          <w:p>
            <w:pPr>
              <w:pStyle w:val="TableParagraph"/>
              <w:spacing w:line="217" w:lineRule="exact"/>
              <w:ind w:left="94" w:right="86"/>
              <w:jc w:val="center"/>
              <w:rPr>
                <w:sz w:val="24"/>
              </w:rPr>
            </w:pPr>
            <w:r>
              <w:rPr>
                <w:sz w:val="24"/>
              </w:rPr>
              <w:t>Fall</w:t>
            </w:r>
          </w:p>
        </w:tc>
        <w:tc>
          <w:tcPr>
            <w:tcW w:w="1023" w:type="dxa"/>
          </w:tcPr>
          <w:p>
            <w:pPr>
              <w:pStyle w:val="TableParagraph"/>
              <w:spacing w:line="217" w:lineRule="exact"/>
              <w:ind w:left="0" w:right="187"/>
              <w:jc w:val="right"/>
              <w:rPr>
                <w:sz w:val="24"/>
              </w:rPr>
            </w:pPr>
            <w:r>
              <w:rPr>
                <w:sz w:val="24"/>
              </w:rPr>
              <w:t>Spring</w:t>
            </w:r>
          </w:p>
        </w:tc>
      </w:tr>
      <w:tr>
        <w:trPr>
          <w:trHeight w:val="286" w:hRule="atLeast"/>
        </w:trPr>
        <w:tc>
          <w:tcPr>
            <w:tcW w:w="1216" w:type="dxa"/>
          </w:tcPr>
          <w:p>
            <w:pPr>
              <w:pStyle w:val="TableParagraph"/>
              <w:spacing w:line="217" w:lineRule="exact"/>
              <w:ind w:left="94" w:right="78"/>
              <w:jc w:val="center"/>
              <w:rPr>
                <w:sz w:val="24"/>
              </w:rPr>
            </w:pPr>
            <w:r>
              <w:rPr>
                <w:sz w:val="24"/>
              </w:rPr>
              <w:t>STA 5166</w:t>
            </w:r>
          </w:p>
        </w:tc>
        <w:tc>
          <w:tcPr>
            <w:tcW w:w="2958" w:type="dxa"/>
          </w:tcPr>
          <w:p>
            <w:pPr>
              <w:pStyle w:val="TableParagraph"/>
              <w:spacing w:line="217" w:lineRule="exact"/>
              <w:ind w:left="97" w:right="84"/>
              <w:jc w:val="center"/>
              <w:rPr>
                <w:sz w:val="24"/>
              </w:rPr>
            </w:pPr>
            <w:r>
              <w:rPr>
                <w:sz w:val="24"/>
              </w:rPr>
              <w:t>Required Course or Elective</w:t>
            </w:r>
          </w:p>
        </w:tc>
        <w:tc>
          <w:tcPr>
            <w:tcW w:w="1018" w:type="dxa"/>
          </w:tcPr>
          <w:p>
            <w:pPr>
              <w:pStyle w:val="TableParagraph"/>
              <w:spacing w:line="217" w:lineRule="exact"/>
              <w:ind w:left="95" w:right="86"/>
              <w:jc w:val="center"/>
              <w:rPr>
                <w:sz w:val="24"/>
              </w:rPr>
            </w:pPr>
            <w:r>
              <w:rPr>
                <w:sz w:val="24"/>
              </w:rPr>
              <w:t>Elective</w:t>
            </w:r>
          </w:p>
        </w:tc>
        <w:tc>
          <w:tcPr>
            <w:tcW w:w="1023" w:type="dxa"/>
          </w:tcPr>
          <w:p>
            <w:pPr>
              <w:pStyle w:val="TableParagraph"/>
              <w:spacing w:line="217" w:lineRule="exact"/>
              <w:ind w:left="0" w:right="114"/>
              <w:jc w:val="right"/>
              <w:rPr>
                <w:sz w:val="24"/>
              </w:rPr>
            </w:pPr>
            <w:r>
              <w:rPr>
                <w:sz w:val="24"/>
              </w:rPr>
              <w:t>Elective</w:t>
            </w:r>
          </w:p>
        </w:tc>
      </w:tr>
      <w:tr>
        <w:trPr>
          <w:trHeight w:val="285" w:hRule="atLeast"/>
        </w:trPr>
        <w:tc>
          <w:tcPr>
            <w:tcW w:w="1216" w:type="dxa"/>
          </w:tcPr>
          <w:p>
            <w:pPr>
              <w:pStyle w:val="TableParagraph"/>
              <w:spacing w:line="217" w:lineRule="exact"/>
              <w:ind w:left="94" w:right="78"/>
              <w:jc w:val="center"/>
              <w:rPr>
                <w:sz w:val="24"/>
              </w:rPr>
            </w:pPr>
            <w:r>
              <w:rPr>
                <w:sz w:val="24"/>
              </w:rPr>
              <w:t>STA 5326</w:t>
            </w:r>
          </w:p>
        </w:tc>
        <w:tc>
          <w:tcPr>
            <w:tcW w:w="2958" w:type="dxa"/>
          </w:tcPr>
          <w:p>
            <w:pPr>
              <w:pStyle w:val="TableParagraph"/>
              <w:spacing w:line="217" w:lineRule="exact"/>
              <w:ind w:left="95" w:right="84"/>
              <w:jc w:val="center"/>
              <w:rPr>
                <w:sz w:val="24"/>
              </w:rPr>
            </w:pPr>
            <w:r>
              <w:rPr>
                <w:sz w:val="24"/>
              </w:rPr>
              <w:t>STA 5327</w:t>
            </w:r>
          </w:p>
        </w:tc>
        <w:tc>
          <w:tcPr>
            <w:tcW w:w="1018" w:type="dxa"/>
          </w:tcPr>
          <w:p>
            <w:pPr>
              <w:pStyle w:val="TableParagraph"/>
              <w:spacing w:line="217" w:lineRule="exact"/>
              <w:ind w:left="95" w:right="86"/>
              <w:jc w:val="center"/>
              <w:rPr>
                <w:sz w:val="24"/>
              </w:rPr>
            </w:pPr>
            <w:r>
              <w:rPr>
                <w:sz w:val="24"/>
              </w:rPr>
              <w:t>Elective</w:t>
            </w:r>
          </w:p>
        </w:tc>
        <w:tc>
          <w:tcPr>
            <w:tcW w:w="1023" w:type="dxa"/>
          </w:tcPr>
          <w:p>
            <w:pPr>
              <w:pStyle w:val="TableParagraph"/>
              <w:spacing w:line="217" w:lineRule="exact"/>
              <w:ind w:left="0" w:right="114"/>
              <w:jc w:val="right"/>
              <w:rPr>
                <w:sz w:val="24"/>
              </w:rPr>
            </w:pPr>
            <w:r>
              <w:rPr>
                <w:sz w:val="24"/>
              </w:rPr>
              <w:t>Elective</w:t>
            </w:r>
          </w:p>
        </w:tc>
      </w:tr>
      <w:tr>
        <w:trPr>
          <w:trHeight w:val="283" w:hRule="atLeast"/>
        </w:trPr>
        <w:tc>
          <w:tcPr>
            <w:tcW w:w="1216" w:type="dxa"/>
            <w:tcBorders>
              <w:bottom w:val="nil"/>
            </w:tcBorders>
          </w:tcPr>
          <w:p>
            <w:pPr>
              <w:pStyle w:val="TableParagraph"/>
              <w:spacing w:line="219" w:lineRule="exact"/>
              <w:ind w:left="94" w:right="78"/>
              <w:jc w:val="center"/>
              <w:rPr>
                <w:sz w:val="24"/>
              </w:rPr>
            </w:pPr>
            <w:r>
              <w:rPr>
                <w:sz w:val="24"/>
              </w:rPr>
              <w:t>STA 5198</w:t>
            </w:r>
          </w:p>
        </w:tc>
        <w:tc>
          <w:tcPr>
            <w:tcW w:w="2958" w:type="dxa"/>
            <w:tcBorders>
              <w:bottom w:val="nil"/>
            </w:tcBorders>
          </w:tcPr>
          <w:p>
            <w:pPr>
              <w:pStyle w:val="TableParagraph"/>
              <w:spacing w:line="219" w:lineRule="exact"/>
              <w:ind w:left="95" w:right="84"/>
              <w:jc w:val="center"/>
              <w:rPr>
                <w:sz w:val="24"/>
              </w:rPr>
            </w:pPr>
            <w:r>
              <w:rPr>
                <w:sz w:val="24"/>
              </w:rPr>
              <w:t>STA 5244</w:t>
            </w:r>
          </w:p>
        </w:tc>
        <w:tc>
          <w:tcPr>
            <w:tcW w:w="1018" w:type="dxa"/>
            <w:tcBorders>
              <w:bottom w:val="nil"/>
            </w:tcBorders>
          </w:tcPr>
          <w:p>
            <w:pPr>
              <w:pStyle w:val="TableParagraph"/>
              <w:spacing w:line="219" w:lineRule="exact"/>
              <w:ind w:left="95" w:right="86"/>
              <w:jc w:val="center"/>
              <w:rPr>
                <w:sz w:val="24"/>
              </w:rPr>
            </w:pPr>
            <w:r>
              <w:rPr>
                <w:sz w:val="24"/>
              </w:rPr>
              <w:t>Elective</w:t>
            </w:r>
          </w:p>
        </w:tc>
        <w:tc>
          <w:tcPr>
            <w:tcW w:w="1023" w:type="dxa"/>
            <w:tcBorders>
              <w:bottom w:val="nil"/>
            </w:tcBorders>
          </w:tcPr>
          <w:p>
            <w:pPr>
              <w:pStyle w:val="TableParagraph"/>
              <w:spacing w:line="219" w:lineRule="exact"/>
              <w:ind w:left="0" w:right="114"/>
              <w:jc w:val="right"/>
              <w:rPr>
                <w:sz w:val="24"/>
              </w:rPr>
            </w:pPr>
            <w:r>
              <w:rPr>
                <w:sz w:val="24"/>
              </w:rPr>
              <w:t>Elective</w:t>
            </w:r>
          </w:p>
        </w:tc>
      </w:tr>
    </w:tbl>
    <w:p>
      <w:pPr>
        <w:pStyle w:val="BodyText"/>
        <w:rPr>
          <w:sz w:val="26"/>
        </w:rPr>
      </w:pPr>
    </w:p>
    <w:p>
      <w:pPr>
        <w:pStyle w:val="BodyText"/>
        <w:rPr>
          <w:sz w:val="26"/>
        </w:rPr>
      </w:pPr>
    </w:p>
    <w:p>
      <w:pPr>
        <w:pStyle w:val="BodyText"/>
        <w:spacing w:before="10"/>
        <w:rPr>
          <w:sz w:val="27"/>
        </w:rPr>
      </w:pPr>
    </w:p>
    <w:p>
      <w:pPr>
        <w:pStyle w:val="BodyText"/>
        <w:spacing w:line="252" w:lineRule="auto"/>
        <w:ind w:left="240" w:right="676"/>
        <w:jc w:val="both"/>
      </w:pPr>
      <w:r>
        <w:rPr/>
        <w:t>A student selecting the thesis option must meet the university requirements for thesis submission. These requirements include clearance and formatting, human subjects clearance (if appropriate), and meeting the deadline for the submission of the final version of the thesis to the graduate school. For a complete list of requirements, consult the degree requirement section of the university graduate bulletin (</w:t>
      </w:r>
      <w:r>
        <w:rPr>
          <w:color w:val="0000FF"/>
          <w:u w:val="single" w:color="0000FF"/>
        </w:rPr>
        <w:t>2024-</w:t>
      </w:r>
      <w:r>
        <w:rPr>
          <w:color w:val="0000FF"/>
        </w:rPr>
        <w:t> </w:t>
      </w:r>
      <w:r>
        <w:rPr>
          <w:color w:val="0000FF"/>
          <w:u w:val="single" w:color="0000FF"/>
        </w:rPr>
        <w:t>2025 General Bulletin Graduate Edition</w:t>
      </w:r>
      <w:r>
        <w:rPr/>
        <w:t>).</w:t>
      </w:r>
    </w:p>
    <w:p>
      <w:pPr>
        <w:pStyle w:val="BodyText"/>
        <w:rPr>
          <w:sz w:val="26"/>
        </w:rPr>
      </w:pPr>
    </w:p>
    <w:p>
      <w:pPr>
        <w:pStyle w:val="BodyText"/>
        <w:spacing w:before="8"/>
        <w:rPr>
          <w:sz w:val="36"/>
        </w:rPr>
      </w:pPr>
    </w:p>
    <w:p>
      <w:pPr>
        <w:pStyle w:val="Heading1"/>
        <w:numPr>
          <w:ilvl w:val="0"/>
          <w:numId w:val="2"/>
        </w:numPr>
        <w:tabs>
          <w:tab w:pos="768" w:val="left" w:leader="none"/>
          <w:tab w:pos="769" w:val="left" w:leader="none"/>
        </w:tabs>
        <w:spacing w:line="240" w:lineRule="auto" w:before="0" w:after="0"/>
        <w:ind w:left="768" w:right="0" w:hanging="517"/>
        <w:jc w:val="left"/>
      </w:pPr>
      <w:bookmarkStart w:name="_TOC_250018" w:id="45"/>
      <w:r>
        <w:rPr/>
        <w:t>Doctor of Philosophy</w:t>
      </w:r>
      <w:r>
        <w:rPr>
          <w:spacing w:val="23"/>
        </w:rPr>
        <w:t> </w:t>
      </w:r>
      <w:bookmarkEnd w:id="45"/>
      <w:r>
        <w:rPr/>
        <w:t>Degrees</w:t>
      </w:r>
    </w:p>
    <w:p>
      <w:pPr>
        <w:pStyle w:val="BodyText"/>
        <w:spacing w:before="7"/>
        <w:rPr>
          <w:b/>
          <w:sz w:val="34"/>
        </w:rPr>
      </w:pPr>
    </w:p>
    <w:p>
      <w:pPr>
        <w:pStyle w:val="BodyText"/>
        <w:spacing w:line="252" w:lineRule="auto"/>
        <w:ind w:left="252" w:right="662"/>
        <w:jc w:val="both"/>
      </w:pPr>
      <w:r>
        <w:rPr/>
        <w:t>The Department of Statistics offers a PhD in Statistics and a PhD in Biostatistics. Course programs and exact</w:t>
      </w:r>
      <w:r>
        <w:rPr>
          <w:spacing w:val="-5"/>
        </w:rPr>
        <w:t> </w:t>
      </w:r>
      <w:r>
        <w:rPr/>
        <w:t>degree</w:t>
      </w:r>
      <w:r>
        <w:rPr>
          <w:spacing w:val="-5"/>
        </w:rPr>
        <w:t> </w:t>
      </w:r>
      <w:r>
        <w:rPr/>
        <w:t>requirements</w:t>
      </w:r>
      <w:r>
        <w:rPr>
          <w:spacing w:val="-3"/>
        </w:rPr>
        <w:t> </w:t>
      </w:r>
      <w:r>
        <w:rPr/>
        <w:t>are</w:t>
      </w:r>
      <w:r>
        <w:rPr>
          <w:spacing w:val="-5"/>
        </w:rPr>
        <w:t> </w:t>
      </w:r>
      <w:r>
        <w:rPr/>
        <w:t>determined</w:t>
      </w:r>
      <w:r>
        <w:rPr>
          <w:spacing w:val="-5"/>
        </w:rPr>
        <w:t> </w:t>
      </w:r>
      <w:r>
        <w:rPr/>
        <w:t>individually</w:t>
      </w:r>
      <w:r>
        <w:rPr>
          <w:spacing w:val="-5"/>
        </w:rPr>
        <w:t> </w:t>
      </w:r>
      <w:r>
        <w:rPr/>
        <w:t>for</w:t>
      </w:r>
      <w:r>
        <w:rPr>
          <w:spacing w:val="-4"/>
        </w:rPr>
        <w:t> </w:t>
      </w:r>
      <w:r>
        <w:rPr/>
        <w:t>students</w:t>
      </w:r>
      <w:r>
        <w:rPr>
          <w:spacing w:val="-6"/>
        </w:rPr>
        <w:t> </w:t>
      </w:r>
      <w:r>
        <w:rPr/>
        <w:t>through</w:t>
      </w:r>
      <w:r>
        <w:rPr>
          <w:spacing w:val="-4"/>
        </w:rPr>
        <w:t> </w:t>
      </w:r>
      <w:r>
        <w:rPr/>
        <w:t>consultation</w:t>
      </w:r>
      <w:r>
        <w:rPr>
          <w:spacing w:val="-4"/>
        </w:rPr>
        <w:t> </w:t>
      </w:r>
      <w:r>
        <w:rPr/>
        <w:t>with</w:t>
      </w:r>
      <w:r>
        <w:rPr>
          <w:spacing w:val="-5"/>
        </w:rPr>
        <w:t> </w:t>
      </w:r>
      <w:r>
        <w:rPr/>
        <w:t>their</w:t>
      </w:r>
      <w:r>
        <w:rPr>
          <w:spacing w:val="-4"/>
        </w:rPr>
        <w:t> </w:t>
      </w:r>
      <w:r>
        <w:rPr/>
        <w:t>super- visory</w:t>
      </w:r>
      <w:r>
        <w:rPr>
          <w:spacing w:val="-5"/>
        </w:rPr>
        <w:t> </w:t>
      </w:r>
      <w:r>
        <w:rPr/>
        <w:t>committee.</w:t>
      </w:r>
      <w:r>
        <w:rPr>
          <w:spacing w:val="2"/>
        </w:rPr>
        <w:t> </w:t>
      </w:r>
      <w:r>
        <w:rPr/>
        <w:t>See</w:t>
      </w:r>
      <w:r>
        <w:rPr>
          <w:spacing w:val="-6"/>
        </w:rPr>
        <w:t> </w:t>
      </w:r>
      <w:r>
        <w:rPr/>
        <w:t>the</w:t>
      </w:r>
      <w:r>
        <w:rPr>
          <w:spacing w:val="-3"/>
        </w:rPr>
        <w:t> </w:t>
      </w:r>
      <w:r>
        <w:rPr/>
        <w:t>FSU</w:t>
      </w:r>
      <w:r>
        <w:rPr>
          <w:spacing w:val="-4"/>
        </w:rPr>
        <w:t> </w:t>
      </w:r>
      <w:r>
        <w:rPr/>
        <w:t>Graduate</w:t>
      </w:r>
      <w:r>
        <w:rPr>
          <w:spacing w:val="-4"/>
        </w:rPr>
        <w:t> </w:t>
      </w:r>
      <w:r>
        <w:rPr/>
        <w:t>Bulletin</w:t>
      </w:r>
      <w:r>
        <w:rPr>
          <w:spacing w:val="-4"/>
        </w:rPr>
        <w:t> </w:t>
      </w:r>
      <w:r>
        <w:rPr/>
        <w:t>for</w:t>
      </w:r>
      <w:r>
        <w:rPr>
          <w:spacing w:val="-4"/>
        </w:rPr>
        <w:t> </w:t>
      </w:r>
      <w:r>
        <w:rPr/>
        <w:t>the</w:t>
      </w:r>
      <w:r>
        <w:rPr>
          <w:spacing w:val="-4"/>
        </w:rPr>
        <w:t> </w:t>
      </w:r>
      <w:r>
        <w:rPr/>
        <w:t>University’s</w:t>
      </w:r>
      <w:r>
        <w:rPr>
          <w:spacing w:val="-4"/>
        </w:rPr>
        <w:t> </w:t>
      </w:r>
      <w:r>
        <w:rPr/>
        <w:t>degree</w:t>
      </w:r>
      <w:r>
        <w:rPr>
          <w:spacing w:val="-5"/>
        </w:rPr>
        <w:t> </w:t>
      </w:r>
      <w:r>
        <w:rPr/>
        <w:t>requirements,</w:t>
      </w:r>
      <w:r>
        <w:rPr>
          <w:spacing w:val="-4"/>
        </w:rPr>
        <w:t> </w:t>
      </w:r>
      <w:r>
        <w:rPr/>
        <w:t>requirements for residence, time limits for the degree, and minimum  dissertation  hours  (</w:t>
      </w:r>
      <w:r>
        <w:rPr>
          <w:color w:val="0000FF"/>
          <w:u w:val="single" w:color="0000FF"/>
        </w:rPr>
        <w:t>2024-2025  General</w:t>
      </w:r>
      <w:r>
        <w:rPr>
          <w:color w:val="0000FF"/>
        </w:rPr>
        <w:t>  </w:t>
      </w:r>
      <w:r>
        <w:rPr>
          <w:color w:val="0000FF"/>
          <w:u w:val="single" w:color="0000FF"/>
        </w:rPr>
        <w:t>Bulletin Graduate</w:t>
      </w:r>
      <w:r>
        <w:rPr>
          <w:color w:val="0000FF"/>
          <w:spacing w:val="-1"/>
          <w:u w:val="single" w:color="0000FF"/>
        </w:rPr>
        <w:t> </w:t>
      </w:r>
      <w:r>
        <w:rPr>
          <w:color w:val="0000FF"/>
          <w:u w:val="single" w:color="0000FF"/>
        </w:rPr>
        <w:t>Edition</w:t>
      </w:r>
      <w:r>
        <w:rPr/>
        <w:t>)</w:t>
      </w:r>
    </w:p>
    <w:p>
      <w:pPr>
        <w:pStyle w:val="BodyText"/>
        <w:rPr>
          <w:sz w:val="26"/>
        </w:rPr>
      </w:pPr>
    </w:p>
    <w:p>
      <w:pPr>
        <w:pStyle w:val="BodyText"/>
        <w:spacing w:before="7"/>
        <w:rPr>
          <w:sz w:val="20"/>
        </w:rPr>
      </w:pPr>
    </w:p>
    <w:p>
      <w:pPr>
        <w:pStyle w:val="Heading2"/>
        <w:numPr>
          <w:ilvl w:val="1"/>
          <w:numId w:val="2"/>
        </w:numPr>
        <w:tabs>
          <w:tab w:pos="897" w:val="left" w:leader="none"/>
          <w:tab w:pos="899" w:val="left" w:leader="none"/>
        </w:tabs>
        <w:spacing w:line="240" w:lineRule="auto" w:before="0" w:after="0"/>
        <w:ind w:left="898" w:right="0" w:hanging="647"/>
        <w:jc w:val="left"/>
      </w:pPr>
      <w:bookmarkStart w:name="_TOC_250017" w:id="46"/>
      <w:r>
        <w:rPr/>
        <w:t>Requirements for all doctoral</w:t>
      </w:r>
      <w:r>
        <w:rPr>
          <w:spacing w:val="52"/>
        </w:rPr>
        <w:t> </w:t>
      </w:r>
      <w:bookmarkEnd w:id="46"/>
      <w:r>
        <w:rPr/>
        <w:t>students</w:t>
      </w:r>
    </w:p>
    <w:p>
      <w:pPr>
        <w:pStyle w:val="BodyText"/>
        <w:spacing w:before="3"/>
        <w:rPr>
          <w:b/>
          <w:sz w:val="28"/>
        </w:rPr>
      </w:pPr>
    </w:p>
    <w:p>
      <w:pPr>
        <w:pStyle w:val="Heading3"/>
        <w:numPr>
          <w:ilvl w:val="2"/>
          <w:numId w:val="4"/>
        </w:numPr>
        <w:tabs>
          <w:tab w:pos="969" w:val="left" w:leader="none"/>
          <w:tab w:pos="971" w:val="left" w:leader="none"/>
        </w:tabs>
        <w:spacing w:line="240" w:lineRule="auto" w:before="0" w:after="0"/>
        <w:ind w:left="970" w:right="0" w:hanging="719"/>
        <w:jc w:val="left"/>
      </w:pPr>
      <w:bookmarkStart w:name="_TOC_250016" w:id="47"/>
      <w:r>
        <w:rPr/>
        <w:t>Required</w:t>
      </w:r>
      <w:r>
        <w:rPr>
          <w:spacing w:val="-10"/>
        </w:rPr>
        <w:t> </w:t>
      </w:r>
      <w:r>
        <w:rPr/>
        <w:t>course</w:t>
      </w:r>
      <w:r>
        <w:rPr>
          <w:spacing w:val="-9"/>
        </w:rPr>
        <w:t> </w:t>
      </w:r>
      <w:r>
        <w:rPr/>
        <w:t>for</w:t>
      </w:r>
      <w:r>
        <w:rPr>
          <w:spacing w:val="-10"/>
        </w:rPr>
        <w:t> </w:t>
      </w:r>
      <w:r>
        <w:rPr/>
        <w:t>all</w:t>
      </w:r>
      <w:r>
        <w:rPr>
          <w:spacing w:val="-10"/>
        </w:rPr>
        <w:t> </w:t>
      </w:r>
      <w:r>
        <w:rPr/>
        <w:t>PhD</w:t>
      </w:r>
      <w:r>
        <w:rPr>
          <w:spacing w:val="-9"/>
        </w:rPr>
        <w:t> </w:t>
      </w:r>
      <w:bookmarkEnd w:id="47"/>
      <w:r>
        <w:rPr>
          <w:spacing w:val="-3"/>
        </w:rPr>
        <w:t>Students.</w:t>
      </w:r>
    </w:p>
    <w:p>
      <w:pPr>
        <w:pStyle w:val="BodyText"/>
        <w:rPr>
          <w:b/>
          <w:sz w:val="29"/>
        </w:rPr>
      </w:pPr>
    </w:p>
    <w:p>
      <w:pPr>
        <w:pStyle w:val="BodyText"/>
        <w:spacing w:line="252" w:lineRule="auto"/>
        <w:ind w:left="252" w:right="664"/>
        <w:jc w:val="both"/>
      </w:pPr>
      <w:r>
        <w:rPr/>
        <w:t>The course, STA 5910 Supervised Research, “Faculty Research Presentations” must be taken by all PhD students.</w:t>
      </w:r>
    </w:p>
    <w:p>
      <w:pPr>
        <w:spacing w:after="0" w:line="252" w:lineRule="auto"/>
        <w:jc w:val="both"/>
        <w:sectPr>
          <w:pgSz w:w="12240" w:h="15840"/>
          <w:pgMar w:header="0" w:footer="642" w:top="440" w:bottom="1020" w:left="840" w:right="400"/>
        </w:sectPr>
      </w:pPr>
    </w:p>
    <w:p>
      <w:pPr>
        <w:pStyle w:val="Heading3"/>
        <w:numPr>
          <w:ilvl w:val="2"/>
          <w:numId w:val="4"/>
        </w:numPr>
        <w:tabs>
          <w:tab w:pos="757" w:val="left" w:leader="none"/>
        </w:tabs>
        <w:spacing w:line="240" w:lineRule="auto" w:before="63" w:after="0"/>
        <w:ind w:left="756" w:right="0" w:hanging="603"/>
        <w:jc w:val="left"/>
      </w:pPr>
      <w:bookmarkStart w:name="_TOC_250015" w:id="48"/>
      <w:bookmarkStart w:name="7 Doctor of Philosophy Degrees" w:id="49"/>
      <w:r>
        <w:rPr>
          <w:b w:val="0"/>
        </w:rPr>
      </w:r>
      <w:bookmarkEnd w:id="49"/>
      <w:bookmarkStart w:name="7 Doctor of Philosophy Degrees" w:id="50"/>
      <w:r>
        <w:rPr/>
        <w:t>Qualifying</w:t>
      </w:r>
      <w:bookmarkEnd w:id="48"/>
      <w:r>
        <w:rPr/>
        <w:t> Examination</w:t>
      </w:r>
    </w:p>
    <w:p>
      <w:pPr>
        <w:pStyle w:val="BodyText"/>
        <w:spacing w:before="6"/>
        <w:rPr>
          <w:b/>
          <w:sz w:val="18"/>
        </w:rPr>
      </w:pPr>
    </w:p>
    <w:p>
      <w:pPr>
        <w:pStyle w:val="BodyText"/>
        <w:spacing w:line="285" w:lineRule="auto" w:before="90"/>
        <w:ind w:left="174" w:right="1575"/>
      </w:pPr>
      <w:r>
        <w:rPr/>
        <w:t>This written examination is offered at the beginning of each spring and fall semester, usually shortly before the start of classes. It is normally taken at the beginning of the spring semester</w:t>
      </w:r>
    </w:p>
    <w:p>
      <w:pPr>
        <w:pStyle w:val="BodyText"/>
        <w:spacing w:line="285" w:lineRule="auto" w:before="2"/>
        <w:ind w:left="174" w:right="1048"/>
      </w:pPr>
      <w:r>
        <w:rPr/>
        <w:t>of the second academic year of work in the department. The examination is prepared, administered and graded by the graduate student awards and exams committee. This committee forwards student performance on the examination to the graduate director and department chair to be used in the student’s annual evaluation.</w:t>
      </w:r>
    </w:p>
    <w:p>
      <w:pPr>
        <w:pStyle w:val="BodyText"/>
        <w:spacing w:before="7"/>
        <w:rPr>
          <w:sz w:val="25"/>
        </w:rPr>
      </w:pPr>
    </w:p>
    <w:p>
      <w:pPr>
        <w:pStyle w:val="BodyText"/>
        <w:spacing w:line="252" w:lineRule="auto"/>
        <w:ind w:left="174" w:right="734"/>
        <w:jc w:val="both"/>
      </w:pPr>
      <w:bookmarkStart w:name="7.1 Requirements for all doctoral studen" w:id="51"/>
      <w:bookmarkEnd w:id="51"/>
      <w:r>
        <w:rPr/>
      </w:r>
      <w:r>
        <w:rPr/>
        <w:t>The examination will be graded as passed or failed.  Students pursuing the PhD who receive a grade     of “failed” may retake the examination at a later time. However, FSU allows the examination to be  taken only two times. A second failure on the qualifying exam makes the student ineligible to continue</w:t>
      </w:r>
      <w:bookmarkStart w:name="7.1.1 Required course for all PhD Studen" w:id="52"/>
      <w:bookmarkEnd w:id="52"/>
      <w:r>
        <w:rPr/>
      </w:r>
      <w:r>
        <w:rPr/>
        <w:t> in the doctoral</w:t>
      </w:r>
      <w:r>
        <w:rPr>
          <w:spacing w:val="16"/>
        </w:rPr>
        <w:t> </w:t>
      </w:r>
      <w:r>
        <w:rPr/>
        <w:t>program.</w:t>
      </w:r>
    </w:p>
    <w:p>
      <w:pPr>
        <w:pStyle w:val="BodyText"/>
        <w:spacing w:line="252" w:lineRule="auto" w:before="155"/>
        <w:ind w:left="174" w:right="750"/>
        <w:jc w:val="both"/>
      </w:pPr>
      <w:r>
        <w:rPr/>
        <w:t>Students intending to take this exam must register for STA 8964 during the semester they take the exam. Students retaking the exam must also register for STA 8964 during the semester they retake the exam.</w:t>
      </w:r>
    </w:p>
    <w:p>
      <w:pPr>
        <w:pStyle w:val="BodyText"/>
        <w:spacing w:line="252" w:lineRule="auto" w:before="157"/>
        <w:ind w:left="174" w:right="734"/>
        <w:jc w:val="both"/>
      </w:pPr>
      <w:r>
        <w:rPr/>
        <w:t>Students must pass the PhD qualifying exam before they can advance to doctoral candidacy and register</w:t>
      </w:r>
      <w:bookmarkStart w:name="7.1.2 Qualifying Examination" w:id="53"/>
      <w:bookmarkEnd w:id="53"/>
      <w:r>
        <w:rPr/>
      </w:r>
      <w:r>
        <w:rPr/>
        <w:t> for dissertation hours. Students receiving department financial support must pass the exam by January of their third academic year (see Section 8.3).</w:t>
      </w:r>
    </w:p>
    <w:p>
      <w:pPr>
        <w:pStyle w:val="BodyText"/>
        <w:spacing w:line="252" w:lineRule="auto" w:before="158"/>
        <w:ind w:left="174" w:right="734"/>
        <w:jc w:val="both"/>
      </w:pPr>
      <w:r>
        <w:rPr/>
        <w:t>The PhD qualifying exam is oriented toward problem solving. The exam consists  of  a  list  of  questions grouped by topic. The materials covered on the exam for the PhD in Statistics and  Biostatistics are taken from the courses listed in Table 10. Copies of past qualifying exams are</w:t>
      </w:r>
      <w:r>
        <w:rPr>
          <w:spacing w:val="-6"/>
        </w:rPr>
        <w:t> </w:t>
      </w:r>
      <w:r>
        <w:rPr/>
        <w:t>available.</w:t>
      </w:r>
    </w:p>
    <w:p>
      <w:pPr>
        <w:pStyle w:val="BodyText"/>
        <w:spacing w:line="252" w:lineRule="auto" w:before="157"/>
        <w:ind w:left="168" w:right="735"/>
        <w:jc w:val="both"/>
      </w:pPr>
      <w:r>
        <w:rPr/>
        <w:t>Careful readers will note that the qualifying exam for Statistics includes material from STA 5106 and not STA 5198, whereas the qualifying exam for Biostatistics covers STA 5198 and not STA 5106. A student</w:t>
      </w:r>
      <w:r>
        <w:rPr>
          <w:spacing w:val="-2"/>
        </w:rPr>
        <w:t> </w:t>
      </w:r>
      <w:r>
        <w:rPr/>
        <w:t>passing</w:t>
      </w:r>
      <w:r>
        <w:rPr>
          <w:spacing w:val="31"/>
        </w:rPr>
        <w:t> </w:t>
      </w:r>
      <w:r>
        <w:rPr/>
        <w:t>the</w:t>
      </w:r>
      <w:r>
        <w:rPr>
          <w:spacing w:val="30"/>
        </w:rPr>
        <w:t> </w:t>
      </w:r>
      <w:r>
        <w:rPr/>
        <w:t>qualifying</w:t>
      </w:r>
      <w:r>
        <w:rPr>
          <w:spacing w:val="31"/>
        </w:rPr>
        <w:t> </w:t>
      </w:r>
      <w:r>
        <w:rPr/>
        <w:t>exam</w:t>
      </w:r>
      <w:r>
        <w:rPr>
          <w:spacing w:val="30"/>
        </w:rPr>
        <w:t> </w:t>
      </w:r>
      <w:r>
        <w:rPr/>
        <w:t>in</w:t>
      </w:r>
      <w:r>
        <w:rPr>
          <w:spacing w:val="31"/>
        </w:rPr>
        <w:t> </w:t>
      </w:r>
      <w:r>
        <w:rPr/>
        <w:t>one</w:t>
      </w:r>
      <w:r>
        <w:rPr>
          <w:spacing w:val="30"/>
        </w:rPr>
        <w:t> </w:t>
      </w:r>
      <w:r>
        <w:rPr/>
        <w:t>program</w:t>
      </w:r>
      <w:r>
        <w:rPr>
          <w:spacing w:val="31"/>
        </w:rPr>
        <w:t> </w:t>
      </w:r>
      <w:r>
        <w:rPr/>
        <w:t>only</w:t>
      </w:r>
      <w:r>
        <w:rPr>
          <w:spacing w:val="30"/>
        </w:rPr>
        <w:t> </w:t>
      </w:r>
      <w:r>
        <w:rPr/>
        <w:t>will</w:t>
      </w:r>
      <w:r>
        <w:rPr>
          <w:spacing w:val="31"/>
        </w:rPr>
        <w:t> </w:t>
      </w:r>
      <w:r>
        <w:rPr/>
        <w:t>achieve</w:t>
      </w:r>
      <w:r>
        <w:rPr>
          <w:spacing w:val="30"/>
        </w:rPr>
        <w:t> </w:t>
      </w:r>
      <w:r>
        <w:rPr/>
        <w:t>candidacy</w:t>
      </w:r>
      <w:r>
        <w:rPr>
          <w:spacing w:val="31"/>
        </w:rPr>
        <w:t> </w:t>
      </w:r>
      <w:r>
        <w:rPr/>
        <w:t>in</w:t>
      </w:r>
      <w:r>
        <w:rPr>
          <w:spacing w:val="30"/>
        </w:rPr>
        <w:t> </w:t>
      </w:r>
      <w:r>
        <w:rPr/>
        <w:t>that</w:t>
      </w:r>
      <w:r>
        <w:rPr>
          <w:spacing w:val="31"/>
        </w:rPr>
        <w:t> </w:t>
      </w:r>
      <w:r>
        <w:rPr/>
        <w:t>program.</w:t>
      </w:r>
    </w:p>
    <w:p>
      <w:pPr>
        <w:pStyle w:val="BodyText"/>
        <w:spacing w:before="11"/>
        <w:rPr>
          <w:sz w:val="20"/>
        </w:rPr>
      </w:pPr>
    </w:p>
    <w:p>
      <w:pPr>
        <w:pStyle w:val="BodyText"/>
        <w:spacing w:line="252" w:lineRule="auto"/>
        <w:ind w:left="154" w:right="748"/>
        <w:jc w:val="both"/>
      </w:pPr>
      <w:r>
        <w:rPr/>
        <w:t>After passing  the  qualifying examination the student will form their PhD committee. The chair will    be selected during the semester in which the student passes the examination, the other members will     be added that semester or the next (not including summer semesters).</w:t>
      </w:r>
    </w:p>
    <w:p>
      <w:pPr>
        <w:pStyle w:val="BodyText"/>
        <w:spacing w:line="249" w:lineRule="auto" w:before="193"/>
        <w:ind w:left="167" w:right="496"/>
      </w:pPr>
      <w:r>
        <w:rPr/>
        <w:t>The selection of a PhD committee and chair is done by mutual agreement between the student and faculty. It is expected that each student will review faculty research areas and initiate discussions with prospective faculty to act as committee members and chair. The department chair approves all such committees.</w:t>
      </w:r>
    </w:p>
    <w:p>
      <w:pPr>
        <w:pStyle w:val="BodyText"/>
        <w:spacing w:before="9"/>
        <w:rPr>
          <w:sz w:val="16"/>
        </w:rPr>
      </w:pPr>
    </w:p>
    <w:p>
      <w:pPr>
        <w:pStyle w:val="BodyText"/>
        <w:spacing w:line="252" w:lineRule="auto" w:before="90"/>
        <w:ind w:left="141" w:right="761" w:hanging="1"/>
        <w:jc w:val="both"/>
      </w:pPr>
      <w:r>
        <w:rPr/>
        <w:t>The chair and at least two other members of the committee must be full-time tenure-track faculty      from the statistics department with graduate faculty status.  At  least  one  committee  member  other than the chair (or co-chairs) must be a tenured faculty from the statistics department with graduate faculty status. See the FSU Graduate Bulletin for other requirements regarding forming a</w:t>
      </w:r>
      <w:r>
        <w:rPr>
          <w:spacing w:val="-1"/>
        </w:rPr>
        <w:t> </w:t>
      </w:r>
      <w:r>
        <w:rPr/>
        <w:t>committee.</w:t>
      </w:r>
    </w:p>
    <w:p>
      <w:pPr>
        <w:spacing w:after="0" w:line="252" w:lineRule="auto"/>
        <w:jc w:val="both"/>
        <w:sectPr>
          <w:pgSz w:w="12240" w:h="15840"/>
          <w:pgMar w:header="0" w:footer="642" w:top="1000" w:bottom="1020" w:left="840" w:right="400"/>
        </w:sectPr>
      </w:pPr>
    </w:p>
    <w:p>
      <w:pPr>
        <w:pStyle w:val="BodyText"/>
        <w:spacing w:before="96" w:after="19"/>
        <w:ind w:left="842"/>
      </w:pPr>
      <w:r>
        <w:rPr/>
        <w:t>Table 9: Courses covering the material included on the PhD in Statistics Preliminary Exam.</w:t>
      </w:r>
    </w:p>
    <w:tbl>
      <w:tblPr>
        <w:tblW w:w="0" w:type="auto"/>
        <w:jc w:val="left"/>
        <w:tblInd w:w="2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3874"/>
      </w:tblGrid>
      <w:tr>
        <w:trPr>
          <w:trHeight w:val="285" w:hRule="atLeast"/>
        </w:trPr>
        <w:tc>
          <w:tcPr>
            <w:tcW w:w="1769" w:type="dxa"/>
          </w:tcPr>
          <w:p>
            <w:pPr>
              <w:pStyle w:val="TableParagraph"/>
              <w:ind w:left="128"/>
              <w:rPr>
                <w:sz w:val="24"/>
              </w:rPr>
            </w:pPr>
            <w:r>
              <w:rPr>
                <w:sz w:val="24"/>
              </w:rPr>
              <w:t>Course Number</w:t>
            </w:r>
          </w:p>
        </w:tc>
        <w:tc>
          <w:tcPr>
            <w:tcW w:w="3874" w:type="dxa"/>
          </w:tcPr>
          <w:p>
            <w:pPr>
              <w:pStyle w:val="TableParagraph"/>
              <w:rPr>
                <w:sz w:val="24"/>
              </w:rPr>
            </w:pPr>
            <w:r>
              <w:rPr>
                <w:sz w:val="24"/>
              </w:rPr>
              <w:t>Course Name</w:t>
            </w:r>
          </w:p>
        </w:tc>
      </w:tr>
      <w:tr>
        <w:trPr>
          <w:trHeight w:val="287" w:hRule="atLeast"/>
        </w:trPr>
        <w:tc>
          <w:tcPr>
            <w:tcW w:w="1769" w:type="dxa"/>
          </w:tcPr>
          <w:p>
            <w:pPr>
              <w:pStyle w:val="TableParagraph"/>
              <w:spacing w:line="256" w:lineRule="exact"/>
              <w:ind w:left="128"/>
              <w:rPr>
                <w:i/>
                <w:sz w:val="16"/>
              </w:rPr>
            </w:pPr>
            <w:r>
              <w:rPr>
                <w:sz w:val="24"/>
              </w:rPr>
              <w:t>STA 5106</w:t>
            </w:r>
            <w:r>
              <w:rPr>
                <w:i/>
                <w:position w:val="8"/>
                <w:sz w:val="16"/>
              </w:rPr>
              <w:t>X</w:t>
            </w:r>
          </w:p>
        </w:tc>
        <w:tc>
          <w:tcPr>
            <w:tcW w:w="3874" w:type="dxa"/>
          </w:tcPr>
          <w:p>
            <w:pPr>
              <w:pStyle w:val="TableParagraph"/>
              <w:spacing w:line="256" w:lineRule="exact"/>
              <w:rPr>
                <w:sz w:val="24"/>
              </w:rPr>
            </w:pPr>
            <w:r>
              <w:rPr>
                <w:sz w:val="24"/>
              </w:rPr>
              <w:t>Computational Methods in Statistics I</w:t>
            </w:r>
          </w:p>
        </w:tc>
      </w:tr>
      <w:tr>
        <w:trPr>
          <w:trHeight w:val="286" w:hRule="atLeast"/>
        </w:trPr>
        <w:tc>
          <w:tcPr>
            <w:tcW w:w="1769" w:type="dxa"/>
          </w:tcPr>
          <w:p>
            <w:pPr>
              <w:pStyle w:val="TableParagraph"/>
              <w:ind w:left="128"/>
              <w:rPr>
                <w:sz w:val="24"/>
              </w:rPr>
            </w:pPr>
            <w:r>
              <w:rPr>
                <w:sz w:val="24"/>
              </w:rPr>
              <w:t>STA 5166</w:t>
            </w:r>
          </w:p>
        </w:tc>
        <w:tc>
          <w:tcPr>
            <w:tcW w:w="3874" w:type="dxa"/>
          </w:tcPr>
          <w:p>
            <w:pPr>
              <w:pStyle w:val="TableParagraph"/>
              <w:rPr>
                <w:sz w:val="24"/>
              </w:rPr>
            </w:pPr>
            <w:r>
              <w:rPr>
                <w:sz w:val="24"/>
              </w:rPr>
              <w:t>Statistics in Application I</w:t>
            </w:r>
          </w:p>
        </w:tc>
      </w:tr>
      <w:tr>
        <w:trPr>
          <w:trHeight w:val="285" w:hRule="atLeast"/>
        </w:trPr>
        <w:tc>
          <w:tcPr>
            <w:tcW w:w="1769" w:type="dxa"/>
          </w:tcPr>
          <w:p>
            <w:pPr>
              <w:pStyle w:val="TableParagraph"/>
              <w:ind w:left="128"/>
              <w:rPr>
                <w:sz w:val="24"/>
              </w:rPr>
            </w:pPr>
            <w:r>
              <w:rPr>
                <w:sz w:val="24"/>
              </w:rPr>
              <w:t>STA 5167</w:t>
            </w:r>
          </w:p>
        </w:tc>
        <w:tc>
          <w:tcPr>
            <w:tcW w:w="3874" w:type="dxa"/>
          </w:tcPr>
          <w:p>
            <w:pPr>
              <w:pStyle w:val="TableParagraph"/>
              <w:rPr>
                <w:sz w:val="24"/>
              </w:rPr>
            </w:pPr>
            <w:r>
              <w:rPr>
                <w:sz w:val="24"/>
              </w:rPr>
              <w:t>Statistics in Application II</w:t>
            </w:r>
          </w:p>
        </w:tc>
      </w:tr>
      <w:tr>
        <w:trPr>
          <w:trHeight w:val="287" w:hRule="atLeast"/>
        </w:trPr>
        <w:tc>
          <w:tcPr>
            <w:tcW w:w="1769" w:type="dxa"/>
          </w:tcPr>
          <w:p>
            <w:pPr>
              <w:pStyle w:val="TableParagraph"/>
              <w:spacing w:line="256" w:lineRule="exact"/>
              <w:ind w:left="128"/>
              <w:rPr>
                <w:i/>
                <w:sz w:val="16"/>
              </w:rPr>
            </w:pPr>
            <w:r>
              <w:rPr>
                <w:sz w:val="24"/>
              </w:rPr>
              <w:t>STA 5198</w:t>
            </w:r>
            <w:r>
              <w:rPr>
                <w:i/>
                <w:position w:val="8"/>
                <w:sz w:val="16"/>
              </w:rPr>
              <w:t>Y</w:t>
            </w:r>
          </w:p>
        </w:tc>
        <w:tc>
          <w:tcPr>
            <w:tcW w:w="3874" w:type="dxa"/>
          </w:tcPr>
          <w:p>
            <w:pPr>
              <w:pStyle w:val="TableParagraph"/>
              <w:spacing w:line="256" w:lineRule="exact"/>
              <w:rPr>
                <w:sz w:val="24"/>
              </w:rPr>
            </w:pPr>
            <w:r>
              <w:rPr>
                <w:sz w:val="24"/>
              </w:rPr>
              <w:t>Epidemiology for Statisticians</w:t>
            </w:r>
          </w:p>
        </w:tc>
      </w:tr>
      <w:tr>
        <w:trPr>
          <w:trHeight w:val="285" w:hRule="atLeast"/>
        </w:trPr>
        <w:tc>
          <w:tcPr>
            <w:tcW w:w="1769" w:type="dxa"/>
          </w:tcPr>
          <w:p>
            <w:pPr>
              <w:pStyle w:val="TableParagraph"/>
              <w:ind w:left="128"/>
              <w:rPr>
                <w:sz w:val="24"/>
              </w:rPr>
            </w:pPr>
            <w:r>
              <w:rPr>
                <w:sz w:val="24"/>
              </w:rPr>
              <w:t>STA 5326</w:t>
            </w:r>
          </w:p>
        </w:tc>
        <w:tc>
          <w:tcPr>
            <w:tcW w:w="3874" w:type="dxa"/>
          </w:tcPr>
          <w:p>
            <w:pPr>
              <w:pStyle w:val="TableParagraph"/>
              <w:rPr>
                <w:sz w:val="24"/>
              </w:rPr>
            </w:pPr>
            <w:r>
              <w:rPr>
                <w:sz w:val="24"/>
              </w:rPr>
              <w:t>Distribution Theory</w:t>
            </w:r>
          </w:p>
        </w:tc>
      </w:tr>
      <w:tr>
        <w:trPr>
          <w:trHeight w:val="286" w:hRule="atLeast"/>
        </w:trPr>
        <w:tc>
          <w:tcPr>
            <w:tcW w:w="1769" w:type="dxa"/>
          </w:tcPr>
          <w:p>
            <w:pPr>
              <w:pStyle w:val="TableParagraph"/>
              <w:spacing w:line="256" w:lineRule="exact"/>
              <w:ind w:left="128"/>
              <w:rPr>
                <w:sz w:val="24"/>
              </w:rPr>
            </w:pPr>
            <w:r>
              <w:rPr>
                <w:sz w:val="24"/>
              </w:rPr>
              <w:t>STA 5327</w:t>
            </w:r>
          </w:p>
        </w:tc>
        <w:tc>
          <w:tcPr>
            <w:tcW w:w="3874" w:type="dxa"/>
          </w:tcPr>
          <w:p>
            <w:pPr>
              <w:pStyle w:val="TableParagraph"/>
              <w:spacing w:line="256" w:lineRule="exact"/>
              <w:rPr>
                <w:sz w:val="24"/>
              </w:rPr>
            </w:pPr>
            <w:r>
              <w:rPr>
                <w:sz w:val="24"/>
              </w:rPr>
              <w:t>Statistical Inference</w:t>
            </w:r>
          </w:p>
        </w:tc>
      </w:tr>
      <w:tr>
        <w:trPr>
          <w:trHeight w:val="286" w:hRule="atLeast"/>
        </w:trPr>
        <w:tc>
          <w:tcPr>
            <w:tcW w:w="1769" w:type="dxa"/>
          </w:tcPr>
          <w:p>
            <w:pPr>
              <w:pStyle w:val="TableParagraph"/>
              <w:ind w:left="128"/>
              <w:rPr>
                <w:sz w:val="24"/>
              </w:rPr>
            </w:pPr>
            <w:r>
              <w:rPr>
                <w:sz w:val="24"/>
              </w:rPr>
              <w:t>STA 6346</w:t>
            </w:r>
          </w:p>
        </w:tc>
        <w:tc>
          <w:tcPr>
            <w:tcW w:w="3874" w:type="dxa"/>
          </w:tcPr>
          <w:p>
            <w:pPr>
              <w:pStyle w:val="TableParagraph"/>
              <w:rPr>
                <w:sz w:val="24"/>
              </w:rPr>
            </w:pPr>
            <w:r>
              <w:rPr>
                <w:sz w:val="24"/>
              </w:rPr>
              <w:t>Advanced Probability and Inference I</w:t>
            </w:r>
          </w:p>
        </w:tc>
      </w:tr>
    </w:tbl>
    <w:p>
      <w:pPr>
        <w:pStyle w:val="BodyText"/>
        <w:spacing w:line="305" w:lineRule="exact" w:before="220"/>
        <w:ind w:left="2574"/>
      </w:pPr>
      <w:r>
        <w:rPr>
          <w:i/>
          <w:position w:val="9"/>
          <w:sz w:val="18"/>
        </w:rPr>
        <w:t>X </w:t>
      </w:r>
      <w:r>
        <w:rPr/>
        <w:t>Statistics Majors only</w:t>
      </w:r>
    </w:p>
    <w:p>
      <w:pPr>
        <w:pStyle w:val="BodyText"/>
        <w:spacing w:line="305" w:lineRule="exact"/>
        <w:ind w:left="2565"/>
      </w:pPr>
      <w:r>
        <w:rPr>
          <w:i/>
          <w:position w:val="9"/>
          <w:sz w:val="18"/>
        </w:rPr>
        <w:t>Y </w:t>
      </w:r>
      <w:r>
        <w:rPr/>
        <w:t>Biostatistics Majors only</w:t>
      </w:r>
    </w:p>
    <w:p>
      <w:pPr>
        <w:pStyle w:val="BodyText"/>
        <w:spacing w:before="9"/>
        <w:rPr>
          <w:sz w:val="39"/>
        </w:rPr>
      </w:pPr>
    </w:p>
    <w:p>
      <w:pPr>
        <w:pStyle w:val="Heading3"/>
        <w:numPr>
          <w:ilvl w:val="2"/>
          <w:numId w:val="4"/>
        </w:numPr>
        <w:tabs>
          <w:tab w:pos="957" w:val="left" w:leader="none"/>
          <w:tab w:pos="958" w:val="left" w:leader="none"/>
        </w:tabs>
        <w:spacing w:line="240" w:lineRule="auto" w:before="0" w:after="0"/>
        <w:ind w:left="957" w:right="0" w:hanging="720"/>
        <w:jc w:val="left"/>
      </w:pPr>
      <w:bookmarkStart w:name="_TOC_250014" w:id="54"/>
      <w:bookmarkStart w:name="7.1.3 Essay Examination" w:id="55"/>
      <w:r>
        <w:rPr>
          <w:b w:val="0"/>
        </w:rPr>
      </w:r>
      <w:bookmarkEnd w:id="55"/>
      <w:bookmarkStart w:name="7.1.3 Essay Examination" w:id="56"/>
      <w:r>
        <w:rPr/>
        <w:t>E</w:t>
      </w:r>
      <w:r>
        <w:rPr/>
        <w:t>ssay</w:t>
      </w:r>
      <w:r>
        <w:rPr>
          <w:spacing w:val="-8"/>
        </w:rPr>
        <w:t> </w:t>
      </w:r>
      <w:bookmarkEnd w:id="54"/>
      <w:r>
        <w:rPr>
          <w:spacing w:val="-3"/>
        </w:rPr>
        <w:t>Examination</w:t>
      </w:r>
    </w:p>
    <w:p>
      <w:pPr>
        <w:pStyle w:val="BodyText"/>
        <w:rPr>
          <w:b/>
          <w:sz w:val="29"/>
        </w:rPr>
      </w:pPr>
    </w:p>
    <w:p>
      <w:pPr>
        <w:pStyle w:val="BodyText"/>
        <w:spacing w:line="252" w:lineRule="auto"/>
        <w:ind w:left="238" w:right="674"/>
        <w:jc w:val="both"/>
      </w:pPr>
      <w:r>
        <w:rPr/>
        <w:t>After successful completion of the PhD qualifying examination, the student must begin to consider a suitable topic for a dissertation. As an intermediate step between the qualifying examination and the dissertation, PhD students are required to submit an essay that doubles as a proposal for a dissertation topic.</w:t>
      </w:r>
    </w:p>
    <w:p>
      <w:pPr>
        <w:pStyle w:val="BodyText"/>
        <w:spacing w:line="252" w:lineRule="auto" w:before="156"/>
        <w:ind w:left="238" w:right="676"/>
        <w:jc w:val="both"/>
      </w:pPr>
      <w:r>
        <w:rPr/>
        <w:t>After consultation with the major professor, the student selects a topic and begins initial investigation of the</w:t>
      </w:r>
      <w:r>
        <w:rPr>
          <w:spacing w:val="-7"/>
        </w:rPr>
        <w:t> </w:t>
      </w:r>
      <w:r>
        <w:rPr/>
        <w:t>topic</w:t>
      </w:r>
      <w:r>
        <w:rPr>
          <w:spacing w:val="-6"/>
        </w:rPr>
        <w:t> </w:t>
      </w:r>
      <w:r>
        <w:rPr/>
        <w:t>to</w:t>
      </w:r>
      <w:r>
        <w:rPr>
          <w:spacing w:val="-6"/>
        </w:rPr>
        <w:t> </w:t>
      </w:r>
      <w:r>
        <w:rPr/>
        <w:t>determine</w:t>
      </w:r>
      <w:r>
        <w:rPr>
          <w:spacing w:val="-6"/>
        </w:rPr>
        <w:t> </w:t>
      </w:r>
      <w:r>
        <w:rPr/>
        <w:t>whether</w:t>
      </w:r>
      <w:r>
        <w:rPr>
          <w:spacing w:val="-6"/>
        </w:rPr>
        <w:t> </w:t>
      </w:r>
      <w:r>
        <w:rPr/>
        <w:t>a</w:t>
      </w:r>
      <w:r>
        <w:rPr>
          <w:spacing w:val="-6"/>
        </w:rPr>
        <w:t> </w:t>
      </w:r>
      <w:r>
        <w:rPr/>
        <w:t>thesis</w:t>
      </w:r>
      <w:r>
        <w:rPr>
          <w:spacing w:val="-6"/>
        </w:rPr>
        <w:t> </w:t>
      </w:r>
      <w:r>
        <w:rPr/>
        <w:t>in</w:t>
      </w:r>
      <w:r>
        <w:rPr>
          <w:spacing w:val="-6"/>
        </w:rPr>
        <w:t> </w:t>
      </w:r>
      <w:r>
        <w:rPr/>
        <w:t>the</w:t>
      </w:r>
      <w:r>
        <w:rPr>
          <w:spacing w:val="-6"/>
        </w:rPr>
        <w:t> </w:t>
      </w:r>
      <w:r>
        <w:rPr/>
        <w:t>area</w:t>
      </w:r>
      <w:r>
        <w:rPr>
          <w:spacing w:val="-7"/>
        </w:rPr>
        <w:t> </w:t>
      </w:r>
      <w:r>
        <w:rPr/>
        <w:t>is</w:t>
      </w:r>
      <w:r>
        <w:rPr>
          <w:spacing w:val="-6"/>
        </w:rPr>
        <w:t> </w:t>
      </w:r>
      <w:r>
        <w:rPr/>
        <w:t>desired.</w:t>
      </w:r>
      <w:r>
        <w:rPr>
          <w:spacing w:val="2"/>
        </w:rPr>
        <w:t> </w:t>
      </w:r>
      <w:r>
        <w:rPr/>
        <w:t>Following</w:t>
      </w:r>
      <w:r>
        <w:rPr>
          <w:spacing w:val="-6"/>
        </w:rPr>
        <w:t> </w:t>
      </w:r>
      <w:r>
        <w:rPr/>
        <w:t>this</w:t>
      </w:r>
      <w:r>
        <w:rPr>
          <w:spacing w:val="-6"/>
        </w:rPr>
        <w:t> </w:t>
      </w:r>
      <w:r>
        <w:rPr/>
        <w:t>preliminary</w:t>
      </w:r>
      <w:r>
        <w:rPr>
          <w:spacing w:val="-6"/>
        </w:rPr>
        <w:t> </w:t>
      </w:r>
      <w:r>
        <w:rPr/>
        <w:t>investigation,</w:t>
      </w:r>
      <w:r>
        <w:rPr>
          <w:spacing w:val="-6"/>
        </w:rPr>
        <w:t> </w:t>
      </w:r>
      <w:r>
        <w:rPr/>
        <w:t>the student writes an essay that should contain 1. A literature review of the problem, stating what is known about it to date; 2. Some preliminary research results; 3. A plan for future</w:t>
      </w:r>
      <w:r>
        <w:rPr>
          <w:spacing w:val="-11"/>
        </w:rPr>
        <w:t> </w:t>
      </w:r>
      <w:r>
        <w:rPr/>
        <w:t>research.</w:t>
      </w:r>
    </w:p>
    <w:p>
      <w:pPr>
        <w:pStyle w:val="BodyText"/>
        <w:spacing w:line="249" w:lineRule="auto" w:before="217"/>
        <w:ind w:left="238" w:right="674"/>
        <w:jc w:val="both"/>
      </w:pPr>
      <w:r>
        <w:rPr/>
        <w:t>Additionally, all PhD students will take an exam based on their essay. This examination is conducted in two parts.</w:t>
      </w:r>
    </w:p>
    <w:p>
      <w:pPr>
        <w:pStyle w:val="ListParagraph"/>
        <w:numPr>
          <w:ilvl w:val="0"/>
          <w:numId w:val="5"/>
        </w:numPr>
        <w:tabs>
          <w:tab w:pos="492" w:val="left" w:leader="none"/>
        </w:tabs>
        <w:spacing w:line="240" w:lineRule="auto" w:before="162" w:after="0"/>
        <w:ind w:left="492" w:right="0" w:hanging="254"/>
        <w:jc w:val="left"/>
        <w:rPr>
          <w:sz w:val="24"/>
        </w:rPr>
      </w:pPr>
      <w:r>
        <w:rPr>
          <w:sz w:val="24"/>
        </w:rPr>
        <w:t>A</w:t>
      </w:r>
      <w:r>
        <w:rPr>
          <w:spacing w:val="-10"/>
          <w:sz w:val="24"/>
        </w:rPr>
        <w:t> </w:t>
      </w:r>
      <w:r>
        <w:rPr>
          <w:sz w:val="24"/>
        </w:rPr>
        <w:t>40-50</w:t>
      </w:r>
      <w:r>
        <w:rPr>
          <w:spacing w:val="-8"/>
          <w:sz w:val="24"/>
        </w:rPr>
        <w:t> </w:t>
      </w:r>
      <w:r>
        <w:rPr>
          <w:sz w:val="24"/>
        </w:rPr>
        <w:t>minute</w:t>
      </w:r>
      <w:r>
        <w:rPr>
          <w:spacing w:val="-7"/>
          <w:sz w:val="24"/>
        </w:rPr>
        <w:t> </w:t>
      </w:r>
      <w:r>
        <w:rPr>
          <w:sz w:val="24"/>
        </w:rPr>
        <w:t>oral</w:t>
      </w:r>
      <w:r>
        <w:rPr>
          <w:spacing w:val="-7"/>
          <w:sz w:val="24"/>
        </w:rPr>
        <w:t> </w:t>
      </w:r>
      <w:r>
        <w:rPr>
          <w:sz w:val="24"/>
        </w:rPr>
        <w:t>presentation</w:t>
      </w:r>
      <w:r>
        <w:rPr>
          <w:spacing w:val="-8"/>
          <w:sz w:val="24"/>
        </w:rPr>
        <w:t> </w:t>
      </w:r>
      <w:r>
        <w:rPr>
          <w:sz w:val="24"/>
        </w:rPr>
        <w:t>of</w:t>
      </w:r>
      <w:r>
        <w:rPr>
          <w:spacing w:val="-7"/>
          <w:sz w:val="24"/>
        </w:rPr>
        <w:t> </w:t>
      </w:r>
      <w:r>
        <w:rPr>
          <w:sz w:val="24"/>
        </w:rPr>
        <w:t>the</w:t>
      </w:r>
      <w:r>
        <w:rPr>
          <w:spacing w:val="-7"/>
          <w:sz w:val="24"/>
        </w:rPr>
        <w:t> </w:t>
      </w:r>
      <w:r>
        <w:rPr>
          <w:sz w:val="24"/>
        </w:rPr>
        <w:t>student’s</w:t>
      </w:r>
      <w:r>
        <w:rPr>
          <w:spacing w:val="-9"/>
          <w:sz w:val="24"/>
        </w:rPr>
        <w:t> </w:t>
      </w:r>
      <w:r>
        <w:rPr>
          <w:sz w:val="24"/>
        </w:rPr>
        <w:t>essay</w:t>
      </w:r>
      <w:r>
        <w:rPr>
          <w:spacing w:val="-8"/>
          <w:sz w:val="24"/>
        </w:rPr>
        <w:t> </w:t>
      </w:r>
      <w:r>
        <w:rPr>
          <w:sz w:val="24"/>
        </w:rPr>
        <w:t>open</w:t>
      </w:r>
      <w:r>
        <w:rPr>
          <w:spacing w:val="-8"/>
          <w:sz w:val="24"/>
        </w:rPr>
        <w:t> </w:t>
      </w:r>
      <w:r>
        <w:rPr>
          <w:sz w:val="24"/>
        </w:rPr>
        <w:t>to</w:t>
      </w:r>
      <w:r>
        <w:rPr>
          <w:spacing w:val="-8"/>
          <w:sz w:val="24"/>
        </w:rPr>
        <w:t> </w:t>
      </w:r>
      <w:r>
        <w:rPr>
          <w:sz w:val="24"/>
        </w:rPr>
        <w:t>the</w:t>
      </w:r>
      <w:r>
        <w:rPr>
          <w:spacing w:val="-7"/>
          <w:sz w:val="24"/>
        </w:rPr>
        <w:t> </w:t>
      </w:r>
      <w:r>
        <w:rPr>
          <w:sz w:val="24"/>
        </w:rPr>
        <w:t>entire</w:t>
      </w:r>
      <w:r>
        <w:rPr>
          <w:spacing w:val="-9"/>
          <w:sz w:val="24"/>
        </w:rPr>
        <w:t> </w:t>
      </w:r>
      <w:r>
        <w:rPr>
          <w:sz w:val="24"/>
        </w:rPr>
        <w:t>Department</w:t>
      </w:r>
      <w:r>
        <w:rPr>
          <w:spacing w:val="-8"/>
          <w:sz w:val="24"/>
        </w:rPr>
        <w:t> </w:t>
      </w:r>
      <w:r>
        <w:rPr>
          <w:sz w:val="24"/>
        </w:rPr>
        <w:t>of</w:t>
      </w:r>
      <w:r>
        <w:rPr>
          <w:spacing w:val="-7"/>
          <w:sz w:val="24"/>
        </w:rPr>
        <w:t> </w:t>
      </w:r>
      <w:r>
        <w:rPr>
          <w:spacing w:val="-3"/>
          <w:sz w:val="24"/>
        </w:rPr>
        <w:t>Statistics.</w:t>
      </w:r>
    </w:p>
    <w:p>
      <w:pPr>
        <w:pStyle w:val="ListParagraph"/>
        <w:numPr>
          <w:ilvl w:val="0"/>
          <w:numId w:val="5"/>
        </w:numPr>
        <w:tabs>
          <w:tab w:pos="555" w:val="left" w:leader="none"/>
        </w:tabs>
        <w:spacing w:line="252" w:lineRule="auto" w:before="174" w:after="0"/>
        <w:ind w:left="238" w:right="674" w:firstLine="0"/>
        <w:jc w:val="both"/>
        <w:rPr>
          <w:sz w:val="24"/>
        </w:rPr>
      </w:pPr>
      <w:r>
        <w:rPr>
          <w:sz w:val="24"/>
        </w:rPr>
        <w:t>An oral examination by the student’s supervisory committee. This part of the examination will im- mediately follow the seminar presentation. It is “closed door” and is conducted orally by the student’s supervisory committee to determine success in formulating a research area and ability to do research in that area.</w:t>
      </w:r>
    </w:p>
    <w:p>
      <w:pPr>
        <w:pStyle w:val="BodyText"/>
        <w:spacing w:line="252" w:lineRule="auto" w:before="155"/>
        <w:ind w:left="238" w:right="674"/>
        <w:jc w:val="both"/>
      </w:pPr>
      <w:r>
        <w:rPr/>
        <w:t>The</w:t>
      </w:r>
      <w:r>
        <w:rPr>
          <w:spacing w:val="-12"/>
        </w:rPr>
        <w:t> </w:t>
      </w:r>
      <w:r>
        <w:rPr/>
        <w:t>essay</w:t>
      </w:r>
      <w:r>
        <w:rPr>
          <w:spacing w:val="-11"/>
        </w:rPr>
        <w:t> </w:t>
      </w:r>
      <w:r>
        <w:rPr/>
        <w:t>should</w:t>
      </w:r>
      <w:r>
        <w:rPr>
          <w:spacing w:val="-12"/>
        </w:rPr>
        <w:t> </w:t>
      </w:r>
      <w:r>
        <w:rPr/>
        <w:t>be</w:t>
      </w:r>
      <w:r>
        <w:rPr>
          <w:spacing w:val="-11"/>
        </w:rPr>
        <w:t> </w:t>
      </w:r>
      <w:r>
        <w:rPr/>
        <w:t>written</w:t>
      </w:r>
      <w:r>
        <w:rPr>
          <w:spacing w:val="-12"/>
        </w:rPr>
        <w:t> </w:t>
      </w:r>
      <w:r>
        <w:rPr/>
        <w:t>with</w:t>
      </w:r>
      <w:r>
        <w:rPr>
          <w:spacing w:val="-11"/>
        </w:rPr>
        <w:t> </w:t>
      </w:r>
      <w:r>
        <w:rPr/>
        <w:t>these</w:t>
      </w:r>
      <w:r>
        <w:rPr>
          <w:spacing w:val="-12"/>
        </w:rPr>
        <w:t> </w:t>
      </w:r>
      <w:r>
        <w:rPr/>
        <w:t>goals</w:t>
      </w:r>
      <w:r>
        <w:rPr>
          <w:spacing w:val="-11"/>
        </w:rPr>
        <w:t> </w:t>
      </w:r>
      <w:r>
        <w:rPr/>
        <w:t>in</w:t>
      </w:r>
      <w:r>
        <w:rPr>
          <w:spacing w:val="-12"/>
        </w:rPr>
        <w:t> </w:t>
      </w:r>
      <w:r>
        <w:rPr/>
        <w:t>mind.</w:t>
      </w:r>
      <w:r>
        <w:rPr>
          <w:spacing w:val="9"/>
        </w:rPr>
        <w:t> </w:t>
      </w:r>
      <w:r>
        <w:rPr/>
        <w:t>A</w:t>
      </w:r>
      <w:r>
        <w:rPr>
          <w:spacing w:val="-13"/>
        </w:rPr>
        <w:t> </w:t>
      </w:r>
      <w:r>
        <w:rPr/>
        <w:t>copy</w:t>
      </w:r>
      <w:r>
        <w:rPr>
          <w:spacing w:val="-10"/>
        </w:rPr>
        <w:t> </w:t>
      </w:r>
      <w:r>
        <w:rPr/>
        <w:t>of</w:t>
      </w:r>
      <w:r>
        <w:rPr>
          <w:spacing w:val="-12"/>
        </w:rPr>
        <w:t> </w:t>
      </w:r>
      <w:r>
        <w:rPr/>
        <w:t>the</w:t>
      </w:r>
      <w:r>
        <w:rPr>
          <w:spacing w:val="-11"/>
        </w:rPr>
        <w:t> </w:t>
      </w:r>
      <w:r>
        <w:rPr/>
        <w:t>essay</w:t>
      </w:r>
      <w:r>
        <w:rPr>
          <w:spacing w:val="-14"/>
        </w:rPr>
        <w:t> </w:t>
      </w:r>
      <w:r>
        <w:rPr/>
        <w:t>should</w:t>
      </w:r>
      <w:r>
        <w:rPr>
          <w:spacing w:val="-11"/>
        </w:rPr>
        <w:t> </w:t>
      </w:r>
      <w:r>
        <w:rPr/>
        <w:t>be</w:t>
      </w:r>
      <w:r>
        <w:rPr>
          <w:spacing w:val="-12"/>
        </w:rPr>
        <w:t> </w:t>
      </w:r>
      <w:r>
        <w:rPr/>
        <w:t>sent</w:t>
      </w:r>
      <w:r>
        <w:rPr>
          <w:spacing w:val="-11"/>
        </w:rPr>
        <w:t> </w:t>
      </w:r>
      <w:r>
        <w:rPr/>
        <w:t>to</w:t>
      </w:r>
      <w:r>
        <w:rPr>
          <w:spacing w:val="-12"/>
        </w:rPr>
        <w:t> </w:t>
      </w:r>
      <w:r>
        <w:rPr/>
        <w:t>the</w:t>
      </w:r>
      <w:r>
        <w:rPr>
          <w:spacing w:val="-11"/>
        </w:rPr>
        <w:t> </w:t>
      </w:r>
      <w:r>
        <w:rPr/>
        <w:t>department academic assistant and provided to the supervisory committee members at least three weeks before the essay</w:t>
      </w:r>
      <w:r>
        <w:rPr>
          <w:spacing w:val="-1"/>
        </w:rPr>
        <w:t> </w:t>
      </w:r>
      <w:r>
        <w:rPr/>
        <w:t>examination.</w:t>
      </w:r>
    </w:p>
    <w:p>
      <w:pPr>
        <w:pStyle w:val="BodyText"/>
        <w:spacing w:before="156"/>
        <w:ind w:left="238"/>
        <w:jc w:val="both"/>
      </w:pPr>
      <w:r>
        <w:rPr/>
        <w:t>Note that the essay exam must be completed at least six months before the dissertation defense.</w:t>
      </w:r>
    </w:p>
    <w:p>
      <w:pPr>
        <w:pStyle w:val="BodyText"/>
        <w:rPr>
          <w:sz w:val="26"/>
        </w:rPr>
      </w:pPr>
    </w:p>
    <w:p>
      <w:pPr>
        <w:pStyle w:val="Heading3"/>
        <w:numPr>
          <w:ilvl w:val="2"/>
          <w:numId w:val="4"/>
        </w:numPr>
        <w:tabs>
          <w:tab w:pos="957" w:val="left" w:leader="none"/>
          <w:tab w:pos="958" w:val="left" w:leader="none"/>
        </w:tabs>
        <w:spacing w:line="240" w:lineRule="auto" w:before="223" w:after="0"/>
        <w:ind w:left="957" w:right="0" w:hanging="720"/>
        <w:jc w:val="left"/>
      </w:pPr>
      <w:bookmarkStart w:name="_TOC_250013" w:id="57"/>
      <w:bookmarkStart w:name="7.1.4 Dissertation Defense" w:id="58"/>
      <w:r>
        <w:rPr>
          <w:b w:val="0"/>
        </w:rPr>
      </w:r>
      <w:bookmarkEnd w:id="58"/>
      <w:bookmarkStart w:name="7.1.4 Dissertation Defense" w:id="59"/>
      <w:r>
        <w:rPr/>
        <w:t>D</w:t>
      </w:r>
      <w:r>
        <w:rPr/>
        <w:t>issertation</w:t>
      </w:r>
      <w:r>
        <w:rPr>
          <w:spacing w:val="-16"/>
        </w:rPr>
        <w:t> </w:t>
      </w:r>
      <w:bookmarkEnd w:id="57"/>
      <w:r>
        <w:rPr>
          <w:spacing w:val="-3"/>
        </w:rPr>
        <w:t>Defense</w:t>
      </w:r>
    </w:p>
    <w:p>
      <w:pPr>
        <w:pStyle w:val="BodyText"/>
        <w:rPr>
          <w:b/>
          <w:sz w:val="29"/>
        </w:rPr>
      </w:pPr>
    </w:p>
    <w:p>
      <w:pPr>
        <w:pStyle w:val="BodyText"/>
        <w:spacing w:line="252" w:lineRule="auto"/>
        <w:ind w:left="238" w:right="675"/>
        <w:jc w:val="both"/>
      </w:pPr>
      <w:r>
        <w:rPr/>
        <w:t>The dissertation defense is the last department examination for a PhD candidate. This defense must be held</w:t>
      </w:r>
      <w:r>
        <w:rPr>
          <w:spacing w:val="-8"/>
        </w:rPr>
        <w:t> </w:t>
      </w:r>
      <w:r>
        <w:rPr/>
        <w:t>at</w:t>
      </w:r>
      <w:r>
        <w:rPr>
          <w:spacing w:val="-8"/>
        </w:rPr>
        <w:t> </w:t>
      </w:r>
      <w:r>
        <w:rPr/>
        <w:t>least</w:t>
      </w:r>
      <w:r>
        <w:rPr>
          <w:spacing w:val="-8"/>
        </w:rPr>
        <w:t> </w:t>
      </w:r>
      <w:r>
        <w:rPr/>
        <w:t>six</w:t>
      </w:r>
      <w:r>
        <w:rPr>
          <w:spacing w:val="-7"/>
        </w:rPr>
        <w:t> </w:t>
      </w:r>
      <w:r>
        <w:rPr/>
        <w:t>months</w:t>
      </w:r>
      <w:r>
        <w:rPr>
          <w:spacing w:val="-7"/>
        </w:rPr>
        <w:t> </w:t>
      </w:r>
      <w:r>
        <w:rPr/>
        <w:t>after</w:t>
      </w:r>
      <w:r>
        <w:rPr>
          <w:spacing w:val="-8"/>
        </w:rPr>
        <w:t> </w:t>
      </w:r>
      <w:r>
        <w:rPr/>
        <w:t>the</w:t>
      </w:r>
      <w:r>
        <w:rPr>
          <w:spacing w:val="-7"/>
        </w:rPr>
        <w:t> </w:t>
      </w:r>
      <w:r>
        <w:rPr/>
        <w:t>essay</w:t>
      </w:r>
      <w:r>
        <w:rPr>
          <w:spacing w:val="-8"/>
        </w:rPr>
        <w:t> </w:t>
      </w:r>
      <w:r>
        <w:rPr/>
        <w:t>examination</w:t>
      </w:r>
      <w:r>
        <w:rPr>
          <w:spacing w:val="-7"/>
        </w:rPr>
        <w:t> </w:t>
      </w:r>
      <w:r>
        <w:rPr/>
        <w:t>and</w:t>
      </w:r>
      <w:r>
        <w:rPr>
          <w:spacing w:val="-7"/>
        </w:rPr>
        <w:t> </w:t>
      </w:r>
      <w:r>
        <w:rPr/>
        <w:t>follows</w:t>
      </w:r>
      <w:r>
        <w:rPr>
          <w:spacing w:val="-7"/>
        </w:rPr>
        <w:t> </w:t>
      </w:r>
      <w:r>
        <w:rPr/>
        <w:t>the</w:t>
      </w:r>
      <w:r>
        <w:rPr>
          <w:spacing w:val="-8"/>
        </w:rPr>
        <w:t> </w:t>
      </w:r>
      <w:r>
        <w:rPr/>
        <w:t>same</w:t>
      </w:r>
      <w:r>
        <w:rPr>
          <w:spacing w:val="-8"/>
        </w:rPr>
        <w:t> </w:t>
      </w:r>
      <w:r>
        <w:rPr/>
        <w:t>two-part</w:t>
      </w:r>
      <w:r>
        <w:rPr>
          <w:spacing w:val="-7"/>
        </w:rPr>
        <w:t> </w:t>
      </w:r>
      <w:r>
        <w:rPr/>
        <w:t>procedure</w:t>
      </w:r>
      <w:r>
        <w:rPr>
          <w:spacing w:val="-7"/>
        </w:rPr>
        <w:t> </w:t>
      </w:r>
      <w:r>
        <w:rPr/>
        <w:t>as</w:t>
      </w:r>
      <w:r>
        <w:rPr>
          <w:spacing w:val="-7"/>
        </w:rPr>
        <w:t> </w:t>
      </w:r>
      <w:r>
        <w:rPr/>
        <w:t>the</w:t>
      </w:r>
      <w:r>
        <w:rPr>
          <w:spacing w:val="-7"/>
        </w:rPr>
        <w:t> </w:t>
      </w:r>
      <w:r>
        <w:rPr>
          <w:spacing w:val="-3"/>
        </w:rPr>
        <w:t>essay</w:t>
      </w:r>
    </w:p>
    <w:p>
      <w:pPr>
        <w:spacing w:after="0" w:line="252" w:lineRule="auto"/>
        <w:jc w:val="both"/>
        <w:sectPr>
          <w:pgSz w:w="12240" w:h="15840"/>
          <w:pgMar w:header="0" w:footer="642" w:top="1500" w:bottom="1020" w:left="840" w:right="400"/>
        </w:sectPr>
      </w:pPr>
    </w:p>
    <w:p>
      <w:pPr>
        <w:pStyle w:val="BodyText"/>
        <w:spacing w:before="72"/>
        <w:ind w:left="239"/>
      </w:pPr>
      <w:r>
        <w:rPr/>
        <w:t>examination:</w:t>
      </w:r>
    </w:p>
    <w:p>
      <w:pPr>
        <w:pStyle w:val="ListParagraph"/>
        <w:numPr>
          <w:ilvl w:val="0"/>
          <w:numId w:val="6"/>
        </w:numPr>
        <w:tabs>
          <w:tab w:pos="489" w:val="left" w:leader="none"/>
        </w:tabs>
        <w:spacing w:line="249" w:lineRule="auto" w:before="173" w:after="0"/>
        <w:ind w:left="239" w:right="719" w:firstLine="0"/>
        <w:jc w:val="left"/>
        <w:rPr>
          <w:sz w:val="24"/>
        </w:rPr>
      </w:pPr>
      <w:r>
        <w:rPr>
          <w:sz w:val="24"/>
        </w:rPr>
        <w:t>A</w:t>
      </w:r>
      <w:r>
        <w:rPr>
          <w:spacing w:val="-10"/>
          <w:sz w:val="24"/>
        </w:rPr>
        <w:t> </w:t>
      </w:r>
      <w:r>
        <w:rPr>
          <w:sz w:val="24"/>
        </w:rPr>
        <w:t>40-50</w:t>
      </w:r>
      <w:r>
        <w:rPr>
          <w:spacing w:val="-10"/>
          <w:sz w:val="24"/>
        </w:rPr>
        <w:t> </w:t>
      </w:r>
      <w:r>
        <w:rPr>
          <w:sz w:val="24"/>
        </w:rPr>
        <w:t>minute</w:t>
      </w:r>
      <w:r>
        <w:rPr>
          <w:spacing w:val="-10"/>
          <w:sz w:val="24"/>
        </w:rPr>
        <w:t> </w:t>
      </w:r>
      <w:r>
        <w:rPr>
          <w:sz w:val="24"/>
        </w:rPr>
        <w:t>oral</w:t>
      </w:r>
      <w:r>
        <w:rPr>
          <w:spacing w:val="-9"/>
          <w:sz w:val="24"/>
        </w:rPr>
        <w:t> </w:t>
      </w:r>
      <w:r>
        <w:rPr>
          <w:spacing w:val="-3"/>
          <w:sz w:val="24"/>
        </w:rPr>
        <w:t>presentation</w:t>
      </w:r>
      <w:r>
        <w:rPr>
          <w:spacing w:val="-10"/>
          <w:sz w:val="24"/>
        </w:rPr>
        <w:t> </w:t>
      </w:r>
      <w:r>
        <w:rPr>
          <w:sz w:val="24"/>
        </w:rPr>
        <w:t>of</w:t>
      </w:r>
      <w:r>
        <w:rPr>
          <w:spacing w:val="-9"/>
          <w:sz w:val="24"/>
        </w:rPr>
        <w:t> </w:t>
      </w:r>
      <w:r>
        <w:rPr>
          <w:sz w:val="24"/>
        </w:rPr>
        <w:t>the</w:t>
      </w:r>
      <w:r>
        <w:rPr>
          <w:spacing w:val="-10"/>
          <w:sz w:val="24"/>
        </w:rPr>
        <w:t> </w:t>
      </w:r>
      <w:r>
        <w:rPr>
          <w:spacing w:val="-3"/>
          <w:sz w:val="24"/>
        </w:rPr>
        <w:t>student’s</w:t>
      </w:r>
      <w:r>
        <w:rPr>
          <w:spacing w:val="-8"/>
          <w:sz w:val="24"/>
        </w:rPr>
        <w:t> </w:t>
      </w:r>
      <w:r>
        <w:rPr>
          <w:spacing w:val="-3"/>
          <w:sz w:val="24"/>
        </w:rPr>
        <w:t>dissertation</w:t>
      </w:r>
      <w:r>
        <w:rPr>
          <w:spacing w:val="-8"/>
          <w:sz w:val="24"/>
        </w:rPr>
        <w:t> </w:t>
      </w:r>
      <w:r>
        <w:rPr>
          <w:spacing w:val="-3"/>
          <w:sz w:val="24"/>
        </w:rPr>
        <w:t>open</w:t>
      </w:r>
      <w:r>
        <w:rPr>
          <w:spacing w:val="-10"/>
          <w:sz w:val="24"/>
        </w:rPr>
        <w:t> </w:t>
      </w:r>
      <w:r>
        <w:rPr>
          <w:sz w:val="24"/>
        </w:rPr>
        <w:t>to</w:t>
      </w:r>
      <w:r>
        <w:rPr>
          <w:spacing w:val="-10"/>
          <w:sz w:val="24"/>
        </w:rPr>
        <w:t> </w:t>
      </w:r>
      <w:r>
        <w:rPr>
          <w:sz w:val="24"/>
        </w:rPr>
        <w:t>the</w:t>
      </w:r>
      <w:r>
        <w:rPr>
          <w:spacing w:val="-10"/>
          <w:sz w:val="24"/>
        </w:rPr>
        <w:t> </w:t>
      </w:r>
      <w:r>
        <w:rPr>
          <w:sz w:val="24"/>
        </w:rPr>
        <w:t>entire</w:t>
      </w:r>
      <w:r>
        <w:rPr>
          <w:spacing w:val="-10"/>
          <w:sz w:val="24"/>
        </w:rPr>
        <w:t> </w:t>
      </w:r>
      <w:r>
        <w:rPr>
          <w:spacing w:val="-3"/>
          <w:sz w:val="24"/>
        </w:rPr>
        <w:t>Department</w:t>
      </w:r>
      <w:r>
        <w:rPr>
          <w:spacing w:val="-9"/>
          <w:sz w:val="24"/>
        </w:rPr>
        <w:t> </w:t>
      </w:r>
      <w:r>
        <w:rPr>
          <w:sz w:val="24"/>
        </w:rPr>
        <w:t>of</w:t>
      </w:r>
      <w:r>
        <w:rPr>
          <w:spacing w:val="-9"/>
          <w:sz w:val="24"/>
        </w:rPr>
        <w:t> </w:t>
      </w:r>
      <w:r>
        <w:rPr>
          <w:spacing w:val="-3"/>
          <w:sz w:val="24"/>
        </w:rPr>
        <w:t>Statistics. </w:t>
      </w:r>
      <w:r>
        <w:rPr>
          <w:sz w:val="24"/>
        </w:rPr>
        <w:t>All members of the university’s graduate faculty are invited to attend the</w:t>
      </w:r>
      <w:r>
        <w:rPr>
          <w:spacing w:val="-12"/>
          <w:sz w:val="24"/>
        </w:rPr>
        <w:t> </w:t>
      </w:r>
      <w:r>
        <w:rPr>
          <w:sz w:val="24"/>
        </w:rPr>
        <w:t>seminar.</w:t>
      </w:r>
    </w:p>
    <w:p>
      <w:pPr>
        <w:pStyle w:val="ListParagraph"/>
        <w:numPr>
          <w:ilvl w:val="0"/>
          <w:numId w:val="6"/>
        </w:numPr>
        <w:tabs>
          <w:tab w:pos="506" w:val="left" w:leader="none"/>
        </w:tabs>
        <w:spacing w:line="252" w:lineRule="auto" w:before="163" w:after="0"/>
        <w:ind w:left="240" w:right="726" w:firstLine="0"/>
        <w:jc w:val="left"/>
        <w:rPr>
          <w:sz w:val="24"/>
        </w:rPr>
      </w:pPr>
      <w:r>
        <w:rPr>
          <w:sz w:val="24"/>
        </w:rPr>
        <w:t>An</w:t>
      </w:r>
      <w:r>
        <w:rPr>
          <w:spacing w:val="-6"/>
          <w:sz w:val="24"/>
        </w:rPr>
        <w:t> </w:t>
      </w:r>
      <w:r>
        <w:rPr>
          <w:sz w:val="24"/>
        </w:rPr>
        <w:t>oral</w:t>
      </w:r>
      <w:r>
        <w:rPr>
          <w:spacing w:val="-5"/>
          <w:sz w:val="24"/>
        </w:rPr>
        <w:t> </w:t>
      </w:r>
      <w:r>
        <w:rPr>
          <w:sz w:val="24"/>
        </w:rPr>
        <w:t>examination.</w:t>
      </w:r>
      <w:r>
        <w:rPr>
          <w:spacing w:val="16"/>
          <w:sz w:val="24"/>
        </w:rPr>
        <w:t> </w:t>
      </w:r>
      <w:r>
        <w:rPr>
          <w:sz w:val="24"/>
        </w:rPr>
        <w:t>This</w:t>
      </w:r>
      <w:r>
        <w:rPr>
          <w:spacing w:val="-5"/>
          <w:sz w:val="24"/>
        </w:rPr>
        <w:t> </w:t>
      </w:r>
      <w:r>
        <w:rPr>
          <w:sz w:val="24"/>
        </w:rPr>
        <w:t>closed-door</w:t>
      </w:r>
      <w:r>
        <w:rPr>
          <w:spacing w:val="-5"/>
          <w:sz w:val="24"/>
        </w:rPr>
        <w:t> </w:t>
      </w:r>
      <w:r>
        <w:rPr>
          <w:sz w:val="24"/>
        </w:rPr>
        <w:t>part</w:t>
      </w:r>
      <w:r>
        <w:rPr>
          <w:spacing w:val="-5"/>
          <w:sz w:val="24"/>
        </w:rPr>
        <w:t> </w:t>
      </w:r>
      <w:r>
        <w:rPr>
          <w:sz w:val="24"/>
        </w:rPr>
        <w:t>of</w:t>
      </w:r>
      <w:r>
        <w:rPr>
          <w:spacing w:val="-5"/>
          <w:sz w:val="24"/>
        </w:rPr>
        <w:t> </w:t>
      </w:r>
      <w:r>
        <w:rPr>
          <w:sz w:val="24"/>
        </w:rPr>
        <w:t>the</w:t>
      </w:r>
      <w:r>
        <w:rPr>
          <w:spacing w:val="-6"/>
          <w:sz w:val="24"/>
        </w:rPr>
        <w:t> </w:t>
      </w:r>
      <w:r>
        <w:rPr>
          <w:sz w:val="24"/>
        </w:rPr>
        <w:t>thesis</w:t>
      </w:r>
      <w:r>
        <w:rPr>
          <w:spacing w:val="-5"/>
          <w:sz w:val="24"/>
        </w:rPr>
        <w:t> </w:t>
      </w:r>
      <w:r>
        <w:rPr>
          <w:sz w:val="24"/>
        </w:rPr>
        <w:t>defense</w:t>
      </w:r>
      <w:r>
        <w:rPr>
          <w:spacing w:val="-5"/>
          <w:sz w:val="24"/>
        </w:rPr>
        <w:t> </w:t>
      </w:r>
      <w:r>
        <w:rPr>
          <w:sz w:val="24"/>
        </w:rPr>
        <w:t>immediately</w:t>
      </w:r>
      <w:r>
        <w:rPr>
          <w:spacing w:val="-5"/>
          <w:sz w:val="24"/>
        </w:rPr>
        <w:t> </w:t>
      </w:r>
      <w:r>
        <w:rPr>
          <w:sz w:val="24"/>
        </w:rPr>
        <w:t>follows</w:t>
      </w:r>
      <w:r>
        <w:rPr>
          <w:spacing w:val="-6"/>
          <w:sz w:val="24"/>
        </w:rPr>
        <w:t> </w:t>
      </w:r>
      <w:r>
        <w:rPr>
          <w:sz w:val="24"/>
        </w:rPr>
        <w:t>the</w:t>
      </w:r>
      <w:r>
        <w:rPr>
          <w:spacing w:val="-5"/>
          <w:sz w:val="24"/>
        </w:rPr>
        <w:t> </w:t>
      </w:r>
      <w:r>
        <w:rPr>
          <w:sz w:val="24"/>
        </w:rPr>
        <w:t>presentation and is administered by the student’s supervisory</w:t>
      </w:r>
      <w:r>
        <w:rPr>
          <w:spacing w:val="-3"/>
          <w:sz w:val="24"/>
        </w:rPr>
        <w:t> </w:t>
      </w:r>
      <w:r>
        <w:rPr>
          <w:sz w:val="24"/>
        </w:rPr>
        <w:t>committee.</w:t>
      </w:r>
    </w:p>
    <w:p>
      <w:pPr>
        <w:pStyle w:val="BodyText"/>
        <w:spacing w:line="252" w:lineRule="auto" w:before="158"/>
        <w:ind w:left="240" w:right="675"/>
        <w:jc w:val="both"/>
      </w:pPr>
      <w:r>
        <w:rPr/>
        <w:t>Academic</w:t>
      </w:r>
      <w:r>
        <w:rPr>
          <w:spacing w:val="-10"/>
        </w:rPr>
        <w:t> </w:t>
      </w:r>
      <w:r>
        <w:rPr/>
        <w:t>courtesy</w:t>
      </w:r>
      <w:r>
        <w:rPr>
          <w:spacing w:val="-10"/>
        </w:rPr>
        <w:t> </w:t>
      </w:r>
      <w:r>
        <w:rPr/>
        <w:t>requires</w:t>
      </w:r>
      <w:r>
        <w:rPr>
          <w:spacing w:val="-9"/>
        </w:rPr>
        <w:t> </w:t>
      </w:r>
      <w:r>
        <w:rPr/>
        <w:t>that</w:t>
      </w:r>
      <w:r>
        <w:rPr>
          <w:spacing w:val="-8"/>
        </w:rPr>
        <w:t> </w:t>
      </w:r>
      <w:r>
        <w:rPr/>
        <w:t>the</w:t>
      </w:r>
      <w:r>
        <w:rPr>
          <w:spacing w:val="-9"/>
        </w:rPr>
        <w:t> </w:t>
      </w:r>
      <w:r>
        <w:rPr/>
        <w:t>dissertation</w:t>
      </w:r>
      <w:r>
        <w:rPr>
          <w:spacing w:val="-10"/>
        </w:rPr>
        <w:t> </w:t>
      </w:r>
      <w:r>
        <w:rPr/>
        <w:t>be</w:t>
      </w:r>
      <w:r>
        <w:rPr>
          <w:spacing w:val="-7"/>
        </w:rPr>
        <w:t> </w:t>
      </w:r>
      <w:r>
        <w:rPr/>
        <w:t>submitted</w:t>
      </w:r>
      <w:r>
        <w:rPr>
          <w:spacing w:val="-10"/>
        </w:rPr>
        <w:t> </w:t>
      </w:r>
      <w:r>
        <w:rPr/>
        <w:t>to</w:t>
      </w:r>
      <w:r>
        <w:rPr>
          <w:spacing w:val="-9"/>
        </w:rPr>
        <w:t> </w:t>
      </w:r>
      <w:r>
        <w:rPr/>
        <w:t>each</w:t>
      </w:r>
      <w:r>
        <w:rPr>
          <w:spacing w:val="-8"/>
        </w:rPr>
        <w:t> </w:t>
      </w:r>
      <w:r>
        <w:rPr/>
        <w:t>member</w:t>
      </w:r>
      <w:r>
        <w:rPr>
          <w:spacing w:val="-8"/>
        </w:rPr>
        <w:t> </w:t>
      </w:r>
      <w:r>
        <w:rPr/>
        <w:t>of</w:t>
      </w:r>
      <w:r>
        <w:rPr>
          <w:spacing w:val="-8"/>
        </w:rPr>
        <w:t> </w:t>
      </w:r>
      <w:r>
        <w:rPr/>
        <w:t>the</w:t>
      </w:r>
      <w:r>
        <w:rPr>
          <w:spacing w:val="-9"/>
        </w:rPr>
        <w:t> </w:t>
      </w:r>
      <w:r>
        <w:rPr/>
        <w:t>supervisory</w:t>
      </w:r>
      <w:r>
        <w:rPr>
          <w:spacing w:val="-9"/>
        </w:rPr>
        <w:t> </w:t>
      </w:r>
      <w:r>
        <w:rPr/>
        <w:t>commit- tee and to the department chair at least four weeks prior to the date of the oral examination. Individual committee members may have their own requirements or policies regarding timing and it is the student’s responsibility</w:t>
      </w:r>
      <w:r>
        <w:rPr>
          <w:spacing w:val="-8"/>
        </w:rPr>
        <w:t> </w:t>
      </w:r>
      <w:r>
        <w:rPr/>
        <w:t>to</w:t>
      </w:r>
      <w:r>
        <w:rPr>
          <w:spacing w:val="-8"/>
        </w:rPr>
        <w:t> </w:t>
      </w:r>
      <w:r>
        <w:rPr/>
        <w:t>ensure</w:t>
      </w:r>
      <w:r>
        <w:rPr>
          <w:spacing w:val="-9"/>
        </w:rPr>
        <w:t> </w:t>
      </w:r>
      <w:r>
        <w:rPr/>
        <w:t>that</w:t>
      </w:r>
      <w:r>
        <w:rPr>
          <w:spacing w:val="-8"/>
        </w:rPr>
        <w:t> </w:t>
      </w:r>
      <w:r>
        <w:rPr/>
        <w:t>each</w:t>
      </w:r>
      <w:r>
        <w:rPr>
          <w:spacing w:val="-8"/>
        </w:rPr>
        <w:t> </w:t>
      </w:r>
      <w:r>
        <w:rPr/>
        <w:t>committee</w:t>
      </w:r>
      <w:r>
        <w:rPr>
          <w:spacing w:val="-8"/>
        </w:rPr>
        <w:t> </w:t>
      </w:r>
      <w:r>
        <w:rPr/>
        <w:t>member’s</w:t>
      </w:r>
      <w:r>
        <w:rPr>
          <w:spacing w:val="-8"/>
        </w:rPr>
        <w:t> </w:t>
      </w:r>
      <w:r>
        <w:rPr/>
        <w:t>requirements</w:t>
      </w:r>
      <w:r>
        <w:rPr>
          <w:spacing w:val="-8"/>
        </w:rPr>
        <w:t> </w:t>
      </w:r>
      <w:r>
        <w:rPr/>
        <w:t>are</w:t>
      </w:r>
      <w:r>
        <w:rPr>
          <w:spacing w:val="-9"/>
        </w:rPr>
        <w:t> </w:t>
      </w:r>
      <w:r>
        <w:rPr/>
        <w:t>met</w:t>
      </w:r>
      <w:r>
        <w:rPr>
          <w:spacing w:val="-9"/>
        </w:rPr>
        <w:t> </w:t>
      </w:r>
      <w:r>
        <w:rPr/>
        <w:t>and</w:t>
      </w:r>
      <w:r>
        <w:rPr>
          <w:spacing w:val="-9"/>
        </w:rPr>
        <w:t> </w:t>
      </w:r>
      <w:r>
        <w:rPr/>
        <w:t>that</w:t>
      </w:r>
      <w:r>
        <w:rPr>
          <w:spacing w:val="-8"/>
        </w:rPr>
        <w:t> </w:t>
      </w:r>
      <w:r>
        <w:rPr/>
        <w:t>each</w:t>
      </w:r>
      <w:r>
        <w:rPr>
          <w:spacing w:val="-8"/>
        </w:rPr>
        <w:t> </w:t>
      </w:r>
      <w:r>
        <w:rPr/>
        <w:t>member</w:t>
      </w:r>
      <w:r>
        <w:rPr>
          <w:spacing w:val="-8"/>
        </w:rPr>
        <w:t> </w:t>
      </w:r>
      <w:r>
        <w:rPr/>
        <w:t>has</w:t>
      </w:r>
      <w:r>
        <w:rPr>
          <w:spacing w:val="-10"/>
        </w:rPr>
        <w:t> </w:t>
      </w:r>
      <w:r>
        <w:rPr/>
        <w:t>an adequate opportunity to read the dissertation. A copy of the dissertation should also be sent to the department</w:t>
      </w:r>
      <w:r>
        <w:rPr>
          <w:spacing w:val="-8"/>
        </w:rPr>
        <w:t> </w:t>
      </w:r>
      <w:r>
        <w:rPr/>
        <w:t>academic</w:t>
      </w:r>
      <w:r>
        <w:rPr>
          <w:spacing w:val="-6"/>
        </w:rPr>
        <w:t> </w:t>
      </w:r>
      <w:r>
        <w:rPr/>
        <w:t>assistant</w:t>
      </w:r>
      <w:r>
        <w:rPr>
          <w:spacing w:val="-6"/>
        </w:rPr>
        <w:t> </w:t>
      </w:r>
      <w:r>
        <w:rPr/>
        <w:t>at</w:t>
      </w:r>
      <w:r>
        <w:rPr>
          <w:spacing w:val="-5"/>
        </w:rPr>
        <w:t> </w:t>
      </w:r>
      <w:r>
        <w:rPr/>
        <w:t>least</w:t>
      </w:r>
      <w:r>
        <w:rPr>
          <w:spacing w:val="-6"/>
        </w:rPr>
        <w:t> </w:t>
      </w:r>
      <w:r>
        <w:rPr/>
        <w:t>four</w:t>
      </w:r>
      <w:r>
        <w:rPr>
          <w:spacing w:val="-5"/>
        </w:rPr>
        <w:t> </w:t>
      </w:r>
      <w:r>
        <w:rPr/>
        <w:t>weeks</w:t>
      </w:r>
      <w:r>
        <w:rPr>
          <w:spacing w:val="-6"/>
        </w:rPr>
        <w:t> </w:t>
      </w:r>
      <w:r>
        <w:rPr/>
        <w:t>prior</w:t>
      </w:r>
      <w:r>
        <w:rPr>
          <w:spacing w:val="-5"/>
        </w:rPr>
        <w:t> </w:t>
      </w:r>
      <w:r>
        <w:rPr/>
        <w:t>to</w:t>
      </w:r>
      <w:r>
        <w:rPr>
          <w:spacing w:val="-6"/>
        </w:rPr>
        <w:t> </w:t>
      </w:r>
      <w:r>
        <w:rPr/>
        <w:t>the</w:t>
      </w:r>
      <w:r>
        <w:rPr>
          <w:spacing w:val="-7"/>
        </w:rPr>
        <w:t> </w:t>
      </w:r>
      <w:r>
        <w:rPr/>
        <w:t>defense.</w:t>
      </w:r>
      <w:r>
        <w:rPr>
          <w:spacing w:val="2"/>
        </w:rPr>
        <w:t> </w:t>
      </w:r>
      <w:r>
        <w:rPr/>
        <w:t>Faculty</w:t>
      </w:r>
      <w:r>
        <w:rPr>
          <w:spacing w:val="-7"/>
        </w:rPr>
        <w:t> </w:t>
      </w:r>
      <w:r>
        <w:rPr/>
        <w:t>interested</w:t>
      </w:r>
      <w:r>
        <w:rPr>
          <w:spacing w:val="-5"/>
        </w:rPr>
        <w:t> </w:t>
      </w:r>
      <w:r>
        <w:rPr/>
        <w:t>in</w:t>
      </w:r>
      <w:r>
        <w:rPr>
          <w:spacing w:val="-7"/>
        </w:rPr>
        <w:t> </w:t>
      </w:r>
      <w:r>
        <w:rPr/>
        <w:t>the</w:t>
      </w:r>
      <w:r>
        <w:rPr>
          <w:spacing w:val="-6"/>
        </w:rPr>
        <w:t> </w:t>
      </w:r>
      <w:r>
        <w:rPr/>
        <w:t>topic</w:t>
      </w:r>
      <w:r>
        <w:rPr>
          <w:spacing w:val="-6"/>
        </w:rPr>
        <w:t> </w:t>
      </w:r>
      <w:r>
        <w:rPr/>
        <w:t>may obtain a copy of the dissertation from the department academic assistant before the</w:t>
      </w:r>
      <w:r>
        <w:rPr>
          <w:spacing w:val="-20"/>
        </w:rPr>
        <w:t> </w:t>
      </w:r>
      <w:r>
        <w:rPr/>
        <w:t>defense.</w:t>
      </w:r>
    </w:p>
    <w:p>
      <w:pPr>
        <w:pStyle w:val="BodyText"/>
        <w:spacing w:line="252" w:lineRule="auto" w:before="154"/>
        <w:ind w:left="239" w:right="676"/>
        <w:jc w:val="both"/>
      </w:pPr>
      <w:r>
        <w:rPr/>
        <w:t>The</w:t>
      </w:r>
      <w:r>
        <w:rPr>
          <w:spacing w:val="-11"/>
        </w:rPr>
        <w:t> </w:t>
      </w:r>
      <w:r>
        <w:rPr/>
        <w:t>defense</w:t>
      </w:r>
      <w:r>
        <w:rPr>
          <w:spacing w:val="-12"/>
        </w:rPr>
        <w:t> </w:t>
      </w:r>
      <w:r>
        <w:rPr/>
        <w:t>must</w:t>
      </w:r>
      <w:r>
        <w:rPr>
          <w:spacing w:val="-11"/>
        </w:rPr>
        <w:t> </w:t>
      </w:r>
      <w:r>
        <w:rPr/>
        <w:t>be</w:t>
      </w:r>
      <w:r>
        <w:rPr>
          <w:spacing w:val="-11"/>
        </w:rPr>
        <w:t> </w:t>
      </w:r>
      <w:r>
        <w:rPr/>
        <w:t>completed</w:t>
      </w:r>
      <w:r>
        <w:rPr>
          <w:spacing w:val="-11"/>
        </w:rPr>
        <w:t> </w:t>
      </w:r>
      <w:r>
        <w:rPr/>
        <w:t>at</w:t>
      </w:r>
      <w:r>
        <w:rPr>
          <w:spacing w:val="-11"/>
        </w:rPr>
        <w:t> </w:t>
      </w:r>
      <w:r>
        <w:rPr/>
        <w:t>least</w:t>
      </w:r>
      <w:r>
        <w:rPr>
          <w:spacing w:val="-11"/>
        </w:rPr>
        <w:t> </w:t>
      </w:r>
      <w:r>
        <w:rPr/>
        <w:t>four</w:t>
      </w:r>
      <w:r>
        <w:rPr>
          <w:spacing w:val="-10"/>
        </w:rPr>
        <w:t> </w:t>
      </w:r>
      <w:r>
        <w:rPr/>
        <w:t>weeks</w:t>
      </w:r>
      <w:r>
        <w:rPr>
          <w:spacing w:val="-11"/>
        </w:rPr>
        <w:t> </w:t>
      </w:r>
      <w:r>
        <w:rPr/>
        <w:t>prior</w:t>
      </w:r>
      <w:r>
        <w:rPr>
          <w:spacing w:val="-11"/>
        </w:rPr>
        <w:t> </w:t>
      </w:r>
      <w:r>
        <w:rPr/>
        <w:t>to</w:t>
      </w:r>
      <w:r>
        <w:rPr>
          <w:spacing w:val="-12"/>
        </w:rPr>
        <w:t> </w:t>
      </w:r>
      <w:r>
        <w:rPr/>
        <w:t>the</w:t>
      </w:r>
      <w:r>
        <w:rPr>
          <w:spacing w:val="-12"/>
        </w:rPr>
        <w:t> </w:t>
      </w:r>
      <w:r>
        <w:rPr/>
        <w:t>date</w:t>
      </w:r>
      <w:r>
        <w:rPr>
          <w:spacing w:val="-11"/>
        </w:rPr>
        <w:t> </w:t>
      </w:r>
      <w:r>
        <w:rPr/>
        <w:t>on</w:t>
      </w:r>
      <w:r>
        <w:rPr>
          <w:spacing w:val="-11"/>
        </w:rPr>
        <w:t> </w:t>
      </w:r>
      <w:r>
        <w:rPr/>
        <w:t>which</w:t>
      </w:r>
      <w:r>
        <w:rPr>
          <w:spacing w:val="-11"/>
        </w:rPr>
        <w:t> </w:t>
      </w:r>
      <w:r>
        <w:rPr/>
        <w:t>the</w:t>
      </w:r>
      <w:r>
        <w:rPr>
          <w:spacing w:val="-10"/>
        </w:rPr>
        <w:t> </w:t>
      </w:r>
      <w:r>
        <w:rPr/>
        <w:t>degree</w:t>
      </w:r>
      <w:r>
        <w:rPr>
          <w:spacing w:val="-11"/>
        </w:rPr>
        <w:t> </w:t>
      </w:r>
      <w:r>
        <w:rPr/>
        <w:t>is</w:t>
      </w:r>
      <w:r>
        <w:rPr>
          <w:spacing w:val="-11"/>
        </w:rPr>
        <w:t> </w:t>
      </w:r>
      <w:r>
        <w:rPr/>
        <w:t>to</w:t>
      </w:r>
      <w:r>
        <w:rPr>
          <w:spacing w:val="-11"/>
        </w:rPr>
        <w:t> </w:t>
      </w:r>
      <w:r>
        <w:rPr/>
        <w:t>be</w:t>
      </w:r>
      <w:r>
        <w:rPr>
          <w:spacing w:val="-11"/>
        </w:rPr>
        <w:t> </w:t>
      </w:r>
      <w:r>
        <w:rPr/>
        <w:t>conferred. Consult</w:t>
      </w:r>
      <w:r>
        <w:rPr>
          <w:spacing w:val="-5"/>
        </w:rPr>
        <w:t> </w:t>
      </w:r>
      <w:r>
        <w:rPr/>
        <w:t>the</w:t>
      </w:r>
      <w:r>
        <w:rPr>
          <w:spacing w:val="-6"/>
        </w:rPr>
        <w:t> </w:t>
      </w:r>
      <w:r>
        <w:rPr/>
        <w:t>registrar’s</w:t>
      </w:r>
      <w:r>
        <w:rPr>
          <w:spacing w:val="-5"/>
        </w:rPr>
        <w:t> </w:t>
      </w:r>
      <w:r>
        <w:rPr/>
        <w:t>office</w:t>
      </w:r>
      <w:r>
        <w:rPr>
          <w:spacing w:val="-5"/>
        </w:rPr>
        <w:t> </w:t>
      </w:r>
      <w:r>
        <w:rPr/>
        <w:t>or</w:t>
      </w:r>
      <w:r>
        <w:rPr>
          <w:spacing w:val="-5"/>
        </w:rPr>
        <w:t> </w:t>
      </w:r>
      <w:r>
        <w:rPr/>
        <w:t>webpage</w:t>
      </w:r>
      <w:r>
        <w:rPr>
          <w:spacing w:val="-5"/>
        </w:rPr>
        <w:t> </w:t>
      </w:r>
      <w:r>
        <w:rPr/>
        <w:t>for</w:t>
      </w:r>
      <w:r>
        <w:rPr>
          <w:spacing w:val="-5"/>
        </w:rPr>
        <w:t> </w:t>
      </w:r>
      <w:r>
        <w:rPr/>
        <w:t>deadline</w:t>
      </w:r>
      <w:r>
        <w:rPr>
          <w:spacing w:val="-5"/>
        </w:rPr>
        <w:t> </w:t>
      </w:r>
      <w:r>
        <w:rPr/>
        <w:t>dates.</w:t>
      </w:r>
      <w:r>
        <w:rPr>
          <w:spacing w:val="2"/>
        </w:rPr>
        <w:t> </w:t>
      </w:r>
      <w:r>
        <w:rPr/>
        <w:t>Students</w:t>
      </w:r>
      <w:r>
        <w:rPr>
          <w:spacing w:val="-5"/>
        </w:rPr>
        <w:t> </w:t>
      </w:r>
      <w:r>
        <w:rPr/>
        <w:t>must</w:t>
      </w:r>
      <w:r>
        <w:rPr>
          <w:spacing w:val="-4"/>
        </w:rPr>
        <w:t> </w:t>
      </w:r>
      <w:r>
        <w:rPr/>
        <w:t>enroll</w:t>
      </w:r>
      <w:r>
        <w:rPr>
          <w:spacing w:val="-5"/>
        </w:rPr>
        <w:t> </w:t>
      </w:r>
      <w:r>
        <w:rPr/>
        <w:t>in</w:t>
      </w:r>
      <w:r>
        <w:rPr>
          <w:spacing w:val="-5"/>
        </w:rPr>
        <w:t> </w:t>
      </w:r>
      <w:r>
        <w:rPr/>
        <w:t>STA</w:t>
      </w:r>
      <w:r>
        <w:rPr>
          <w:spacing w:val="-6"/>
        </w:rPr>
        <w:t> </w:t>
      </w:r>
      <w:r>
        <w:rPr/>
        <w:t>8985</w:t>
      </w:r>
      <w:r>
        <w:rPr>
          <w:spacing w:val="-5"/>
        </w:rPr>
        <w:t> </w:t>
      </w:r>
      <w:r>
        <w:rPr/>
        <w:t>during</w:t>
      </w:r>
      <w:r>
        <w:rPr>
          <w:spacing w:val="-5"/>
        </w:rPr>
        <w:t> </w:t>
      </w:r>
      <w:r>
        <w:rPr/>
        <w:t>the term in which they defend their</w:t>
      </w:r>
      <w:r>
        <w:rPr>
          <w:spacing w:val="-1"/>
        </w:rPr>
        <w:t> </w:t>
      </w:r>
      <w:r>
        <w:rPr/>
        <w:t>dissertation.</w:t>
      </w:r>
    </w:p>
    <w:p>
      <w:pPr>
        <w:pStyle w:val="BodyText"/>
        <w:spacing w:line="252" w:lineRule="auto" w:before="153"/>
        <w:ind w:left="240" w:right="674"/>
        <w:jc w:val="both"/>
      </w:pPr>
      <w:r>
        <w:rPr/>
        <w:t>A decision of pass for the defense of dissertation requires at least a majority approval of the entire committee</w:t>
      </w:r>
      <w:r>
        <w:rPr>
          <w:spacing w:val="-17"/>
        </w:rPr>
        <w:t> </w:t>
      </w:r>
      <w:r>
        <w:rPr/>
        <w:t>as</w:t>
      </w:r>
      <w:r>
        <w:rPr>
          <w:spacing w:val="-17"/>
        </w:rPr>
        <w:t> </w:t>
      </w:r>
      <w:r>
        <w:rPr/>
        <w:t>well</w:t>
      </w:r>
      <w:r>
        <w:rPr>
          <w:spacing w:val="-15"/>
        </w:rPr>
        <w:t> </w:t>
      </w:r>
      <w:r>
        <w:rPr/>
        <w:t>as</w:t>
      </w:r>
      <w:r>
        <w:rPr>
          <w:spacing w:val="-17"/>
        </w:rPr>
        <w:t> </w:t>
      </w:r>
      <w:r>
        <w:rPr/>
        <w:t>at</w:t>
      </w:r>
      <w:r>
        <w:rPr>
          <w:spacing w:val="-15"/>
        </w:rPr>
        <w:t> </w:t>
      </w:r>
      <w:r>
        <w:rPr/>
        <w:t>least</w:t>
      </w:r>
      <w:r>
        <w:rPr>
          <w:spacing w:val="-16"/>
        </w:rPr>
        <w:t> </w:t>
      </w:r>
      <w:r>
        <w:rPr/>
        <w:t>a</w:t>
      </w:r>
      <w:r>
        <w:rPr>
          <w:spacing w:val="-17"/>
        </w:rPr>
        <w:t> </w:t>
      </w:r>
      <w:r>
        <w:rPr/>
        <w:t>majority</w:t>
      </w:r>
      <w:r>
        <w:rPr>
          <w:spacing w:val="-16"/>
        </w:rPr>
        <w:t> </w:t>
      </w:r>
      <w:r>
        <w:rPr/>
        <w:t>approval</w:t>
      </w:r>
      <w:r>
        <w:rPr>
          <w:spacing w:val="-18"/>
        </w:rPr>
        <w:t> </w:t>
      </w:r>
      <w:r>
        <w:rPr/>
        <w:t>of</w:t>
      </w:r>
      <w:r>
        <w:rPr>
          <w:spacing w:val="-16"/>
        </w:rPr>
        <w:t> </w:t>
      </w:r>
      <w:r>
        <w:rPr/>
        <w:t>the</w:t>
      </w:r>
      <w:r>
        <w:rPr>
          <w:spacing w:val="-17"/>
        </w:rPr>
        <w:t> </w:t>
      </w:r>
      <w:r>
        <w:rPr/>
        <w:t>full-time</w:t>
      </w:r>
      <w:r>
        <w:rPr>
          <w:spacing w:val="-16"/>
        </w:rPr>
        <w:t> </w:t>
      </w:r>
      <w:r>
        <w:rPr/>
        <w:t>statistics</w:t>
      </w:r>
      <w:r>
        <w:rPr>
          <w:spacing w:val="-18"/>
        </w:rPr>
        <w:t> </w:t>
      </w:r>
      <w:r>
        <w:rPr/>
        <w:t>department</w:t>
      </w:r>
      <w:r>
        <w:rPr>
          <w:spacing w:val="-17"/>
        </w:rPr>
        <w:t> </w:t>
      </w:r>
      <w:r>
        <w:rPr/>
        <w:t>committee</w:t>
      </w:r>
      <w:r>
        <w:rPr>
          <w:spacing w:val="-17"/>
        </w:rPr>
        <w:t> </w:t>
      </w:r>
      <w:r>
        <w:rPr/>
        <w:t>members. Majority</w:t>
      </w:r>
      <w:r>
        <w:rPr>
          <w:spacing w:val="-6"/>
        </w:rPr>
        <w:t> </w:t>
      </w:r>
      <w:r>
        <w:rPr/>
        <w:t>is</w:t>
      </w:r>
      <w:r>
        <w:rPr>
          <w:spacing w:val="-5"/>
        </w:rPr>
        <w:t> </w:t>
      </w:r>
      <w:r>
        <w:rPr/>
        <w:t>defined</w:t>
      </w:r>
      <w:r>
        <w:rPr>
          <w:spacing w:val="-6"/>
        </w:rPr>
        <w:t> </w:t>
      </w:r>
      <w:r>
        <w:rPr/>
        <w:t>as</w:t>
      </w:r>
      <w:r>
        <w:rPr>
          <w:spacing w:val="-5"/>
        </w:rPr>
        <w:t> </w:t>
      </w:r>
      <w:r>
        <w:rPr/>
        <w:t>more</w:t>
      </w:r>
      <w:r>
        <w:rPr>
          <w:spacing w:val="-5"/>
        </w:rPr>
        <w:t> </w:t>
      </w:r>
      <w:r>
        <w:rPr/>
        <w:t>than</w:t>
      </w:r>
      <w:r>
        <w:rPr>
          <w:spacing w:val="-4"/>
        </w:rPr>
        <w:t> </w:t>
      </w:r>
      <w:r>
        <w:rPr/>
        <w:t>one</w:t>
      </w:r>
      <w:r>
        <w:rPr>
          <w:spacing w:val="-5"/>
        </w:rPr>
        <w:t> </w:t>
      </w:r>
      <w:r>
        <w:rPr/>
        <w:t>half.</w:t>
      </w:r>
      <w:r>
        <w:rPr>
          <w:spacing w:val="-5"/>
        </w:rPr>
        <w:t> </w:t>
      </w:r>
      <w:r>
        <w:rPr/>
        <w:t>See</w:t>
      </w:r>
      <w:r>
        <w:rPr>
          <w:spacing w:val="-4"/>
        </w:rPr>
        <w:t> </w:t>
      </w:r>
      <w:r>
        <w:rPr/>
        <w:t>the</w:t>
      </w:r>
      <w:r>
        <w:rPr>
          <w:spacing w:val="-5"/>
        </w:rPr>
        <w:t> </w:t>
      </w:r>
      <w:r>
        <w:rPr/>
        <w:t>FSU</w:t>
      </w:r>
      <w:r>
        <w:rPr>
          <w:spacing w:val="-4"/>
        </w:rPr>
        <w:t> </w:t>
      </w:r>
      <w:r>
        <w:rPr/>
        <w:t>Graduate</w:t>
      </w:r>
      <w:r>
        <w:rPr>
          <w:spacing w:val="-5"/>
        </w:rPr>
        <w:t> </w:t>
      </w:r>
      <w:r>
        <w:rPr/>
        <w:t>Bulletin</w:t>
      </w:r>
      <w:r>
        <w:rPr>
          <w:spacing w:val="-4"/>
        </w:rPr>
        <w:t> </w:t>
      </w:r>
      <w:r>
        <w:rPr/>
        <w:t>for</w:t>
      </w:r>
      <w:r>
        <w:rPr>
          <w:spacing w:val="-5"/>
        </w:rPr>
        <w:t> </w:t>
      </w:r>
      <w:r>
        <w:rPr/>
        <w:t>other</w:t>
      </w:r>
      <w:r>
        <w:rPr>
          <w:spacing w:val="-5"/>
        </w:rPr>
        <w:t> </w:t>
      </w:r>
      <w:r>
        <w:rPr/>
        <w:t>information</w:t>
      </w:r>
      <w:r>
        <w:rPr>
          <w:spacing w:val="-6"/>
        </w:rPr>
        <w:t> </w:t>
      </w:r>
      <w:r>
        <w:rPr/>
        <w:t>regarding dissertation</w:t>
      </w:r>
      <w:r>
        <w:rPr>
          <w:spacing w:val="-3"/>
        </w:rPr>
        <w:t> </w:t>
      </w:r>
      <w:r>
        <w:rPr/>
        <w:t>grades.</w:t>
      </w:r>
    </w:p>
    <w:p>
      <w:pPr>
        <w:pStyle w:val="BodyText"/>
        <w:rPr>
          <w:sz w:val="26"/>
        </w:rPr>
      </w:pPr>
    </w:p>
    <w:p>
      <w:pPr>
        <w:pStyle w:val="BodyText"/>
        <w:spacing w:before="2"/>
        <w:rPr>
          <w:sz w:val="25"/>
        </w:rPr>
      </w:pPr>
    </w:p>
    <w:p>
      <w:pPr>
        <w:pStyle w:val="Heading2"/>
        <w:numPr>
          <w:ilvl w:val="1"/>
          <w:numId w:val="2"/>
        </w:numPr>
        <w:tabs>
          <w:tab w:pos="885" w:val="left" w:leader="none"/>
          <w:tab w:pos="886" w:val="left" w:leader="none"/>
        </w:tabs>
        <w:spacing w:line="240" w:lineRule="auto" w:before="0" w:after="0"/>
        <w:ind w:left="885" w:right="0" w:hanging="646"/>
        <w:jc w:val="left"/>
      </w:pPr>
      <w:bookmarkStart w:name="_TOC_250012" w:id="60"/>
      <w:bookmarkStart w:name="7.2 Other Requirements" w:id="61"/>
      <w:r>
        <w:rPr>
          <w:b w:val="0"/>
        </w:rPr>
      </w:r>
      <w:bookmarkEnd w:id="61"/>
      <w:bookmarkStart w:name="7.2 Other Requirements" w:id="62"/>
      <w:r>
        <w:rPr/>
        <w:t>O</w:t>
      </w:r>
      <w:r>
        <w:rPr/>
        <w:t>ther</w:t>
      </w:r>
      <w:r>
        <w:rPr>
          <w:spacing w:val="14"/>
        </w:rPr>
        <w:t> </w:t>
      </w:r>
      <w:bookmarkEnd w:id="60"/>
      <w:r>
        <w:rPr/>
        <w:t>Requirements</w:t>
      </w:r>
    </w:p>
    <w:p>
      <w:pPr>
        <w:pStyle w:val="BodyText"/>
        <w:spacing w:before="4"/>
        <w:rPr>
          <w:b/>
          <w:sz w:val="28"/>
        </w:rPr>
      </w:pPr>
    </w:p>
    <w:p>
      <w:pPr>
        <w:pStyle w:val="BodyText"/>
        <w:spacing w:line="252" w:lineRule="auto" w:before="1"/>
        <w:ind w:left="240" w:right="643"/>
      </w:pPr>
      <w:r>
        <w:rPr/>
        <w:pict>
          <v:group style="position:absolute;margin-left:54pt;margin-top:56.673218pt;width:509.1pt;height:30.65pt;mso-position-horizontal-relative:page;mso-position-vertical-relative:paragraph;z-index:-253447168" coordorigin="1080,1133" coordsize="10182,613">
            <v:shape style="position:absolute;left:1080;top:1456;width:7093;height:290" type="#_x0000_t202" filled="true" fillcolor="#dafaa7" stroked="false">
              <v:textbox inset="0,0,0,0">
                <w:txbxContent>
                  <w:p>
                    <w:pPr>
                      <w:spacing w:line="268" w:lineRule="exact" w:before="0"/>
                      <w:ind w:left="0" w:right="0" w:firstLine="0"/>
                      <w:jc w:val="left"/>
                      <w:rPr>
                        <w:sz w:val="24"/>
                      </w:rPr>
                    </w:pPr>
                    <w:r>
                      <w:rPr>
                        <w:sz w:val="24"/>
                      </w:rPr>
                      <w:t>https://gradschool.fsu.edu/current-students/thesis-treatise-and-dissertation</w:t>
                    </w:r>
                  </w:p>
                </w:txbxContent>
              </v:textbox>
              <v:fill opacity="26214f" type="solid"/>
              <w10:wrap type="none"/>
            </v:shape>
            <v:shape style="position:absolute;left:2984;top:1133;width:8278;height:324" type="#_x0000_t202" filled="true" fillcolor="#dafaa7" stroked="false">
              <v:textbox inset="0,0,0,0">
                <w:txbxContent>
                  <w:p>
                    <w:pPr>
                      <w:spacing w:before="25"/>
                      <w:ind w:left="0" w:right="-15" w:firstLine="0"/>
                      <w:jc w:val="left"/>
                      <w:rPr>
                        <w:sz w:val="24"/>
                      </w:rPr>
                    </w:pPr>
                    <w:r>
                      <w:rPr>
                        <w:sz w:val="24"/>
                      </w:rPr>
                      <w:t>Please review the manuscript clearance procedures that can be found</w:t>
                    </w:r>
                    <w:r>
                      <w:rPr>
                        <w:spacing w:val="44"/>
                        <w:sz w:val="24"/>
                      </w:rPr>
                      <w:t> </w:t>
                    </w:r>
                    <w:r>
                      <w:rPr>
                        <w:sz w:val="24"/>
                      </w:rPr>
                      <w:t>here:</w:t>
                    </w:r>
                  </w:p>
                </w:txbxContent>
              </v:textbox>
              <v:fill opacity="26214f" type="solid"/>
              <w10:wrap type="none"/>
            </v:shape>
            <w10:wrap type="none"/>
          </v:group>
        </w:pict>
      </w:r>
      <w:r>
        <w:rPr/>
        <w:t>During the final semester of doctoral work, each PhD candidate must comply with a variety of university administrative requirements prior to obtaining the degree. The university also has specific requirements regarding</w:t>
      </w:r>
      <w:r>
        <w:rPr>
          <w:spacing w:val="-19"/>
        </w:rPr>
        <w:t> </w:t>
      </w:r>
      <w:r>
        <w:rPr/>
        <w:t>the</w:t>
      </w:r>
      <w:r>
        <w:rPr>
          <w:spacing w:val="-16"/>
        </w:rPr>
        <w:t> </w:t>
      </w:r>
      <w:r>
        <w:rPr/>
        <w:t>format</w:t>
      </w:r>
      <w:r>
        <w:rPr>
          <w:spacing w:val="-16"/>
        </w:rPr>
        <w:t> </w:t>
      </w:r>
      <w:r>
        <w:rPr/>
        <w:t>for</w:t>
      </w:r>
      <w:r>
        <w:rPr>
          <w:spacing w:val="-17"/>
        </w:rPr>
        <w:t> </w:t>
      </w:r>
      <w:r>
        <w:rPr/>
        <w:t>dissertations</w:t>
      </w:r>
      <w:r>
        <w:rPr>
          <w:spacing w:val="-19"/>
        </w:rPr>
        <w:t> </w:t>
      </w:r>
      <w:r>
        <w:rPr/>
        <w:t>and</w:t>
      </w:r>
      <w:r>
        <w:rPr>
          <w:spacing w:val="-16"/>
        </w:rPr>
        <w:t> </w:t>
      </w:r>
      <w:r>
        <w:rPr/>
        <w:t>abstracts.</w:t>
      </w:r>
      <w:r>
        <w:rPr>
          <w:spacing w:val="-18"/>
        </w:rPr>
        <w:t> </w:t>
      </w:r>
      <w:r>
        <w:rPr/>
        <w:t>These</w:t>
      </w:r>
      <w:r>
        <w:rPr>
          <w:spacing w:val="-16"/>
        </w:rPr>
        <w:t> </w:t>
      </w:r>
      <w:r>
        <w:rPr/>
        <w:t>requirements</w:t>
      </w:r>
      <w:r>
        <w:rPr>
          <w:spacing w:val="-16"/>
        </w:rPr>
        <w:t> </w:t>
      </w:r>
      <w:r>
        <w:rPr/>
        <w:t>are</w:t>
      </w:r>
      <w:r>
        <w:rPr>
          <w:spacing w:val="-16"/>
        </w:rPr>
        <w:t> </w:t>
      </w:r>
      <w:r>
        <w:rPr/>
        <w:t>issued</w:t>
      </w:r>
      <w:r>
        <w:rPr>
          <w:spacing w:val="-17"/>
        </w:rPr>
        <w:t> </w:t>
      </w:r>
      <w:r>
        <w:rPr/>
        <w:t>by</w:t>
      </w:r>
      <w:r>
        <w:rPr>
          <w:spacing w:val="-17"/>
        </w:rPr>
        <w:t> </w:t>
      </w:r>
      <w:r>
        <w:rPr/>
        <w:t>the</w:t>
      </w:r>
      <w:r>
        <w:rPr>
          <w:spacing w:val="-16"/>
        </w:rPr>
        <w:t> </w:t>
      </w:r>
      <w:r>
        <w:rPr/>
        <w:t>Graduate</w:t>
      </w:r>
      <w:r>
        <w:rPr>
          <w:spacing w:val="-18"/>
        </w:rPr>
        <w:t> </w:t>
      </w:r>
      <w:r>
        <w:rPr/>
        <w:t>School. Each candidate should become familiar with these requirements well in advance of  their  final  semester’s</w:t>
      </w:r>
      <w:r>
        <w:rPr>
          <w:spacing w:val="57"/>
        </w:rPr>
        <w:t> </w:t>
      </w:r>
      <w:r>
        <w:rPr>
          <w:spacing w:val="-3"/>
        </w:rPr>
        <w:t>work.</w:t>
      </w:r>
    </w:p>
    <w:p>
      <w:pPr>
        <w:pStyle w:val="BodyText"/>
        <w:rPr>
          <w:sz w:val="20"/>
        </w:rPr>
      </w:pPr>
    </w:p>
    <w:p>
      <w:pPr>
        <w:pStyle w:val="BodyText"/>
        <w:rPr>
          <w:sz w:val="16"/>
        </w:rPr>
      </w:pPr>
    </w:p>
    <w:p>
      <w:pPr>
        <w:pStyle w:val="BodyText"/>
        <w:spacing w:line="252" w:lineRule="auto" w:before="90"/>
        <w:ind w:left="279" w:right="637"/>
        <w:jc w:val="both"/>
      </w:pPr>
      <w:r>
        <w:rPr/>
        <w:t>All PhD students must take the department courses required for their degree, either the PhD in Statistics or the PhD in Biostatistics.</w:t>
      </w:r>
    </w:p>
    <w:p>
      <w:pPr>
        <w:pStyle w:val="BodyText"/>
        <w:spacing w:line="252" w:lineRule="auto" w:before="215"/>
        <w:ind w:left="279" w:right="636"/>
        <w:jc w:val="both"/>
      </w:pPr>
      <w:r>
        <w:rPr/>
        <w:t>PhD</w:t>
      </w:r>
      <w:r>
        <w:rPr>
          <w:spacing w:val="-15"/>
        </w:rPr>
        <w:t> </w:t>
      </w:r>
      <w:r>
        <w:rPr/>
        <w:t>students</w:t>
      </w:r>
      <w:r>
        <w:rPr>
          <w:spacing w:val="-14"/>
        </w:rPr>
        <w:t> </w:t>
      </w:r>
      <w:r>
        <w:rPr/>
        <w:t>must</w:t>
      </w:r>
      <w:r>
        <w:rPr>
          <w:spacing w:val="-14"/>
        </w:rPr>
        <w:t> </w:t>
      </w:r>
      <w:r>
        <w:rPr/>
        <w:t>take</w:t>
      </w:r>
      <w:r>
        <w:rPr>
          <w:spacing w:val="-14"/>
        </w:rPr>
        <w:t> </w:t>
      </w:r>
      <w:r>
        <w:rPr/>
        <w:t>at</w:t>
      </w:r>
      <w:r>
        <w:rPr>
          <w:spacing w:val="-14"/>
        </w:rPr>
        <w:t> </w:t>
      </w:r>
      <w:r>
        <w:rPr/>
        <w:t>least</w:t>
      </w:r>
      <w:r>
        <w:rPr>
          <w:spacing w:val="-14"/>
        </w:rPr>
        <w:t> </w:t>
      </w:r>
      <w:r>
        <w:rPr/>
        <w:t>one</w:t>
      </w:r>
      <w:r>
        <w:rPr>
          <w:spacing w:val="-13"/>
        </w:rPr>
        <w:t> </w:t>
      </w:r>
      <w:r>
        <w:rPr/>
        <w:t>course</w:t>
      </w:r>
      <w:r>
        <w:rPr>
          <w:spacing w:val="-14"/>
        </w:rPr>
        <w:t> </w:t>
      </w:r>
      <w:r>
        <w:rPr/>
        <w:t>each</w:t>
      </w:r>
      <w:r>
        <w:rPr>
          <w:spacing w:val="-15"/>
        </w:rPr>
        <w:t> </w:t>
      </w:r>
      <w:r>
        <w:rPr/>
        <w:t>semester</w:t>
      </w:r>
      <w:r>
        <w:rPr>
          <w:spacing w:val="-14"/>
        </w:rPr>
        <w:t> </w:t>
      </w:r>
      <w:r>
        <w:rPr/>
        <w:t>for</w:t>
      </w:r>
      <w:r>
        <w:rPr>
          <w:spacing w:val="-14"/>
        </w:rPr>
        <w:t> </w:t>
      </w:r>
      <w:r>
        <w:rPr/>
        <w:t>the</w:t>
      </w:r>
      <w:r>
        <w:rPr>
          <w:spacing w:val="-14"/>
        </w:rPr>
        <w:t> </w:t>
      </w:r>
      <w:r>
        <w:rPr/>
        <w:t>first</w:t>
      </w:r>
      <w:r>
        <w:rPr>
          <w:spacing w:val="-14"/>
        </w:rPr>
        <w:t> </w:t>
      </w:r>
      <w:r>
        <w:rPr/>
        <w:t>three</w:t>
      </w:r>
      <w:r>
        <w:rPr>
          <w:spacing w:val="-13"/>
        </w:rPr>
        <w:t> </w:t>
      </w:r>
      <w:r>
        <w:rPr/>
        <w:t>years</w:t>
      </w:r>
      <w:r>
        <w:rPr>
          <w:spacing w:val="-14"/>
        </w:rPr>
        <w:t> </w:t>
      </w:r>
      <w:r>
        <w:rPr/>
        <w:t>of</w:t>
      </w:r>
      <w:r>
        <w:rPr>
          <w:spacing w:val="-14"/>
        </w:rPr>
        <w:t> </w:t>
      </w:r>
      <w:r>
        <w:rPr/>
        <w:t>study.</w:t>
      </w:r>
      <w:r>
        <w:rPr>
          <w:spacing w:val="6"/>
        </w:rPr>
        <w:t> </w:t>
      </w:r>
      <w:r>
        <w:rPr/>
        <w:t>Beyond</w:t>
      </w:r>
      <w:r>
        <w:rPr>
          <w:spacing w:val="-15"/>
        </w:rPr>
        <w:t> </w:t>
      </w:r>
      <w:r>
        <w:rPr/>
        <w:t>the</w:t>
      </w:r>
      <w:r>
        <w:rPr>
          <w:spacing w:val="-14"/>
        </w:rPr>
        <w:t> </w:t>
      </w:r>
      <w:r>
        <w:rPr/>
        <w:t>third year</w:t>
      </w:r>
      <w:r>
        <w:rPr>
          <w:spacing w:val="-14"/>
        </w:rPr>
        <w:t> </w:t>
      </w:r>
      <w:r>
        <w:rPr/>
        <w:t>and</w:t>
      </w:r>
      <w:r>
        <w:rPr>
          <w:spacing w:val="-13"/>
        </w:rPr>
        <w:t> </w:t>
      </w:r>
      <w:r>
        <w:rPr/>
        <w:t>after</w:t>
      </w:r>
      <w:r>
        <w:rPr>
          <w:spacing w:val="-14"/>
        </w:rPr>
        <w:t> </w:t>
      </w:r>
      <w:r>
        <w:rPr/>
        <w:t>the</w:t>
      </w:r>
      <w:r>
        <w:rPr>
          <w:spacing w:val="-13"/>
        </w:rPr>
        <w:t> </w:t>
      </w:r>
      <w:r>
        <w:rPr/>
        <w:t>departments</w:t>
      </w:r>
      <w:r>
        <w:rPr>
          <w:spacing w:val="-14"/>
        </w:rPr>
        <w:t> </w:t>
      </w:r>
      <w:r>
        <w:rPr/>
        <w:t>required</w:t>
      </w:r>
      <w:r>
        <w:rPr>
          <w:spacing w:val="-13"/>
        </w:rPr>
        <w:t> </w:t>
      </w:r>
      <w:r>
        <w:rPr/>
        <w:t>coursework</w:t>
      </w:r>
      <w:r>
        <w:rPr>
          <w:spacing w:val="-15"/>
        </w:rPr>
        <w:t> </w:t>
      </w:r>
      <w:r>
        <w:rPr/>
        <w:t>has</w:t>
      </w:r>
      <w:r>
        <w:rPr>
          <w:spacing w:val="-13"/>
        </w:rPr>
        <w:t> </w:t>
      </w:r>
      <w:r>
        <w:rPr/>
        <w:t>been</w:t>
      </w:r>
      <w:r>
        <w:rPr>
          <w:spacing w:val="-15"/>
        </w:rPr>
        <w:t> </w:t>
      </w:r>
      <w:r>
        <w:rPr/>
        <w:t>completed,</w:t>
      </w:r>
      <w:r>
        <w:rPr>
          <w:spacing w:val="-11"/>
        </w:rPr>
        <w:t> </w:t>
      </w:r>
      <w:r>
        <w:rPr/>
        <w:t>additional</w:t>
      </w:r>
      <w:r>
        <w:rPr>
          <w:spacing w:val="-14"/>
        </w:rPr>
        <w:t> </w:t>
      </w:r>
      <w:r>
        <w:rPr/>
        <w:t>course</w:t>
      </w:r>
      <w:r>
        <w:rPr>
          <w:spacing w:val="-13"/>
        </w:rPr>
        <w:t> </w:t>
      </w:r>
      <w:r>
        <w:rPr/>
        <w:t>work</w:t>
      </w:r>
      <w:r>
        <w:rPr>
          <w:spacing w:val="-14"/>
        </w:rPr>
        <w:t> </w:t>
      </w:r>
      <w:r>
        <w:rPr/>
        <w:t>other</w:t>
      </w:r>
      <w:r>
        <w:rPr>
          <w:spacing w:val="-13"/>
        </w:rPr>
        <w:t> </w:t>
      </w:r>
      <w:r>
        <w:rPr/>
        <w:t>than dissertation</w:t>
      </w:r>
      <w:r>
        <w:rPr>
          <w:spacing w:val="-13"/>
        </w:rPr>
        <w:t> </w:t>
      </w:r>
      <w:r>
        <w:rPr/>
        <w:t>research</w:t>
      </w:r>
      <w:r>
        <w:rPr>
          <w:spacing w:val="-10"/>
        </w:rPr>
        <w:t> </w:t>
      </w:r>
      <w:r>
        <w:rPr/>
        <w:t>will</w:t>
      </w:r>
      <w:r>
        <w:rPr>
          <w:spacing w:val="-12"/>
        </w:rPr>
        <w:t> </w:t>
      </w:r>
      <w:r>
        <w:rPr/>
        <w:t>be</w:t>
      </w:r>
      <w:r>
        <w:rPr>
          <w:spacing w:val="-10"/>
        </w:rPr>
        <w:t> </w:t>
      </w:r>
      <w:r>
        <w:rPr/>
        <w:t>determined</w:t>
      </w:r>
      <w:r>
        <w:rPr>
          <w:spacing w:val="-10"/>
        </w:rPr>
        <w:t> </w:t>
      </w:r>
      <w:r>
        <w:rPr/>
        <w:t>by</w:t>
      </w:r>
      <w:r>
        <w:rPr>
          <w:spacing w:val="-11"/>
        </w:rPr>
        <w:t> </w:t>
      </w:r>
      <w:r>
        <w:rPr/>
        <w:t>the</w:t>
      </w:r>
      <w:r>
        <w:rPr>
          <w:spacing w:val="-10"/>
        </w:rPr>
        <w:t> </w:t>
      </w:r>
      <w:r>
        <w:rPr/>
        <w:t>student</w:t>
      </w:r>
      <w:r>
        <w:rPr>
          <w:spacing w:val="-9"/>
        </w:rPr>
        <w:t> </w:t>
      </w:r>
      <w:r>
        <w:rPr/>
        <w:t>with</w:t>
      </w:r>
      <w:r>
        <w:rPr>
          <w:spacing w:val="-11"/>
        </w:rPr>
        <w:t> </w:t>
      </w:r>
      <w:r>
        <w:rPr/>
        <w:t>the</w:t>
      </w:r>
      <w:r>
        <w:rPr>
          <w:spacing w:val="-10"/>
        </w:rPr>
        <w:t> </w:t>
      </w:r>
      <w:r>
        <w:rPr/>
        <w:t>approval</w:t>
      </w:r>
      <w:r>
        <w:rPr>
          <w:spacing w:val="-10"/>
        </w:rPr>
        <w:t> </w:t>
      </w:r>
      <w:r>
        <w:rPr/>
        <w:t>of</w:t>
      </w:r>
      <w:r>
        <w:rPr>
          <w:spacing w:val="-9"/>
        </w:rPr>
        <w:t> </w:t>
      </w:r>
      <w:r>
        <w:rPr/>
        <w:t>their</w:t>
      </w:r>
      <w:r>
        <w:rPr>
          <w:spacing w:val="-9"/>
        </w:rPr>
        <w:t> </w:t>
      </w:r>
      <w:r>
        <w:rPr/>
        <w:t>major</w:t>
      </w:r>
      <w:r>
        <w:rPr>
          <w:spacing w:val="-12"/>
        </w:rPr>
        <w:t> </w:t>
      </w:r>
      <w:r>
        <w:rPr/>
        <w:t>professor</w:t>
      </w:r>
      <w:r>
        <w:rPr>
          <w:spacing w:val="-9"/>
        </w:rPr>
        <w:t> </w:t>
      </w:r>
      <w:r>
        <w:rPr/>
        <w:t>and</w:t>
      </w:r>
      <w:r>
        <w:rPr>
          <w:spacing w:val="-10"/>
        </w:rPr>
        <w:t> </w:t>
      </w:r>
      <w:r>
        <w:rPr/>
        <w:t>their dissertation</w:t>
      </w:r>
      <w:r>
        <w:rPr>
          <w:spacing w:val="-3"/>
        </w:rPr>
        <w:t> </w:t>
      </w:r>
      <w:r>
        <w:rPr/>
        <w:t>committee.</w:t>
      </w:r>
    </w:p>
    <w:p>
      <w:pPr>
        <w:pStyle w:val="BodyText"/>
        <w:spacing w:line="252" w:lineRule="auto" w:before="211"/>
        <w:ind w:left="279" w:right="639"/>
        <w:jc w:val="both"/>
      </w:pPr>
      <w:r>
        <w:rPr/>
        <w:t>All required coursework (as provided in the table of required courses for the degree being sought) except dissertation hours must be taken for a letter grade.</w:t>
      </w:r>
    </w:p>
    <w:p>
      <w:pPr>
        <w:pStyle w:val="BodyText"/>
        <w:spacing w:line="252" w:lineRule="auto" w:before="214"/>
        <w:ind w:left="279" w:right="635"/>
        <w:jc w:val="both"/>
      </w:pPr>
      <w:r>
        <w:rPr/>
        <w:t>PhD students must demonstrate active involvement in the scholarly community through interaction with faculty and peers. This requirement may be met through participating in various scholarly activities in- cluding</w:t>
      </w:r>
      <w:r>
        <w:rPr>
          <w:spacing w:val="-9"/>
        </w:rPr>
        <w:t> </w:t>
      </w:r>
      <w:r>
        <w:rPr/>
        <w:t>enrollment</w:t>
      </w:r>
      <w:r>
        <w:rPr>
          <w:spacing w:val="-9"/>
        </w:rPr>
        <w:t> </w:t>
      </w:r>
      <w:r>
        <w:rPr/>
        <w:t>in</w:t>
      </w:r>
      <w:r>
        <w:rPr>
          <w:spacing w:val="-9"/>
        </w:rPr>
        <w:t> </w:t>
      </w:r>
      <w:r>
        <w:rPr/>
        <w:t>courses,</w:t>
      </w:r>
      <w:r>
        <w:rPr>
          <w:spacing w:val="-9"/>
        </w:rPr>
        <w:t> </w:t>
      </w:r>
      <w:r>
        <w:rPr/>
        <w:t>attendance</w:t>
      </w:r>
      <w:r>
        <w:rPr>
          <w:spacing w:val="-9"/>
        </w:rPr>
        <w:t> </w:t>
      </w:r>
      <w:r>
        <w:rPr/>
        <w:t>at</w:t>
      </w:r>
      <w:r>
        <w:rPr>
          <w:spacing w:val="-8"/>
        </w:rPr>
        <w:t> </w:t>
      </w:r>
      <w:r>
        <w:rPr/>
        <w:t>colloquium,</w:t>
      </w:r>
      <w:r>
        <w:rPr>
          <w:spacing w:val="-8"/>
        </w:rPr>
        <w:t> </w:t>
      </w:r>
      <w:r>
        <w:rPr/>
        <w:t>utilization</w:t>
      </w:r>
      <w:r>
        <w:rPr>
          <w:spacing w:val="-10"/>
        </w:rPr>
        <w:t> </w:t>
      </w:r>
      <w:r>
        <w:rPr/>
        <w:t>of</w:t>
      </w:r>
      <w:r>
        <w:rPr>
          <w:spacing w:val="-9"/>
        </w:rPr>
        <w:t> </w:t>
      </w:r>
      <w:r>
        <w:rPr/>
        <w:t>the</w:t>
      </w:r>
      <w:r>
        <w:rPr>
          <w:spacing w:val="-8"/>
        </w:rPr>
        <w:t> </w:t>
      </w:r>
      <w:r>
        <w:rPr/>
        <w:t>library,</w:t>
      </w:r>
      <w:r>
        <w:rPr>
          <w:spacing w:val="-9"/>
        </w:rPr>
        <w:t> </w:t>
      </w:r>
      <w:r>
        <w:rPr/>
        <w:t>utilization</w:t>
      </w:r>
      <w:r>
        <w:rPr>
          <w:spacing w:val="-9"/>
        </w:rPr>
        <w:t> </w:t>
      </w:r>
      <w:r>
        <w:rPr/>
        <w:t>of</w:t>
      </w:r>
      <w:r>
        <w:rPr>
          <w:spacing w:val="-9"/>
        </w:rPr>
        <w:t> </w:t>
      </w:r>
      <w:r>
        <w:rPr/>
        <w:t>university</w:t>
      </w:r>
    </w:p>
    <w:p>
      <w:pPr>
        <w:spacing w:after="0" w:line="252" w:lineRule="auto"/>
        <w:jc w:val="both"/>
        <w:sectPr>
          <w:footerReference w:type="default" r:id="rId19"/>
          <w:pgSz w:w="12240" w:h="15840"/>
          <w:pgMar w:footer="797" w:header="0" w:top="1400" w:bottom="980" w:left="840" w:right="400"/>
        </w:sectPr>
      </w:pPr>
    </w:p>
    <w:p>
      <w:pPr>
        <w:pStyle w:val="BodyText"/>
        <w:spacing w:line="252" w:lineRule="auto" w:before="60"/>
        <w:ind w:left="240" w:right="674"/>
        <w:jc w:val="both"/>
      </w:pPr>
      <w:r>
        <w:rPr/>
        <w:t>attendance and presentations at professional conferences. </w:t>
      </w:r>
      <w:r>
        <w:rPr>
          <w:b/>
        </w:rPr>
        <w:t>Note: </w:t>
      </w:r>
      <w:r>
        <w:rPr/>
        <w:t>It is the students’ responsibility to docu- ment this involvement every year as part of their annual review.</w:t>
      </w:r>
    </w:p>
    <w:p>
      <w:pPr>
        <w:pStyle w:val="BodyText"/>
        <w:spacing w:line="252" w:lineRule="auto" w:before="72"/>
        <w:ind w:left="119" w:right="669"/>
        <w:jc w:val="both"/>
      </w:pPr>
      <w:r>
        <w:rPr/>
        <w:t>Graduate students at Florida State University must maintain continuous enrollment, which is defined </w:t>
      </w:r>
      <w:r>
        <w:rPr>
          <w:spacing w:val="-3"/>
        </w:rPr>
        <w:t>as </w:t>
      </w:r>
      <w:r>
        <w:rPr/>
        <w:t>enrollment without an interruption of two or more consecutive semesters (where summer term counts     as a semester!). Graduate students who are not enrolled at the University for two or more consecutive semesters,</w:t>
      </w:r>
      <w:r>
        <w:rPr>
          <w:spacing w:val="-13"/>
        </w:rPr>
        <w:t> </w:t>
      </w:r>
      <w:r>
        <w:rPr/>
        <w:t>and</w:t>
      </w:r>
      <w:r>
        <w:rPr>
          <w:spacing w:val="-11"/>
        </w:rPr>
        <w:t> </w:t>
      </w:r>
      <w:r>
        <w:rPr/>
        <w:t>who</w:t>
      </w:r>
      <w:r>
        <w:rPr>
          <w:spacing w:val="-11"/>
        </w:rPr>
        <w:t> </w:t>
      </w:r>
      <w:r>
        <w:rPr/>
        <w:t>are</w:t>
      </w:r>
      <w:r>
        <w:rPr>
          <w:spacing w:val="-12"/>
        </w:rPr>
        <w:t> </w:t>
      </w:r>
      <w:r>
        <w:rPr/>
        <w:t>not</w:t>
      </w:r>
      <w:r>
        <w:rPr>
          <w:spacing w:val="-11"/>
        </w:rPr>
        <w:t> </w:t>
      </w:r>
      <w:r>
        <w:rPr/>
        <w:t>on</w:t>
      </w:r>
      <w:r>
        <w:rPr>
          <w:spacing w:val="-11"/>
        </w:rPr>
        <w:t> </w:t>
      </w:r>
      <w:r>
        <w:rPr/>
        <w:t>approved</w:t>
      </w:r>
      <w:r>
        <w:rPr>
          <w:spacing w:val="-12"/>
        </w:rPr>
        <w:t> </w:t>
      </w:r>
      <w:r>
        <w:rPr/>
        <w:t>leave</w:t>
      </w:r>
      <w:r>
        <w:rPr>
          <w:spacing w:val="-11"/>
        </w:rPr>
        <w:t> </w:t>
      </w:r>
      <w:r>
        <w:rPr/>
        <w:t>of</w:t>
      </w:r>
      <w:r>
        <w:rPr>
          <w:spacing w:val="-11"/>
        </w:rPr>
        <w:t> </w:t>
      </w:r>
      <w:r>
        <w:rPr/>
        <w:t>absence,</w:t>
      </w:r>
      <w:r>
        <w:rPr>
          <w:spacing w:val="-12"/>
        </w:rPr>
        <w:t> </w:t>
      </w:r>
      <w:r>
        <w:rPr/>
        <w:t>must</w:t>
      </w:r>
      <w:r>
        <w:rPr>
          <w:spacing w:val="-11"/>
        </w:rPr>
        <w:t> </w:t>
      </w:r>
      <w:r>
        <w:rPr/>
        <w:t>apply</w:t>
      </w:r>
      <w:r>
        <w:rPr>
          <w:spacing w:val="-12"/>
        </w:rPr>
        <w:t> </w:t>
      </w:r>
      <w:r>
        <w:rPr/>
        <w:t>for</w:t>
      </w:r>
      <w:r>
        <w:rPr>
          <w:spacing w:val="-12"/>
        </w:rPr>
        <w:t> </w:t>
      </w:r>
      <w:r>
        <w:rPr/>
        <w:t>readmission</w:t>
      </w:r>
      <w:r>
        <w:rPr>
          <w:spacing w:val="-11"/>
        </w:rPr>
        <w:t> </w:t>
      </w:r>
      <w:r>
        <w:rPr/>
        <w:t>before</w:t>
      </w:r>
      <w:r>
        <w:rPr>
          <w:spacing w:val="-12"/>
        </w:rPr>
        <w:t> </w:t>
      </w:r>
      <w:r>
        <w:rPr/>
        <w:t>resuming</w:t>
      </w:r>
      <w:r>
        <w:rPr>
          <w:spacing w:val="-11"/>
        </w:rPr>
        <w:t> </w:t>
      </w:r>
      <w:r>
        <w:rPr/>
        <w:t>their studies. (For example, if you are not enrolled for a spring semester and the following summer term, then you must apply for readmission unless you have an approved leave of</w:t>
      </w:r>
      <w:r>
        <w:rPr>
          <w:spacing w:val="-6"/>
        </w:rPr>
        <w:t> </w:t>
      </w:r>
      <w:r>
        <w:rPr/>
        <w:t>absence.)</w:t>
      </w:r>
    </w:p>
    <w:p>
      <w:pPr>
        <w:pStyle w:val="BodyText"/>
        <w:spacing w:line="252" w:lineRule="auto" w:before="157"/>
        <w:ind w:left="240" w:right="674"/>
        <w:jc w:val="both"/>
      </w:pPr>
      <w:r>
        <w:rPr/>
        <w:t>A student who has completed the required coursework, passed the PhD Qualifying Examination, and advanced</w:t>
      </w:r>
      <w:r>
        <w:rPr>
          <w:spacing w:val="-16"/>
        </w:rPr>
        <w:t> </w:t>
      </w:r>
      <w:r>
        <w:rPr/>
        <w:t>to</w:t>
      </w:r>
      <w:r>
        <w:rPr>
          <w:spacing w:val="-16"/>
        </w:rPr>
        <w:t> </w:t>
      </w:r>
      <w:r>
        <w:rPr/>
        <w:t>doctoral</w:t>
      </w:r>
      <w:r>
        <w:rPr>
          <w:spacing w:val="-14"/>
        </w:rPr>
        <w:t> </w:t>
      </w:r>
      <w:r>
        <w:rPr/>
        <w:t>candidacy,</w:t>
      </w:r>
      <w:r>
        <w:rPr>
          <w:spacing w:val="-16"/>
        </w:rPr>
        <w:t> </w:t>
      </w:r>
      <w:r>
        <w:rPr/>
        <w:t>and</w:t>
      </w:r>
      <w:r>
        <w:rPr>
          <w:spacing w:val="-15"/>
        </w:rPr>
        <w:t> </w:t>
      </w:r>
      <w:r>
        <w:rPr/>
        <w:t>continues</w:t>
      </w:r>
      <w:r>
        <w:rPr>
          <w:spacing w:val="-16"/>
        </w:rPr>
        <w:t> </w:t>
      </w:r>
      <w:r>
        <w:rPr/>
        <w:t>to</w:t>
      </w:r>
      <w:r>
        <w:rPr>
          <w:spacing w:val="-14"/>
        </w:rPr>
        <w:t> </w:t>
      </w:r>
      <w:r>
        <w:rPr/>
        <w:t>use</w:t>
      </w:r>
      <w:r>
        <w:rPr>
          <w:spacing w:val="-16"/>
        </w:rPr>
        <w:t> </w:t>
      </w:r>
      <w:r>
        <w:rPr/>
        <w:t>campus</w:t>
      </w:r>
      <w:r>
        <w:rPr>
          <w:spacing w:val="-15"/>
        </w:rPr>
        <w:t> </w:t>
      </w:r>
      <w:r>
        <w:rPr/>
        <w:t>facilities</w:t>
      </w:r>
      <w:r>
        <w:rPr>
          <w:spacing w:val="-16"/>
        </w:rPr>
        <w:t> </w:t>
      </w:r>
      <w:r>
        <w:rPr/>
        <w:t>and/or</w:t>
      </w:r>
      <w:r>
        <w:rPr>
          <w:spacing w:val="-14"/>
        </w:rPr>
        <w:t> </w:t>
      </w:r>
      <w:r>
        <w:rPr/>
        <w:t>receives</w:t>
      </w:r>
      <w:r>
        <w:rPr>
          <w:spacing w:val="-16"/>
        </w:rPr>
        <w:t> </w:t>
      </w:r>
      <w:r>
        <w:rPr/>
        <w:t>faculty</w:t>
      </w:r>
      <w:r>
        <w:rPr>
          <w:spacing w:val="-15"/>
        </w:rPr>
        <w:t> </w:t>
      </w:r>
      <w:r>
        <w:rPr/>
        <w:t>supervision, but has not been cleared by the Manuscript Clearance office shall include in the required full-time load</w:t>
      </w:r>
      <w:r>
        <w:rPr>
          <w:spacing w:val="6"/>
        </w:rPr>
        <w:t> </w:t>
      </w:r>
      <w:r>
        <w:rPr/>
        <w:t>a minimum of two credit hours of dissertation per semester, including Summer term, until completion of the degree. A student must be enrolled in a minimum of two hours of dissertation in the semester of graduation.</w:t>
      </w:r>
      <w:r>
        <w:rPr>
          <w:spacing w:val="-17"/>
        </w:rPr>
        <w:t> </w:t>
      </w:r>
      <w:r>
        <w:rPr/>
        <w:t>Prior</w:t>
      </w:r>
      <w:r>
        <w:rPr>
          <w:spacing w:val="-14"/>
        </w:rPr>
        <w:t> </w:t>
      </w:r>
      <w:r>
        <w:rPr/>
        <w:t>to</w:t>
      </w:r>
      <w:r>
        <w:rPr>
          <w:spacing w:val="-16"/>
        </w:rPr>
        <w:t> </w:t>
      </w:r>
      <w:r>
        <w:rPr/>
        <w:t>degree</w:t>
      </w:r>
      <w:r>
        <w:rPr>
          <w:spacing w:val="-14"/>
        </w:rPr>
        <w:t> </w:t>
      </w:r>
      <w:r>
        <w:rPr/>
        <w:t>conferral,</w:t>
      </w:r>
      <w:r>
        <w:rPr>
          <w:spacing w:val="-17"/>
        </w:rPr>
        <w:t> </w:t>
      </w:r>
      <w:r>
        <w:rPr/>
        <w:t>all</w:t>
      </w:r>
      <w:r>
        <w:rPr>
          <w:spacing w:val="-14"/>
        </w:rPr>
        <w:t> </w:t>
      </w:r>
      <w:r>
        <w:rPr/>
        <w:t>doctoral</w:t>
      </w:r>
      <w:r>
        <w:rPr>
          <w:spacing w:val="-16"/>
        </w:rPr>
        <w:t> </w:t>
      </w:r>
      <w:r>
        <w:rPr/>
        <w:t>students</w:t>
      </w:r>
      <w:r>
        <w:rPr>
          <w:spacing w:val="-16"/>
        </w:rPr>
        <w:t> </w:t>
      </w:r>
      <w:r>
        <w:rPr/>
        <w:t>must</w:t>
      </w:r>
      <w:r>
        <w:rPr>
          <w:spacing w:val="-15"/>
        </w:rPr>
        <w:t> </w:t>
      </w:r>
      <w:r>
        <w:rPr/>
        <w:t>have</w:t>
      </w:r>
      <w:r>
        <w:rPr>
          <w:spacing w:val="-14"/>
        </w:rPr>
        <w:t> </w:t>
      </w:r>
      <w:r>
        <w:rPr/>
        <w:t>completed</w:t>
      </w:r>
      <w:r>
        <w:rPr>
          <w:spacing w:val="-16"/>
        </w:rPr>
        <w:t> </w:t>
      </w:r>
      <w:r>
        <w:rPr/>
        <w:t>a</w:t>
      </w:r>
      <w:r>
        <w:rPr>
          <w:spacing w:val="-16"/>
        </w:rPr>
        <w:t> </w:t>
      </w:r>
      <w:r>
        <w:rPr/>
        <w:t>minimum</w:t>
      </w:r>
      <w:r>
        <w:rPr>
          <w:spacing w:val="-15"/>
        </w:rPr>
        <w:t> </w:t>
      </w:r>
      <w:r>
        <w:rPr/>
        <w:t>of</w:t>
      </w:r>
      <w:r>
        <w:rPr>
          <w:spacing w:val="-14"/>
        </w:rPr>
        <w:t> </w:t>
      </w:r>
      <w:r>
        <w:rPr/>
        <w:t>twenty-four credit hours of</w:t>
      </w:r>
      <w:r>
        <w:rPr>
          <w:spacing w:val="-2"/>
        </w:rPr>
        <w:t> </w:t>
      </w:r>
      <w:r>
        <w:rPr/>
        <w:t>dissertation.</w:t>
      </w:r>
    </w:p>
    <w:p>
      <w:pPr>
        <w:pStyle w:val="BodyText"/>
        <w:spacing w:line="252" w:lineRule="auto" w:before="152"/>
        <w:ind w:left="240" w:right="674"/>
        <w:jc w:val="both"/>
      </w:pPr>
      <w:r>
        <w:rPr/>
        <w:t>Note that the university rules in the previous two paragraphs allow a graduate student who is working on their dissertation to take a semester or a summer off without signing up for any dissertation units so long as they are not using campus facilities or receiving faculty supervision during this time.</w:t>
      </w:r>
    </w:p>
    <w:p>
      <w:pPr>
        <w:pStyle w:val="BodyText"/>
        <w:rPr>
          <w:sz w:val="26"/>
        </w:rPr>
      </w:pPr>
    </w:p>
    <w:p>
      <w:pPr>
        <w:pStyle w:val="BodyText"/>
        <w:spacing w:before="9"/>
        <w:rPr>
          <w:sz w:val="20"/>
        </w:rPr>
      </w:pPr>
    </w:p>
    <w:p>
      <w:pPr>
        <w:pStyle w:val="Heading2"/>
        <w:numPr>
          <w:ilvl w:val="1"/>
          <w:numId w:val="2"/>
        </w:numPr>
        <w:tabs>
          <w:tab w:pos="885" w:val="left" w:leader="none"/>
          <w:tab w:pos="886" w:val="left" w:leader="none"/>
        </w:tabs>
        <w:spacing w:line="240" w:lineRule="auto" w:before="0" w:after="0"/>
        <w:ind w:left="885" w:right="0" w:hanging="646"/>
        <w:jc w:val="left"/>
      </w:pPr>
      <w:bookmarkStart w:name="_TOC_250011" w:id="63"/>
      <w:bookmarkStart w:name="7.3 Graduation Requirements" w:id="64"/>
      <w:r>
        <w:rPr>
          <w:b w:val="0"/>
        </w:rPr>
      </w:r>
      <w:bookmarkEnd w:id="64"/>
      <w:bookmarkStart w:name="7.3 Graduation Requirements" w:id="65"/>
      <w:r>
        <w:rPr/>
        <w:t>G</w:t>
      </w:r>
      <w:r>
        <w:rPr/>
        <w:t>raduation</w:t>
      </w:r>
      <w:r>
        <w:rPr>
          <w:spacing w:val="29"/>
        </w:rPr>
        <w:t> </w:t>
      </w:r>
      <w:bookmarkEnd w:id="63"/>
      <w:r>
        <w:rPr>
          <w:spacing w:val="-3"/>
        </w:rPr>
        <w:t>Requirements</w:t>
      </w:r>
    </w:p>
    <w:p>
      <w:pPr>
        <w:pStyle w:val="BodyText"/>
        <w:spacing w:before="4"/>
        <w:rPr>
          <w:b/>
          <w:sz w:val="28"/>
        </w:rPr>
      </w:pPr>
    </w:p>
    <w:p>
      <w:pPr>
        <w:pStyle w:val="BodyText"/>
        <w:spacing w:line="252" w:lineRule="auto"/>
        <w:ind w:left="240" w:right="674"/>
        <w:jc w:val="both"/>
      </w:pPr>
      <w:r>
        <w:rPr/>
        <w:t>In their final semester, students must apply for degree clearance in the first two weeks of the term.</w:t>
      </w:r>
      <w:r>
        <w:rPr>
          <w:spacing w:val="-34"/>
        </w:rPr>
        <w:t> </w:t>
      </w:r>
      <w:r>
        <w:rPr/>
        <w:t>Clear- ance is contingent upon successful completion of your program of study, as filed with the department. Therefore, the program should at all times accurately reflect the coursework taken. The student will be required to account for any</w:t>
      </w:r>
      <w:r>
        <w:rPr>
          <w:spacing w:val="-1"/>
        </w:rPr>
        <w:t> </w:t>
      </w:r>
      <w:r>
        <w:rPr/>
        <w:t>discrepancies.</w:t>
      </w:r>
    </w:p>
    <w:p>
      <w:pPr>
        <w:pStyle w:val="BodyText"/>
        <w:spacing w:line="252" w:lineRule="auto" w:before="156"/>
        <w:ind w:left="239" w:right="674"/>
        <w:jc w:val="both"/>
      </w:pPr>
      <w:r>
        <w:rPr/>
        <w:t>Students not enrolled in the PhD program who plan to continue working towards a PhD degree after earning a masters must contact the academic program specialist in the department to discuss moving into the PhD program. Students already admitted into the PhD program but who would like to apply for the masters degree must also contact the academic program specialist in the department to have the degree program added to their record.</w:t>
      </w:r>
    </w:p>
    <w:p>
      <w:pPr>
        <w:pStyle w:val="BodyText"/>
        <w:spacing w:line="252" w:lineRule="auto" w:before="156"/>
        <w:ind w:left="239" w:right="675"/>
        <w:jc w:val="both"/>
      </w:pPr>
      <w:r>
        <w:rPr/>
        <w:t>There are many graduation requirements set by the university. Consult the FSU Graduate Bulletin for a comprehensive list.</w:t>
      </w:r>
    </w:p>
    <w:p>
      <w:pPr>
        <w:pStyle w:val="BodyText"/>
        <w:rPr>
          <w:sz w:val="26"/>
        </w:rPr>
      </w:pPr>
    </w:p>
    <w:p>
      <w:pPr>
        <w:pStyle w:val="BodyText"/>
        <w:spacing w:before="9"/>
        <w:rPr>
          <w:sz w:val="20"/>
        </w:rPr>
      </w:pPr>
    </w:p>
    <w:p>
      <w:pPr>
        <w:pStyle w:val="Heading2"/>
        <w:numPr>
          <w:ilvl w:val="1"/>
          <w:numId w:val="2"/>
        </w:numPr>
        <w:tabs>
          <w:tab w:pos="885" w:val="left" w:leader="none"/>
          <w:tab w:pos="886" w:val="left" w:leader="none"/>
        </w:tabs>
        <w:spacing w:line="240" w:lineRule="auto" w:before="0" w:after="0"/>
        <w:ind w:left="885" w:right="0" w:hanging="646"/>
        <w:jc w:val="left"/>
      </w:pPr>
      <w:bookmarkStart w:name="_TOC_250010" w:id="66"/>
      <w:bookmarkStart w:name="7.4 Transferring credits from another un" w:id="67"/>
      <w:r>
        <w:rPr>
          <w:b w:val="0"/>
        </w:rPr>
      </w:r>
      <w:bookmarkEnd w:id="67"/>
      <w:bookmarkStart w:name="7.4 Transferring credits from another un" w:id="68"/>
      <w:r>
        <w:rPr/>
        <w:t>T</w:t>
      </w:r>
      <w:r>
        <w:rPr/>
        <w:t>ransferring credits from another university, waiving required</w:t>
      </w:r>
      <w:r>
        <w:rPr>
          <w:spacing w:val="62"/>
        </w:rPr>
        <w:t> </w:t>
      </w:r>
      <w:bookmarkEnd w:id="66"/>
      <w:r>
        <w:rPr/>
        <w:t>classes.</w:t>
      </w:r>
    </w:p>
    <w:p>
      <w:pPr>
        <w:pStyle w:val="BodyText"/>
        <w:spacing w:before="3"/>
        <w:rPr>
          <w:b/>
          <w:sz w:val="28"/>
        </w:rPr>
      </w:pPr>
    </w:p>
    <w:p>
      <w:pPr>
        <w:pStyle w:val="BodyText"/>
        <w:ind w:left="240"/>
        <w:jc w:val="both"/>
      </w:pPr>
      <w:r>
        <w:rPr/>
        <w:t>The department follows the university’s criteria for allowing transfer credits:</w:t>
      </w:r>
    </w:p>
    <w:p>
      <w:pPr>
        <w:pStyle w:val="BodyText"/>
        <w:spacing w:line="252" w:lineRule="auto" w:before="174"/>
        <w:ind w:left="239" w:right="674"/>
        <w:jc w:val="both"/>
      </w:pPr>
      <w:r>
        <w:rPr/>
        <w:t>“Transfer of courses not counted toward a previous degree from another regionally accredited graduate school (or comparable international institution) is limited to six semester hours, and transfer of courses not</w:t>
      </w:r>
      <w:r>
        <w:rPr>
          <w:spacing w:val="-3"/>
        </w:rPr>
        <w:t> </w:t>
      </w:r>
      <w:r>
        <w:rPr/>
        <w:t>counted</w:t>
      </w:r>
      <w:r>
        <w:rPr>
          <w:spacing w:val="-5"/>
        </w:rPr>
        <w:t> </w:t>
      </w:r>
      <w:r>
        <w:rPr/>
        <w:t>toward</w:t>
      </w:r>
      <w:r>
        <w:rPr>
          <w:spacing w:val="-3"/>
        </w:rPr>
        <w:t> </w:t>
      </w:r>
      <w:r>
        <w:rPr/>
        <w:t>a</w:t>
      </w:r>
      <w:r>
        <w:rPr>
          <w:spacing w:val="-3"/>
        </w:rPr>
        <w:t> </w:t>
      </w:r>
      <w:r>
        <w:rPr/>
        <w:t>previous</w:t>
      </w:r>
      <w:r>
        <w:rPr>
          <w:spacing w:val="-2"/>
        </w:rPr>
        <w:t> </w:t>
      </w:r>
      <w:r>
        <w:rPr/>
        <w:t>degree</w:t>
      </w:r>
      <w:r>
        <w:rPr>
          <w:spacing w:val="-5"/>
        </w:rPr>
        <w:t> </w:t>
      </w:r>
      <w:r>
        <w:rPr/>
        <w:t>within</w:t>
      </w:r>
      <w:r>
        <w:rPr>
          <w:spacing w:val="-3"/>
        </w:rPr>
        <w:t> </w:t>
      </w:r>
      <w:r>
        <w:rPr/>
        <w:t>Florida</w:t>
      </w:r>
      <w:r>
        <w:rPr>
          <w:spacing w:val="-3"/>
        </w:rPr>
        <w:t> </w:t>
      </w:r>
      <w:r>
        <w:rPr/>
        <w:t>State</w:t>
      </w:r>
      <w:r>
        <w:rPr>
          <w:spacing w:val="-2"/>
        </w:rPr>
        <w:t> </w:t>
      </w:r>
      <w:r>
        <w:rPr/>
        <w:t>University</w:t>
      </w:r>
      <w:r>
        <w:rPr>
          <w:spacing w:val="-4"/>
        </w:rPr>
        <w:t> </w:t>
      </w:r>
      <w:r>
        <w:rPr/>
        <w:t>is</w:t>
      </w:r>
      <w:r>
        <w:rPr>
          <w:spacing w:val="-2"/>
        </w:rPr>
        <w:t> </w:t>
      </w:r>
      <w:r>
        <w:rPr/>
        <w:t>limited</w:t>
      </w:r>
      <w:r>
        <w:rPr>
          <w:spacing w:val="-4"/>
        </w:rPr>
        <w:t> </w:t>
      </w:r>
      <w:r>
        <w:rPr/>
        <w:t>to</w:t>
      </w:r>
      <w:r>
        <w:rPr>
          <w:spacing w:val="-5"/>
        </w:rPr>
        <w:t> </w:t>
      </w:r>
      <w:r>
        <w:rPr/>
        <w:t>twelve</w:t>
      </w:r>
      <w:r>
        <w:rPr>
          <w:spacing w:val="-3"/>
        </w:rPr>
        <w:t> </w:t>
      </w:r>
      <w:r>
        <w:rPr/>
        <w:t>semester</w:t>
      </w:r>
      <w:r>
        <w:rPr>
          <w:spacing w:val="-4"/>
        </w:rPr>
        <w:t> </w:t>
      </w:r>
      <w:r>
        <w:rPr/>
        <w:t>hours, except when the departmental course requirement exceeds the thirty-two hour University-wide minimum requirement. In</w:t>
      </w:r>
      <w:r>
        <w:rPr>
          <w:spacing w:val="13"/>
        </w:rPr>
        <w:t> </w:t>
      </w:r>
      <w:r>
        <w:rPr/>
        <w:t>the</w:t>
      </w:r>
      <w:r>
        <w:rPr>
          <w:spacing w:val="14"/>
        </w:rPr>
        <w:t> </w:t>
      </w:r>
      <w:r>
        <w:rPr/>
        <w:t>latter</w:t>
      </w:r>
      <w:r>
        <w:rPr>
          <w:spacing w:val="13"/>
        </w:rPr>
        <w:t> </w:t>
      </w:r>
      <w:r>
        <w:rPr/>
        <w:t>case,</w:t>
      </w:r>
      <w:r>
        <w:rPr>
          <w:spacing w:val="13"/>
        </w:rPr>
        <w:t> </w:t>
      </w:r>
      <w:r>
        <w:rPr/>
        <w:t>additional</w:t>
      </w:r>
      <w:r>
        <w:rPr>
          <w:spacing w:val="13"/>
        </w:rPr>
        <w:t> </w:t>
      </w:r>
      <w:r>
        <w:rPr/>
        <w:t>transfer</w:t>
      </w:r>
      <w:r>
        <w:rPr>
          <w:spacing w:val="13"/>
        </w:rPr>
        <w:t> </w:t>
      </w:r>
      <w:r>
        <w:rPr/>
        <w:t>credit</w:t>
      </w:r>
      <w:r>
        <w:rPr>
          <w:spacing w:val="13"/>
        </w:rPr>
        <w:t> </w:t>
      </w:r>
      <w:r>
        <w:rPr/>
        <w:t>may</w:t>
      </w:r>
      <w:r>
        <w:rPr>
          <w:spacing w:val="13"/>
        </w:rPr>
        <w:t> </w:t>
      </w:r>
      <w:r>
        <w:rPr/>
        <w:t>be</w:t>
      </w:r>
      <w:r>
        <w:rPr>
          <w:spacing w:val="13"/>
        </w:rPr>
        <w:t> </w:t>
      </w:r>
      <w:r>
        <w:rPr/>
        <w:t>allowed</w:t>
      </w:r>
      <w:r>
        <w:rPr>
          <w:spacing w:val="13"/>
        </w:rPr>
        <w:t> </w:t>
      </w:r>
      <w:r>
        <w:rPr/>
        <w:t>to</w:t>
      </w:r>
      <w:r>
        <w:rPr>
          <w:spacing w:val="13"/>
        </w:rPr>
        <w:t> </w:t>
      </w:r>
      <w:r>
        <w:rPr/>
        <w:t>the</w:t>
      </w:r>
      <w:r>
        <w:rPr>
          <w:spacing w:val="13"/>
        </w:rPr>
        <w:t> </w:t>
      </w:r>
      <w:r>
        <w:rPr/>
        <w:t>extent</w:t>
      </w:r>
      <w:r>
        <w:rPr>
          <w:spacing w:val="13"/>
        </w:rPr>
        <w:t> </w:t>
      </w:r>
      <w:r>
        <w:rPr/>
        <w:t>of</w:t>
      </w:r>
      <w:r>
        <w:rPr>
          <w:spacing w:val="13"/>
        </w:rPr>
        <w:t> </w:t>
      </w:r>
      <w:r>
        <w:rPr/>
        <w:t>the</w:t>
      </w:r>
      <w:r>
        <w:rPr>
          <w:spacing w:val="13"/>
        </w:rPr>
        <w:t> </w:t>
      </w:r>
      <w:r>
        <w:rPr/>
        <w:t>additional</w:t>
      </w:r>
    </w:p>
    <w:p>
      <w:pPr>
        <w:spacing w:after="0" w:line="252" w:lineRule="auto"/>
        <w:jc w:val="both"/>
        <w:sectPr>
          <w:footerReference w:type="default" r:id="rId20"/>
          <w:pgSz w:w="12240" w:h="15840"/>
          <w:pgMar w:footer="808" w:header="0" w:top="1340" w:bottom="1000" w:left="840" w:right="400"/>
          <w:pgNumType w:start="18"/>
        </w:sectPr>
      </w:pPr>
    </w:p>
    <w:p>
      <w:pPr>
        <w:pStyle w:val="BodyText"/>
        <w:spacing w:before="60"/>
        <w:ind w:left="240"/>
        <w:jc w:val="both"/>
      </w:pPr>
      <w:r>
        <w:rPr/>
        <w:t>required hours.” The complete university criteria may be found at</w:t>
      </w:r>
    </w:p>
    <w:p>
      <w:pPr>
        <w:pStyle w:val="BodyText"/>
        <w:spacing w:before="14"/>
        <w:ind w:left="240"/>
        <w:jc w:val="both"/>
      </w:pPr>
      <w:r>
        <w:rPr>
          <w:rFonts w:ascii="Georgia"/>
        </w:rPr>
        <w:t>https://registrar.fsu.edu/bulletin/graduate/ information/graduate_degree/</w:t>
      </w:r>
      <w:r>
        <w:rPr/>
        <w:t>.</w:t>
      </w:r>
    </w:p>
    <w:p>
      <w:pPr>
        <w:pStyle w:val="BodyText"/>
        <w:spacing w:line="252" w:lineRule="auto" w:before="175"/>
        <w:ind w:left="239" w:right="676"/>
        <w:jc w:val="both"/>
      </w:pPr>
      <w:r>
        <w:rPr/>
        <w:t>For</w:t>
      </w:r>
      <w:r>
        <w:rPr>
          <w:spacing w:val="-5"/>
        </w:rPr>
        <w:t> </w:t>
      </w:r>
      <w:r>
        <w:rPr/>
        <w:t>those</w:t>
      </w:r>
      <w:r>
        <w:rPr>
          <w:spacing w:val="-6"/>
        </w:rPr>
        <w:t> </w:t>
      </w:r>
      <w:r>
        <w:rPr>
          <w:spacing w:val="-3"/>
        </w:rPr>
        <w:t>wishing</w:t>
      </w:r>
      <w:r>
        <w:rPr>
          <w:spacing w:val="-4"/>
        </w:rPr>
        <w:t> </w:t>
      </w:r>
      <w:r>
        <w:rPr/>
        <w:t>to</w:t>
      </w:r>
      <w:r>
        <w:rPr>
          <w:spacing w:val="-5"/>
        </w:rPr>
        <w:t> </w:t>
      </w:r>
      <w:r>
        <w:rPr/>
        <w:t>use</w:t>
      </w:r>
      <w:r>
        <w:rPr>
          <w:spacing w:val="-4"/>
        </w:rPr>
        <w:t> </w:t>
      </w:r>
      <w:r>
        <w:rPr>
          <w:spacing w:val="-3"/>
        </w:rPr>
        <w:t>courses</w:t>
      </w:r>
      <w:r>
        <w:rPr>
          <w:spacing w:val="-4"/>
        </w:rPr>
        <w:t> </w:t>
      </w:r>
      <w:r>
        <w:rPr/>
        <w:t>from</w:t>
      </w:r>
      <w:r>
        <w:rPr>
          <w:spacing w:val="-4"/>
        </w:rPr>
        <w:t> </w:t>
      </w:r>
      <w:r>
        <w:rPr>
          <w:spacing w:val="-3"/>
        </w:rPr>
        <w:t>another</w:t>
      </w:r>
      <w:r>
        <w:rPr>
          <w:spacing w:val="-4"/>
        </w:rPr>
        <w:t> </w:t>
      </w:r>
      <w:r>
        <w:rPr>
          <w:spacing w:val="-3"/>
        </w:rPr>
        <w:t>university</w:t>
      </w:r>
      <w:r>
        <w:rPr>
          <w:spacing w:val="-6"/>
        </w:rPr>
        <w:t> </w:t>
      </w:r>
      <w:r>
        <w:rPr/>
        <w:t>to</w:t>
      </w:r>
      <w:r>
        <w:rPr>
          <w:spacing w:val="-5"/>
        </w:rPr>
        <w:t> </w:t>
      </w:r>
      <w:r>
        <w:rPr/>
        <w:t>meet</w:t>
      </w:r>
      <w:r>
        <w:rPr>
          <w:spacing w:val="-4"/>
        </w:rPr>
        <w:t> </w:t>
      </w:r>
      <w:r>
        <w:rPr/>
        <w:t>the</w:t>
      </w:r>
      <w:r>
        <w:rPr>
          <w:spacing w:val="-6"/>
        </w:rPr>
        <w:t> </w:t>
      </w:r>
      <w:r>
        <w:rPr>
          <w:spacing w:val="-3"/>
        </w:rPr>
        <w:t>department’s</w:t>
      </w:r>
      <w:r>
        <w:rPr>
          <w:spacing w:val="-5"/>
        </w:rPr>
        <w:t> </w:t>
      </w:r>
      <w:r>
        <w:rPr>
          <w:spacing w:val="-3"/>
        </w:rPr>
        <w:t>courses</w:t>
      </w:r>
      <w:r>
        <w:rPr>
          <w:spacing w:val="-4"/>
        </w:rPr>
        <w:t> </w:t>
      </w:r>
      <w:r>
        <w:rPr>
          <w:spacing w:val="-3"/>
        </w:rPr>
        <w:t>requirement,</w:t>
      </w:r>
      <w:r>
        <w:rPr>
          <w:spacing w:val="-4"/>
        </w:rPr>
        <w:t> </w:t>
      </w:r>
      <w:r>
        <w:rPr>
          <w:spacing w:val="-3"/>
        </w:rPr>
        <w:t>the </w:t>
      </w:r>
      <w:r>
        <w:rPr/>
        <w:t>student</w:t>
      </w:r>
      <w:r>
        <w:rPr>
          <w:spacing w:val="-8"/>
        </w:rPr>
        <w:t> </w:t>
      </w:r>
      <w:r>
        <w:rPr/>
        <w:t>must</w:t>
      </w:r>
      <w:r>
        <w:rPr>
          <w:spacing w:val="-9"/>
        </w:rPr>
        <w:t> </w:t>
      </w:r>
      <w:r>
        <w:rPr/>
        <w:t>obtain</w:t>
      </w:r>
      <w:r>
        <w:rPr>
          <w:spacing w:val="-8"/>
        </w:rPr>
        <w:t> </w:t>
      </w:r>
      <w:r>
        <w:rPr/>
        <w:t>approval</w:t>
      </w:r>
      <w:r>
        <w:rPr>
          <w:spacing w:val="-8"/>
        </w:rPr>
        <w:t> </w:t>
      </w:r>
      <w:r>
        <w:rPr/>
        <w:t>of</w:t>
      </w:r>
      <w:r>
        <w:rPr>
          <w:spacing w:val="-8"/>
        </w:rPr>
        <w:t> </w:t>
      </w:r>
      <w:r>
        <w:rPr/>
        <w:t>the</w:t>
      </w:r>
      <w:r>
        <w:rPr>
          <w:spacing w:val="-7"/>
        </w:rPr>
        <w:t> </w:t>
      </w:r>
      <w:r>
        <w:rPr/>
        <w:t>waiver</w:t>
      </w:r>
      <w:r>
        <w:rPr>
          <w:spacing w:val="-8"/>
        </w:rPr>
        <w:t> </w:t>
      </w:r>
      <w:r>
        <w:rPr/>
        <w:t>from</w:t>
      </w:r>
      <w:r>
        <w:rPr>
          <w:spacing w:val="-8"/>
        </w:rPr>
        <w:t> </w:t>
      </w:r>
      <w:r>
        <w:rPr/>
        <w:t>the</w:t>
      </w:r>
      <w:r>
        <w:rPr>
          <w:spacing w:val="-8"/>
        </w:rPr>
        <w:t> </w:t>
      </w:r>
      <w:r>
        <w:rPr/>
        <w:t>instructor</w:t>
      </w:r>
      <w:r>
        <w:rPr>
          <w:spacing w:val="-8"/>
        </w:rPr>
        <w:t> </w:t>
      </w:r>
      <w:r>
        <w:rPr/>
        <w:t>in</w:t>
      </w:r>
      <w:r>
        <w:rPr>
          <w:spacing w:val="-8"/>
        </w:rPr>
        <w:t> </w:t>
      </w:r>
      <w:r>
        <w:rPr/>
        <w:t>our</w:t>
      </w:r>
      <w:r>
        <w:rPr>
          <w:spacing w:val="-8"/>
        </w:rPr>
        <w:t> </w:t>
      </w:r>
      <w:r>
        <w:rPr/>
        <w:t>department</w:t>
      </w:r>
      <w:r>
        <w:rPr>
          <w:spacing w:val="-7"/>
        </w:rPr>
        <w:t> </w:t>
      </w:r>
      <w:r>
        <w:rPr/>
        <w:t>who</w:t>
      </w:r>
      <w:r>
        <w:rPr>
          <w:spacing w:val="-9"/>
        </w:rPr>
        <w:t> </w:t>
      </w:r>
      <w:r>
        <w:rPr/>
        <w:t>teaches</w:t>
      </w:r>
      <w:r>
        <w:rPr>
          <w:spacing w:val="-8"/>
        </w:rPr>
        <w:t> </w:t>
      </w:r>
      <w:r>
        <w:rPr/>
        <w:t>the</w:t>
      </w:r>
      <w:r>
        <w:rPr>
          <w:spacing w:val="-8"/>
        </w:rPr>
        <w:t> </w:t>
      </w:r>
      <w:r>
        <w:rPr/>
        <w:t>required course and the graduate</w:t>
      </w:r>
      <w:r>
        <w:rPr>
          <w:spacing w:val="-4"/>
        </w:rPr>
        <w:t> </w:t>
      </w:r>
      <w:r>
        <w:rPr/>
        <w:t>director.</w:t>
      </w:r>
    </w:p>
    <w:p>
      <w:pPr>
        <w:pStyle w:val="BodyText"/>
        <w:spacing w:line="249" w:lineRule="auto" w:before="158"/>
        <w:ind w:left="240" w:right="675"/>
        <w:jc w:val="both"/>
      </w:pPr>
      <w:r>
        <w:rPr/>
        <w:t>A form for applying for the waiver may be obtained on the department website </w:t>
      </w:r>
      <w:r>
        <w:rPr>
          <w:rFonts w:ascii="Georgia"/>
        </w:rPr>
        <w:t>https://stat.fsu.edu/ student-resources/forms</w:t>
      </w:r>
      <w:r>
        <w:rPr/>
        <w:t>.</w:t>
      </w:r>
    </w:p>
    <w:p>
      <w:pPr>
        <w:pStyle w:val="BodyText"/>
        <w:spacing w:line="252" w:lineRule="auto" w:before="160"/>
        <w:ind w:left="240" w:right="674"/>
        <w:jc w:val="both"/>
      </w:pPr>
      <w:r>
        <w:rPr/>
        <w:t>It must be kept in mind that waiving a course does not grant you any credit hours; when you waive a required</w:t>
      </w:r>
      <w:r>
        <w:rPr>
          <w:spacing w:val="-11"/>
        </w:rPr>
        <w:t> </w:t>
      </w:r>
      <w:r>
        <w:rPr/>
        <w:t>course,</w:t>
      </w:r>
      <w:r>
        <w:rPr>
          <w:spacing w:val="-11"/>
        </w:rPr>
        <w:t> </w:t>
      </w:r>
      <w:r>
        <w:rPr/>
        <w:t>you</w:t>
      </w:r>
      <w:r>
        <w:rPr>
          <w:spacing w:val="-10"/>
        </w:rPr>
        <w:t> </w:t>
      </w:r>
      <w:r>
        <w:rPr/>
        <w:t>must</w:t>
      </w:r>
      <w:r>
        <w:rPr>
          <w:spacing w:val="-11"/>
        </w:rPr>
        <w:t> </w:t>
      </w:r>
      <w:r>
        <w:rPr/>
        <w:t>take</w:t>
      </w:r>
      <w:r>
        <w:rPr>
          <w:spacing w:val="-10"/>
        </w:rPr>
        <w:t> </w:t>
      </w:r>
      <w:r>
        <w:rPr/>
        <w:t>another</w:t>
      </w:r>
      <w:r>
        <w:rPr>
          <w:spacing w:val="-11"/>
        </w:rPr>
        <w:t> </w:t>
      </w:r>
      <w:r>
        <w:rPr/>
        <w:t>course</w:t>
      </w:r>
      <w:r>
        <w:rPr>
          <w:spacing w:val="-11"/>
        </w:rPr>
        <w:t> </w:t>
      </w:r>
      <w:r>
        <w:rPr/>
        <w:t>to</w:t>
      </w:r>
      <w:r>
        <w:rPr>
          <w:spacing w:val="-11"/>
        </w:rPr>
        <w:t> </w:t>
      </w:r>
      <w:r>
        <w:rPr/>
        <w:t>replace</w:t>
      </w:r>
      <w:r>
        <w:rPr>
          <w:spacing w:val="-11"/>
        </w:rPr>
        <w:t> </w:t>
      </w:r>
      <w:r>
        <w:rPr/>
        <w:t>it</w:t>
      </w:r>
      <w:r>
        <w:rPr>
          <w:spacing w:val="-11"/>
        </w:rPr>
        <w:t> </w:t>
      </w:r>
      <w:r>
        <w:rPr/>
        <w:t>in</w:t>
      </w:r>
      <w:r>
        <w:rPr>
          <w:spacing w:val="-10"/>
        </w:rPr>
        <w:t> </w:t>
      </w:r>
      <w:r>
        <w:rPr/>
        <w:t>order</w:t>
      </w:r>
      <w:r>
        <w:rPr>
          <w:spacing w:val="-12"/>
        </w:rPr>
        <w:t> </w:t>
      </w:r>
      <w:r>
        <w:rPr/>
        <w:t>to</w:t>
      </w:r>
      <w:r>
        <w:rPr>
          <w:spacing w:val="-10"/>
        </w:rPr>
        <w:t> </w:t>
      </w:r>
      <w:r>
        <w:rPr/>
        <w:t>satisfy</w:t>
      </w:r>
      <w:r>
        <w:rPr>
          <w:spacing w:val="-11"/>
        </w:rPr>
        <w:t> </w:t>
      </w:r>
      <w:r>
        <w:rPr/>
        <w:t>the</w:t>
      </w:r>
      <w:r>
        <w:rPr>
          <w:spacing w:val="-10"/>
        </w:rPr>
        <w:t> </w:t>
      </w:r>
      <w:r>
        <w:rPr/>
        <w:t>credit</w:t>
      </w:r>
      <w:r>
        <w:rPr>
          <w:spacing w:val="-13"/>
        </w:rPr>
        <w:t> </w:t>
      </w:r>
      <w:r>
        <w:rPr/>
        <w:t>hour</w:t>
      </w:r>
      <w:r>
        <w:rPr>
          <w:spacing w:val="-10"/>
        </w:rPr>
        <w:t> </w:t>
      </w:r>
      <w:r>
        <w:rPr>
          <w:spacing w:val="-3"/>
        </w:rPr>
        <w:t>requirements.</w:t>
      </w:r>
    </w:p>
    <w:p>
      <w:pPr>
        <w:pStyle w:val="BodyText"/>
        <w:rPr>
          <w:sz w:val="26"/>
        </w:rPr>
      </w:pPr>
    </w:p>
    <w:p>
      <w:pPr>
        <w:pStyle w:val="Heading2"/>
        <w:numPr>
          <w:ilvl w:val="1"/>
          <w:numId w:val="2"/>
        </w:numPr>
        <w:tabs>
          <w:tab w:pos="885" w:val="left" w:leader="none"/>
          <w:tab w:pos="886" w:val="left" w:leader="none"/>
        </w:tabs>
        <w:spacing w:line="240" w:lineRule="auto" w:before="229" w:after="0"/>
        <w:ind w:left="885" w:right="0" w:hanging="646"/>
        <w:jc w:val="left"/>
      </w:pPr>
      <w:bookmarkStart w:name="_TOC_250009" w:id="69"/>
      <w:bookmarkStart w:name="7.5 PhD Degree in Statistics" w:id="70"/>
      <w:r>
        <w:rPr>
          <w:b w:val="0"/>
        </w:rPr>
      </w:r>
      <w:bookmarkEnd w:id="70"/>
      <w:bookmarkStart w:name="7.5 PhD Degree in Statistics" w:id="71"/>
      <w:r>
        <w:rPr/>
        <w:t>P</w:t>
      </w:r>
      <w:r>
        <w:rPr/>
        <w:t>hD Degree in</w:t>
      </w:r>
      <w:r>
        <w:rPr>
          <w:spacing w:val="25"/>
        </w:rPr>
        <w:t> </w:t>
      </w:r>
      <w:bookmarkEnd w:id="69"/>
      <w:r>
        <w:rPr/>
        <w:t>Statistics</w:t>
      </w:r>
    </w:p>
    <w:p>
      <w:pPr>
        <w:pStyle w:val="BodyText"/>
        <w:spacing w:before="3"/>
        <w:rPr>
          <w:b/>
          <w:sz w:val="28"/>
        </w:rPr>
      </w:pPr>
    </w:p>
    <w:p>
      <w:pPr>
        <w:pStyle w:val="BodyText"/>
        <w:spacing w:line="252" w:lineRule="auto"/>
        <w:ind w:left="239" w:right="674"/>
        <w:jc w:val="both"/>
      </w:pPr>
      <w:r>
        <w:rPr/>
        <w:t>Students</w:t>
      </w:r>
      <w:r>
        <w:rPr>
          <w:spacing w:val="-9"/>
        </w:rPr>
        <w:t> </w:t>
      </w:r>
      <w:r>
        <w:rPr/>
        <w:t>in</w:t>
      </w:r>
      <w:r>
        <w:rPr>
          <w:spacing w:val="-11"/>
        </w:rPr>
        <w:t> </w:t>
      </w:r>
      <w:r>
        <w:rPr/>
        <w:t>the</w:t>
      </w:r>
      <w:r>
        <w:rPr>
          <w:spacing w:val="-10"/>
        </w:rPr>
        <w:t> </w:t>
      </w:r>
      <w:r>
        <w:rPr/>
        <w:t>PhD</w:t>
      </w:r>
      <w:r>
        <w:rPr>
          <w:spacing w:val="-9"/>
        </w:rPr>
        <w:t> </w:t>
      </w:r>
      <w:r>
        <w:rPr/>
        <w:t>in</w:t>
      </w:r>
      <w:r>
        <w:rPr>
          <w:spacing w:val="-8"/>
        </w:rPr>
        <w:t> </w:t>
      </w:r>
      <w:r>
        <w:rPr/>
        <w:t>Statistics</w:t>
      </w:r>
      <w:r>
        <w:rPr>
          <w:spacing w:val="-8"/>
        </w:rPr>
        <w:t> </w:t>
      </w:r>
      <w:r>
        <w:rPr/>
        <w:t>degree</w:t>
      </w:r>
      <w:r>
        <w:rPr>
          <w:spacing w:val="-10"/>
        </w:rPr>
        <w:t> </w:t>
      </w:r>
      <w:r>
        <w:rPr/>
        <w:t>program</w:t>
      </w:r>
      <w:r>
        <w:rPr>
          <w:spacing w:val="-9"/>
        </w:rPr>
        <w:t> </w:t>
      </w:r>
      <w:r>
        <w:rPr/>
        <w:t>tailor</w:t>
      </w:r>
      <w:r>
        <w:rPr>
          <w:spacing w:val="-9"/>
        </w:rPr>
        <w:t> </w:t>
      </w:r>
      <w:r>
        <w:rPr/>
        <w:t>their</w:t>
      </w:r>
      <w:r>
        <w:rPr>
          <w:spacing w:val="-8"/>
        </w:rPr>
        <w:t> </w:t>
      </w:r>
      <w:r>
        <w:rPr/>
        <w:t>academic</w:t>
      </w:r>
      <w:r>
        <w:rPr>
          <w:spacing w:val="-8"/>
        </w:rPr>
        <w:t> </w:t>
      </w:r>
      <w:r>
        <w:rPr/>
        <w:t>programs</w:t>
      </w:r>
      <w:r>
        <w:rPr>
          <w:spacing w:val="-11"/>
        </w:rPr>
        <w:t> </w:t>
      </w:r>
      <w:r>
        <w:rPr/>
        <w:t>to</w:t>
      </w:r>
      <w:r>
        <w:rPr>
          <w:spacing w:val="-9"/>
        </w:rPr>
        <w:t> </w:t>
      </w:r>
      <w:r>
        <w:rPr/>
        <w:t>be</w:t>
      </w:r>
      <w:r>
        <w:rPr>
          <w:spacing w:val="-9"/>
        </w:rPr>
        <w:t> </w:t>
      </w:r>
      <w:r>
        <w:rPr/>
        <w:t>consistent</w:t>
      </w:r>
      <w:r>
        <w:rPr>
          <w:spacing w:val="-9"/>
        </w:rPr>
        <w:t> </w:t>
      </w:r>
      <w:r>
        <w:rPr/>
        <w:t>with</w:t>
      </w:r>
      <w:r>
        <w:rPr>
          <w:spacing w:val="-10"/>
        </w:rPr>
        <w:t> </w:t>
      </w:r>
      <w:r>
        <w:rPr/>
        <w:t>their individual</w:t>
      </w:r>
      <w:r>
        <w:rPr>
          <w:spacing w:val="-8"/>
        </w:rPr>
        <w:t> </w:t>
      </w:r>
      <w:r>
        <w:rPr/>
        <w:t>career</w:t>
      </w:r>
      <w:r>
        <w:rPr>
          <w:spacing w:val="-7"/>
        </w:rPr>
        <w:t> </w:t>
      </w:r>
      <w:r>
        <w:rPr/>
        <w:t>objectives.</w:t>
      </w:r>
      <w:r>
        <w:rPr>
          <w:spacing w:val="2"/>
        </w:rPr>
        <w:t> </w:t>
      </w:r>
      <w:r>
        <w:rPr/>
        <w:t>Programs</w:t>
      </w:r>
      <w:r>
        <w:rPr>
          <w:spacing w:val="-7"/>
        </w:rPr>
        <w:t> </w:t>
      </w:r>
      <w:r>
        <w:rPr/>
        <w:t>can</w:t>
      </w:r>
      <w:r>
        <w:rPr>
          <w:spacing w:val="-7"/>
        </w:rPr>
        <w:t> </w:t>
      </w:r>
      <w:r>
        <w:rPr/>
        <w:t>be</w:t>
      </w:r>
      <w:r>
        <w:rPr>
          <w:spacing w:val="-8"/>
        </w:rPr>
        <w:t> </w:t>
      </w:r>
      <w:r>
        <w:rPr/>
        <w:t>designed</w:t>
      </w:r>
      <w:r>
        <w:rPr>
          <w:spacing w:val="-7"/>
        </w:rPr>
        <w:t> </w:t>
      </w:r>
      <w:r>
        <w:rPr/>
        <w:t>to</w:t>
      </w:r>
      <w:r>
        <w:rPr>
          <w:spacing w:val="-7"/>
        </w:rPr>
        <w:t> </w:t>
      </w:r>
      <w:r>
        <w:rPr/>
        <w:t>prepare</w:t>
      </w:r>
      <w:r>
        <w:rPr>
          <w:spacing w:val="-7"/>
        </w:rPr>
        <w:t> </w:t>
      </w:r>
      <w:r>
        <w:rPr/>
        <w:t>graduates</w:t>
      </w:r>
      <w:r>
        <w:rPr>
          <w:spacing w:val="-7"/>
        </w:rPr>
        <w:t> </w:t>
      </w:r>
      <w:r>
        <w:rPr/>
        <w:t>for</w:t>
      </w:r>
      <w:r>
        <w:rPr>
          <w:spacing w:val="-7"/>
        </w:rPr>
        <w:t> </w:t>
      </w:r>
      <w:r>
        <w:rPr/>
        <w:t>careers</w:t>
      </w:r>
      <w:r>
        <w:rPr>
          <w:spacing w:val="-8"/>
        </w:rPr>
        <w:t> </w:t>
      </w:r>
      <w:r>
        <w:rPr/>
        <w:t>in</w:t>
      </w:r>
      <w:r>
        <w:rPr>
          <w:spacing w:val="-7"/>
        </w:rPr>
        <w:t> </w:t>
      </w:r>
      <w:r>
        <w:rPr/>
        <w:t>research</w:t>
      </w:r>
      <w:r>
        <w:rPr>
          <w:spacing w:val="-8"/>
        </w:rPr>
        <w:t> </w:t>
      </w:r>
      <w:r>
        <w:rPr/>
        <w:t>and/or teaching, for careers emphasizing the application of statistics or for careers requiring the development of new statistical</w:t>
      </w:r>
      <w:r>
        <w:rPr>
          <w:spacing w:val="-2"/>
        </w:rPr>
        <w:t> </w:t>
      </w:r>
      <w:r>
        <w:rPr/>
        <w:t>methodology.</w:t>
      </w:r>
    </w:p>
    <w:p>
      <w:pPr>
        <w:pStyle w:val="BodyText"/>
        <w:spacing w:before="156"/>
        <w:ind w:left="240"/>
        <w:jc w:val="both"/>
      </w:pPr>
      <w:r>
        <w:rPr/>
        <w:t>Required courses for all students seeking the PhD in Statistics are given in Table 10</w:t>
      </w:r>
    </w:p>
    <w:p>
      <w:pPr>
        <w:pStyle w:val="BodyText"/>
        <w:spacing w:before="7"/>
        <w:rPr>
          <w:sz w:val="32"/>
        </w:rPr>
      </w:pPr>
    </w:p>
    <w:p>
      <w:pPr>
        <w:pStyle w:val="BodyText"/>
        <w:spacing w:after="20"/>
        <w:ind w:left="920" w:right="1352"/>
        <w:jc w:val="center"/>
      </w:pPr>
      <w:r>
        <w:rPr/>
        <w:t>Table 10: Required courses for PhD in Statistics. All courses are 3 credit hours.</w:t>
      </w:r>
    </w:p>
    <w:tbl>
      <w:tblPr>
        <w:tblW w:w="0" w:type="auto"/>
        <w:jc w:val="left"/>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8"/>
        <w:gridCol w:w="5148"/>
      </w:tblGrid>
      <w:tr>
        <w:trPr>
          <w:trHeight w:val="286" w:hRule="atLeast"/>
        </w:trPr>
        <w:tc>
          <w:tcPr>
            <w:tcW w:w="1768" w:type="dxa"/>
          </w:tcPr>
          <w:p>
            <w:pPr>
              <w:pStyle w:val="TableParagraph"/>
              <w:rPr>
                <w:sz w:val="24"/>
              </w:rPr>
            </w:pPr>
            <w:r>
              <w:rPr>
                <w:sz w:val="24"/>
              </w:rPr>
              <w:t>Course Number</w:t>
            </w:r>
          </w:p>
        </w:tc>
        <w:tc>
          <w:tcPr>
            <w:tcW w:w="5148" w:type="dxa"/>
          </w:tcPr>
          <w:p>
            <w:pPr>
              <w:pStyle w:val="TableParagraph"/>
              <w:rPr>
                <w:sz w:val="24"/>
              </w:rPr>
            </w:pPr>
            <w:r>
              <w:rPr>
                <w:sz w:val="24"/>
              </w:rPr>
              <w:t>Course Name</w:t>
            </w:r>
          </w:p>
        </w:tc>
      </w:tr>
      <w:tr>
        <w:trPr>
          <w:trHeight w:val="285" w:hRule="atLeast"/>
        </w:trPr>
        <w:tc>
          <w:tcPr>
            <w:tcW w:w="1768" w:type="dxa"/>
          </w:tcPr>
          <w:p>
            <w:pPr>
              <w:pStyle w:val="TableParagraph"/>
              <w:rPr>
                <w:sz w:val="24"/>
              </w:rPr>
            </w:pPr>
            <w:r>
              <w:rPr>
                <w:sz w:val="24"/>
              </w:rPr>
              <w:t>STA 5106</w:t>
            </w:r>
          </w:p>
        </w:tc>
        <w:tc>
          <w:tcPr>
            <w:tcW w:w="5148" w:type="dxa"/>
          </w:tcPr>
          <w:p>
            <w:pPr>
              <w:pStyle w:val="TableParagraph"/>
              <w:rPr>
                <w:sz w:val="24"/>
              </w:rPr>
            </w:pPr>
            <w:r>
              <w:rPr>
                <w:sz w:val="24"/>
              </w:rPr>
              <w:t>Computational Methods in Statistics I</w:t>
            </w:r>
          </w:p>
        </w:tc>
      </w:tr>
      <w:tr>
        <w:trPr>
          <w:trHeight w:val="286" w:hRule="atLeast"/>
        </w:trPr>
        <w:tc>
          <w:tcPr>
            <w:tcW w:w="1768" w:type="dxa"/>
          </w:tcPr>
          <w:p>
            <w:pPr>
              <w:pStyle w:val="TableParagraph"/>
              <w:rPr>
                <w:sz w:val="24"/>
              </w:rPr>
            </w:pPr>
            <w:r>
              <w:rPr>
                <w:sz w:val="24"/>
              </w:rPr>
              <w:t>STA 5107</w:t>
            </w:r>
          </w:p>
        </w:tc>
        <w:tc>
          <w:tcPr>
            <w:tcW w:w="5148" w:type="dxa"/>
          </w:tcPr>
          <w:p>
            <w:pPr>
              <w:pStyle w:val="TableParagraph"/>
              <w:rPr>
                <w:sz w:val="24"/>
              </w:rPr>
            </w:pPr>
            <w:r>
              <w:rPr>
                <w:sz w:val="24"/>
              </w:rPr>
              <w:t>Computational Methods in Statistics II</w:t>
            </w:r>
          </w:p>
        </w:tc>
      </w:tr>
      <w:tr>
        <w:trPr>
          <w:trHeight w:val="286" w:hRule="atLeast"/>
        </w:trPr>
        <w:tc>
          <w:tcPr>
            <w:tcW w:w="1768" w:type="dxa"/>
          </w:tcPr>
          <w:p>
            <w:pPr>
              <w:pStyle w:val="TableParagraph"/>
              <w:rPr>
                <w:sz w:val="24"/>
              </w:rPr>
            </w:pPr>
            <w:r>
              <w:rPr>
                <w:sz w:val="24"/>
              </w:rPr>
              <w:t>STA 5166</w:t>
            </w:r>
          </w:p>
        </w:tc>
        <w:tc>
          <w:tcPr>
            <w:tcW w:w="5148" w:type="dxa"/>
          </w:tcPr>
          <w:p>
            <w:pPr>
              <w:pStyle w:val="TableParagraph"/>
              <w:rPr>
                <w:sz w:val="24"/>
              </w:rPr>
            </w:pPr>
            <w:r>
              <w:rPr>
                <w:sz w:val="24"/>
              </w:rPr>
              <w:t>Statistics in Application I</w:t>
            </w:r>
          </w:p>
        </w:tc>
      </w:tr>
      <w:tr>
        <w:trPr>
          <w:trHeight w:val="285" w:hRule="atLeast"/>
        </w:trPr>
        <w:tc>
          <w:tcPr>
            <w:tcW w:w="1768" w:type="dxa"/>
          </w:tcPr>
          <w:p>
            <w:pPr>
              <w:pStyle w:val="TableParagraph"/>
              <w:rPr>
                <w:sz w:val="24"/>
              </w:rPr>
            </w:pPr>
            <w:r>
              <w:rPr>
                <w:sz w:val="24"/>
              </w:rPr>
              <w:t>STA 5167</w:t>
            </w:r>
          </w:p>
        </w:tc>
        <w:tc>
          <w:tcPr>
            <w:tcW w:w="5148" w:type="dxa"/>
          </w:tcPr>
          <w:p>
            <w:pPr>
              <w:pStyle w:val="TableParagraph"/>
              <w:rPr>
                <w:sz w:val="24"/>
              </w:rPr>
            </w:pPr>
            <w:r>
              <w:rPr>
                <w:sz w:val="24"/>
              </w:rPr>
              <w:t>Statistics in Application II</w:t>
            </w:r>
          </w:p>
        </w:tc>
      </w:tr>
      <w:tr>
        <w:trPr>
          <w:trHeight w:val="286" w:hRule="atLeast"/>
        </w:trPr>
        <w:tc>
          <w:tcPr>
            <w:tcW w:w="1768" w:type="dxa"/>
          </w:tcPr>
          <w:p>
            <w:pPr>
              <w:pStyle w:val="TableParagraph"/>
              <w:rPr>
                <w:sz w:val="24"/>
              </w:rPr>
            </w:pPr>
            <w:r>
              <w:rPr>
                <w:sz w:val="24"/>
              </w:rPr>
              <w:t>STA 5168</w:t>
            </w:r>
          </w:p>
        </w:tc>
        <w:tc>
          <w:tcPr>
            <w:tcW w:w="5148" w:type="dxa"/>
          </w:tcPr>
          <w:p>
            <w:pPr>
              <w:pStyle w:val="TableParagraph"/>
              <w:rPr>
                <w:sz w:val="24"/>
              </w:rPr>
            </w:pPr>
            <w:r>
              <w:rPr>
                <w:sz w:val="24"/>
              </w:rPr>
              <w:t>Statistics in Application III</w:t>
            </w:r>
          </w:p>
        </w:tc>
      </w:tr>
      <w:tr>
        <w:trPr>
          <w:trHeight w:val="286" w:hRule="atLeast"/>
        </w:trPr>
        <w:tc>
          <w:tcPr>
            <w:tcW w:w="1768" w:type="dxa"/>
          </w:tcPr>
          <w:p>
            <w:pPr>
              <w:pStyle w:val="TableParagraph"/>
              <w:rPr>
                <w:sz w:val="24"/>
              </w:rPr>
            </w:pPr>
            <w:r>
              <w:rPr>
                <w:sz w:val="24"/>
              </w:rPr>
              <w:t>STA 5326</w:t>
            </w:r>
          </w:p>
        </w:tc>
        <w:tc>
          <w:tcPr>
            <w:tcW w:w="5148" w:type="dxa"/>
          </w:tcPr>
          <w:p>
            <w:pPr>
              <w:pStyle w:val="TableParagraph"/>
              <w:rPr>
                <w:sz w:val="24"/>
              </w:rPr>
            </w:pPr>
            <w:r>
              <w:rPr>
                <w:sz w:val="24"/>
              </w:rPr>
              <w:t>Distribution Theory</w:t>
            </w:r>
          </w:p>
        </w:tc>
      </w:tr>
      <w:tr>
        <w:trPr>
          <w:trHeight w:val="285" w:hRule="atLeast"/>
        </w:trPr>
        <w:tc>
          <w:tcPr>
            <w:tcW w:w="1768" w:type="dxa"/>
          </w:tcPr>
          <w:p>
            <w:pPr>
              <w:pStyle w:val="TableParagraph"/>
              <w:rPr>
                <w:sz w:val="24"/>
              </w:rPr>
            </w:pPr>
            <w:r>
              <w:rPr>
                <w:sz w:val="24"/>
              </w:rPr>
              <w:t>STA 5327</w:t>
            </w:r>
          </w:p>
        </w:tc>
        <w:tc>
          <w:tcPr>
            <w:tcW w:w="5148" w:type="dxa"/>
          </w:tcPr>
          <w:p>
            <w:pPr>
              <w:pStyle w:val="TableParagraph"/>
              <w:rPr>
                <w:sz w:val="24"/>
              </w:rPr>
            </w:pPr>
            <w:r>
              <w:rPr>
                <w:sz w:val="24"/>
              </w:rPr>
              <w:t>Statistical Inference</w:t>
            </w:r>
          </w:p>
        </w:tc>
      </w:tr>
      <w:tr>
        <w:trPr>
          <w:trHeight w:val="286" w:hRule="atLeast"/>
        </w:trPr>
        <w:tc>
          <w:tcPr>
            <w:tcW w:w="1768" w:type="dxa"/>
          </w:tcPr>
          <w:p>
            <w:pPr>
              <w:pStyle w:val="TableParagraph"/>
              <w:rPr>
                <w:sz w:val="24"/>
              </w:rPr>
            </w:pPr>
            <w:r>
              <w:rPr>
                <w:sz w:val="24"/>
              </w:rPr>
              <w:t>STA 6346</w:t>
            </w:r>
          </w:p>
        </w:tc>
        <w:tc>
          <w:tcPr>
            <w:tcW w:w="5148" w:type="dxa"/>
          </w:tcPr>
          <w:p>
            <w:pPr>
              <w:pStyle w:val="TableParagraph"/>
              <w:rPr>
                <w:sz w:val="24"/>
              </w:rPr>
            </w:pPr>
            <w:r>
              <w:rPr>
                <w:sz w:val="24"/>
              </w:rPr>
              <w:t>Advanced Probability and Inference I</w:t>
            </w:r>
          </w:p>
        </w:tc>
      </w:tr>
      <w:tr>
        <w:trPr>
          <w:trHeight w:val="286" w:hRule="atLeast"/>
        </w:trPr>
        <w:tc>
          <w:tcPr>
            <w:tcW w:w="1768" w:type="dxa"/>
          </w:tcPr>
          <w:p>
            <w:pPr>
              <w:pStyle w:val="TableParagraph"/>
              <w:rPr>
                <w:sz w:val="24"/>
              </w:rPr>
            </w:pPr>
            <w:r>
              <w:rPr>
                <w:sz w:val="24"/>
              </w:rPr>
              <w:t>STA 6448</w:t>
            </w:r>
          </w:p>
        </w:tc>
        <w:tc>
          <w:tcPr>
            <w:tcW w:w="5148" w:type="dxa"/>
          </w:tcPr>
          <w:p>
            <w:pPr>
              <w:pStyle w:val="TableParagraph"/>
              <w:rPr>
                <w:sz w:val="24"/>
              </w:rPr>
            </w:pPr>
            <w:r>
              <w:rPr>
                <w:sz w:val="24"/>
              </w:rPr>
              <w:t>Advanced Probability and Inference II</w:t>
            </w:r>
          </w:p>
        </w:tc>
      </w:tr>
      <w:tr>
        <w:trPr>
          <w:trHeight w:val="286" w:hRule="atLeast"/>
        </w:trPr>
        <w:tc>
          <w:tcPr>
            <w:tcW w:w="6916" w:type="dxa"/>
            <w:gridSpan w:val="2"/>
          </w:tcPr>
          <w:p>
            <w:pPr>
              <w:pStyle w:val="TableParagraph"/>
              <w:rPr>
                <w:b/>
                <w:sz w:val="24"/>
              </w:rPr>
            </w:pPr>
            <w:r>
              <w:rPr>
                <w:b/>
                <w:sz w:val="24"/>
              </w:rPr>
              <w:t>One additional course approved by the student’s major professor.</w:t>
            </w:r>
          </w:p>
        </w:tc>
      </w:tr>
    </w:tbl>
    <w:p>
      <w:pPr>
        <w:pStyle w:val="BodyText"/>
        <w:spacing w:before="5"/>
        <w:rPr>
          <w:sz w:val="22"/>
        </w:rPr>
      </w:pPr>
    </w:p>
    <w:p>
      <w:pPr>
        <w:pStyle w:val="BodyText"/>
        <w:spacing w:line="252" w:lineRule="auto"/>
        <w:ind w:left="239" w:right="674"/>
        <w:jc w:val="both"/>
      </w:pPr>
      <w:r>
        <w:rPr/>
        <w:t>The department requires a minimum of 36 credit hours of coursework for the PhD in Statistics. All required</w:t>
      </w:r>
      <w:r>
        <w:rPr>
          <w:spacing w:val="-9"/>
        </w:rPr>
        <w:t> </w:t>
      </w:r>
      <w:r>
        <w:rPr/>
        <w:t>courses</w:t>
      </w:r>
      <w:r>
        <w:rPr>
          <w:spacing w:val="-10"/>
        </w:rPr>
        <w:t> </w:t>
      </w:r>
      <w:r>
        <w:rPr/>
        <w:t>must</w:t>
      </w:r>
      <w:r>
        <w:rPr>
          <w:spacing w:val="-8"/>
        </w:rPr>
        <w:t> </w:t>
      </w:r>
      <w:r>
        <w:rPr/>
        <w:t>be</w:t>
      </w:r>
      <w:r>
        <w:rPr>
          <w:spacing w:val="-10"/>
        </w:rPr>
        <w:t> </w:t>
      </w:r>
      <w:r>
        <w:rPr/>
        <w:t>taken</w:t>
      </w:r>
      <w:r>
        <w:rPr>
          <w:spacing w:val="-9"/>
        </w:rPr>
        <w:t> </w:t>
      </w:r>
      <w:r>
        <w:rPr/>
        <w:t>for</w:t>
      </w:r>
      <w:r>
        <w:rPr>
          <w:spacing w:val="-8"/>
        </w:rPr>
        <w:t> </w:t>
      </w:r>
      <w:r>
        <w:rPr/>
        <w:t>a</w:t>
      </w:r>
      <w:r>
        <w:rPr>
          <w:spacing w:val="-10"/>
        </w:rPr>
        <w:t> </w:t>
      </w:r>
      <w:r>
        <w:rPr/>
        <w:t>letter</w:t>
      </w:r>
      <w:r>
        <w:rPr>
          <w:spacing w:val="-8"/>
        </w:rPr>
        <w:t> </w:t>
      </w:r>
      <w:r>
        <w:rPr/>
        <w:t>grade,</w:t>
      </w:r>
      <w:r>
        <w:rPr>
          <w:spacing w:val="-10"/>
        </w:rPr>
        <w:t> </w:t>
      </w:r>
      <w:r>
        <w:rPr/>
        <w:t>but</w:t>
      </w:r>
      <w:r>
        <w:rPr>
          <w:spacing w:val="-8"/>
        </w:rPr>
        <w:t> </w:t>
      </w:r>
      <w:r>
        <w:rPr/>
        <w:t>up</w:t>
      </w:r>
      <w:r>
        <w:rPr>
          <w:spacing w:val="-9"/>
        </w:rPr>
        <w:t> </w:t>
      </w:r>
      <w:r>
        <w:rPr/>
        <w:t>to</w:t>
      </w:r>
      <w:r>
        <w:rPr>
          <w:spacing w:val="-9"/>
        </w:rPr>
        <w:t> </w:t>
      </w:r>
      <w:r>
        <w:rPr/>
        <w:t>6</w:t>
      </w:r>
      <w:r>
        <w:rPr>
          <w:spacing w:val="-10"/>
        </w:rPr>
        <w:t> </w:t>
      </w:r>
      <w:r>
        <w:rPr/>
        <w:t>credit</w:t>
      </w:r>
      <w:r>
        <w:rPr>
          <w:spacing w:val="-8"/>
        </w:rPr>
        <w:t> </w:t>
      </w:r>
      <w:r>
        <w:rPr/>
        <w:t>hours</w:t>
      </w:r>
      <w:r>
        <w:rPr>
          <w:spacing w:val="-8"/>
        </w:rPr>
        <w:t> </w:t>
      </w:r>
      <w:r>
        <w:rPr/>
        <w:t>of</w:t>
      </w:r>
      <w:r>
        <w:rPr>
          <w:spacing w:val="-8"/>
        </w:rPr>
        <w:t> </w:t>
      </w:r>
      <w:r>
        <w:rPr/>
        <w:t>other</w:t>
      </w:r>
      <w:r>
        <w:rPr>
          <w:spacing w:val="-8"/>
        </w:rPr>
        <w:t> </w:t>
      </w:r>
      <w:r>
        <w:rPr/>
        <w:t>coursework</w:t>
      </w:r>
      <w:r>
        <w:rPr>
          <w:spacing w:val="-9"/>
        </w:rPr>
        <w:t> </w:t>
      </w:r>
      <w:r>
        <w:rPr/>
        <w:t>can</w:t>
      </w:r>
      <w:r>
        <w:rPr>
          <w:spacing w:val="-9"/>
        </w:rPr>
        <w:t> </w:t>
      </w:r>
      <w:r>
        <w:rPr/>
        <w:t>be</w:t>
      </w:r>
      <w:r>
        <w:rPr>
          <w:spacing w:val="-8"/>
        </w:rPr>
        <w:t> </w:t>
      </w:r>
      <w:r>
        <w:rPr/>
        <w:t>taken </w:t>
      </w:r>
      <w:r>
        <w:rPr>
          <w:spacing w:val="-5"/>
        </w:rPr>
        <w:t>S/U.</w:t>
      </w:r>
    </w:p>
    <w:p>
      <w:pPr>
        <w:pStyle w:val="BodyText"/>
        <w:spacing w:line="252" w:lineRule="auto" w:before="206"/>
        <w:ind w:left="240" w:right="674"/>
        <w:jc w:val="both"/>
      </w:pPr>
      <w:r>
        <w:rPr/>
        <w:t>Students</w:t>
      </w:r>
      <w:r>
        <w:rPr>
          <w:spacing w:val="-7"/>
        </w:rPr>
        <w:t> </w:t>
      </w:r>
      <w:r>
        <w:rPr/>
        <w:t>entering</w:t>
      </w:r>
      <w:r>
        <w:rPr>
          <w:spacing w:val="-7"/>
        </w:rPr>
        <w:t> </w:t>
      </w:r>
      <w:r>
        <w:rPr/>
        <w:t>the</w:t>
      </w:r>
      <w:r>
        <w:rPr>
          <w:spacing w:val="-6"/>
        </w:rPr>
        <w:t> </w:t>
      </w:r>
      <w:r>
        <w:rPr/>
        <w:t>program</w:t>
      </w:r>
      <w:r>
        <w:rPr>
          <w:spacing w:val="-7"/>
        </w:rPr>
        <w:t> </w:t>
      </w:r>
      <w:r>
        <w:rPr/>
        <w:t>with</w:t>
      </w:r>
      <w:r>
        <w:rPr>
          <w:spacing w:val="-6"/>
        </w:rPr>
        <w:t> </w:t>
      </w:r>
      <w:r>
        <w:rPr/>
        <w:t>equivalent</w:t>
      </w:r>
      <w:r>
        <w:rPr>
          <w:spacing w:val="-7"/>
        </w:rPr>
        <w:t> </w:t>
      </w:r>
      <w:r>
        <w:rPr/>
        <w:t>work</w:t>
      </w:r>
      <w:r>
        <w:rPr>
          <w:spacing w:val="-7"/>
        </w:rPr>
        <w:t> </w:t>
      </w:r>
      <w:r>
        <w:rPr/>
        <w:t>(as</w:t>
      </w:r>
      <w:r>
        <w:rPr>
          <w:spacing w:val="-6"/>
        </w:rPr>
        <w:t> </w:t>
      </w:r>
      <w:r>
        <w:rPr/>
        <w:t>determined</w:t>
      </w:r>
      <w:r>
        <w:rPr>
          <w:spacing w:val="-6"/>
        </w:rPr>
        <w:t> </w:t>
      </w:r>
      <w:r>
        <w:rPr/>
        <w:t>by</w:t>
      </w:r>
      <w:r>
        <w:rPr>
          <w:spacing w:val="-6"/>
        </w:rPr>
        <w:t> </w:t>
      </w:r>
      <w:r>
        <w:rPr/>
        <w:t>the</w:t>
      </w:r>
      <w:r>
        <w:rPr>
          <w:spacing w:val="-7"/>
        </w:rPr>
        <w:t> </w:t>
      </w:r>
      <w:r>
        <w:rPr/>
        <w:t>faculty)</w:t>
      </w:r>
      <w:r>
        <w:rPr>
          <w:spacing w:val="-6"/>
        </w:rPr>
        <w:t> </w:t>
      </w:r>
      <w:r>
        <w:rPr/>
        <w:t>from</w:t>
      </w:r>
      <w:r>
        <w:rPr>
          <w:spacing w:val="-6"/>
        </w:rPr>
        <w:t> </w:t>
      </w:r>
      <w:r>
        <w:rPr/>
        <w:t>other</w:t>
      </w:r>
      <w:r>
        <w:rPr>
          <w:spacing w:val="-7"/>
        </w:rPr>
        <w:t> </w:t>
      </w:r>
      <w:r>
        <w:rPr/>
        <w:t>institutions will not be required to repeat it. However, in preparing a course program, students should keep in mind that they are required to pass the PhD qualifying examination as one step towards the</w:t>
      </w:r>
      <w:r>
        <w:rPr>
          <w:spacing w:val="-14"/>
        </w:rPr>
        <w:t> </w:t>
      </w:r>
      <w:r>
        <w:rPr/>
        <w:t>degree.</w:t>
      </w:r>
    </w:p>
    <w:p>
      <w:pPr>
        <w:pStyle w:val="BodyText"/>
        <w:spacing w:line="252" w:lineRule="auto" w:before="155"/>
        <w:ind w:left="240" w:right="675"/>
        <w:jc w:val="both"/>
      </w:pPr>
      <w:r>
        <w:rPr/>
        <w:t>Students</w:t>
      </w:r>
      <w:r>
        <w:rPr>
          <w:spacing w:val="-15"/>
        </w:rPr>
        <w:t> </w:t>
      </w:r>
      <w:r>
        <w:rPr/>
        <w:t>entering</w:t>
      </w:r>
      <w:r>
        <w:rPr>
          <w:spacing w:val="-16"/>
        </w:rPr>
        <w:t> </w:t>
      </w:r>
      <w:r>
        <w:rPr/>
        <w:t>the</w:t>
      </w:r>
      <w:r>
        <w:rPr>
          <w:spacing w:val="-14"/>
        </w:rPr>
        <w:t> </w:t>
      </w:r>
      <w:r>
        <w:rPr/>
        <w:t>graduate</w:t>
      </w:r>
      <w:r>
        <w:rPr>
          <w:spacing w:val="-15"/>
        </w:rPr>
        <w:t> </w:t>
      </w:r>
      <w:r>
        <w:rPr/>
        <w:t>program</w:t>
      </w:r>
      <w:r>
        <w:rPr>
          <w:spacing w:val="-14"/>
        </w:rPr>
        <w:t> </w:t>
      </w:r>
      <w:r>
        <w:rPr/>
        <w:t>without</w:t>
      </w:r>
      <w:r>
        <w:rPr>
          <w:spacing w:val="-15"/>
        </w:rPr>
        <w:t> </w:t>
      </w:r>
      <w:r>
        <w:rPr/>
        <w:t>any</w:t>
      </w:r>
      <w:r>
        <w:rPr>
          <w:spacing w:val="-15"/>
        </w:rPr>
        <w:t> </w:t>
      </w:r>
      <w:r>
        <w:rPr/>
        <w:t>prior</w:t>
      </w:r>
      <w:r>
        <w:rPr>
          <w:spacing w:val="-15"/>
        </w:rPr>
        <w:t> </w:t>
      </w:r>
      <w:r>
        <w:rPr/>
        <w:t>graduate</w:t>
      </w:r>
      <w:r>
        <w:rPr>
          <w:spacing w:val="-15"/>
        </w:rPr>
        <w:t> </w:t>
      </w:r>
      <w:r>
        <w:rPr/>
        <w:t>work</w:t>
      </w:r>
      <w:r>
        <w:rPr>
          <w:spacing w:val="-15"/>
        </w:rPr>
        <w:t> </w:t>
      </w:r>
      <w:r>
        <w:rPr/>
        <w:t>in</w:t>
      </w:r>
      <w:r>
        <w:rPr>
          <w:spacing w:val="-17"/>
        </w:rPr>
        <w:t> </w:t>
      </w:r>
      <w:r>
        <w:rPr/>
        <w:t>statistics</w:t>
      </w:r>
      <w:r>
        <w:rPr>
          <w:spacing w:val="-14"/>
        </w:rPr>
        <w:t> </w:t>
      </w:r>
      <w:r>
        <w:rPr/>
        <w:t>typically</w:t>
      </w:r>
      <w:r>
        <w:rPr>
          <w:spacing w:val="-16"/>
        </w:rPr>
        <w:t> </w:t>
      </w:r>
      <w:r>
        <w:rPr/>
        <w:t>begin</w:t>
      </w:r>
      <w:r>
        <w:rPr>
          <w:spacing w:val="-16"/>
        </w:rPr>
        <w:t> </w:t>
      </w:r>
      <w:r>
        <w:rPr/>
        <w:t>course work</w:t>
      </w:r>
      <w:r>
        <w:rPr>
          <w:spacing w:val="-5"/>
        </w:rPr>
        <w:t> </w:t>
      </w:r>
      <w:r>
        <w:rPr/>
        <w:t>by</w:t>
      </w:r>
      <w:r>
        <w:rPr>
          <w:spacing w:val="-4"/>
        </w:rPr>
        <w:t> </w:t>
      </w:r>
      <w:r>
        <w:rPr/>
        <w:t>studying</w:t>
      </w:r>
      <w:r>
        <w:rPr>
          <w:spacing w:val="-5"/>
        </w:rPr>
        <w:t> </w:t>
      </w:r>
      <w:r>
        <w:rPr/>
        <w:t>toward</w:t>
      </w:r>
      <w:r>
        <w:rPr>
          <w:spacing w:val="-4"/>
        </w:rPr>
        <w:t> </w:t>
      </w:r>
      <w:r>
        <w:rPr/>
        <w:t>the</w:t>
      </w:r>
      <w:r>
        <w:rPr>
          <w:spacing w:val="-4"/>
        </w:rPr>
        <w:t> </w:t>
      </w:r>
      <w:r>
        <w:rPr/>
        <w:t>MS</w:t>
      </w:r>
      <w:r>
        <w:rPr>
          <w:spacing w:val="-5"/>
        </w:rPr>
        <w:t> </w:t>
      </w:r>
      <w:r>
        <w:rPr/>
        <w:t>degree</w:t>
      </w:r>
      <w:r>
        <w:rPr>
          <w:spacing w:val="-4"/>
        </w:rPr>
        <w:t> </w:t>
      </w:r>
      <w:r>
        <w:rPr/>
        <w:t>in</w:t>
      </w:r>
      <w:r>
        <w:rPr>
          <w:spacing w:val="-5"/>
        </w:rPr>
        <w:t> </w:t>
      </w:r>
      <w:r>
        <w:rPr/>
        <w:t>mathematical</w:t>
      </w:r>
      <w:r>
        <w:rPr>
          <w:spacing w:val="-3"/>
        </w:rPr>
        <w:t> </w:t>
      </w:r>
      <w:r>
        <w:rPr/>
        <w:t>statistics.</w:t>
      </w:r>
      <w:r>
        <w:rPr>
          <w:spacing w:val="2"/>
        </w:rPr>
        <w:t> </w:t>
      </w:r>
      <w:r>
        <w:rPr/>
        <w:t>Students</w:t>
      </w:r>
      <w:r>
        <w:rPr>
          <w:spacing w:val="-4"/>
        </w:rPr>
        <w:t> </w:t>
      </w:r>
      <w:r>
        <w:rPr/>
        <w:t>are</w:t>
      </w:r>
      <w:r>
        <w:rPr>
          <w:spacing w:val="-4"/>
        </w:rPr>
        <w:t> </w:t>
      </w:r>
      <w:r>
        <w:rPr/>
        <w:t>responsible</w:t>
      </w:r>
      <w:r>
        <w:rPr>
          <w:spacing w:val="-5"/>
        </w:rPr>
        <w:t> </w:t>
      </w:r>
      <w:r>
        <w:rPr/>
        <w:t>for</w:t>
      </w:r>
      <w:r>
        <w:rPr>
          <w:spacing w:val="-3"/>
        </w:rPr>
        <w:t> </w:t>
      </w:r>
      <w:r>
        <w:rPr/>
        <w:t>the</w:t>
      </w:r>
      <w:r>
        <w:rPr>
          <w:spacing w:val="-5"/>
        </w:rPr>
        <w:t> </w:t>
      </w:r>
      <w:r>
        <w:rPr/>
        <w:t>mate- rial normally covered in the core course work of the MS in mathematical statistics</w:t>
      </w:r>
      <w:r>
        <w:rPr>
          <w:spacing w:val="-14"/>
        </w:rPr>
        <w:t> </w:t>
      </w:r>
      <w:r>
        <w:rPr/>
        <w:t>degree.</w:t>
      </w:r>
    </w:p>
    <w:p>
      <w:pPr>
        <w:spacing w:after="0" w:line="252" w:lineRule="auto"/>
        <w:jc w:val="both"/>
        <w:sectPr>
          <w:pgSz w:w="12240" w:h="15840"/>
          <w:pgMar w:header="0" w:footer="808" w:top="1340" w:bottom="1020" w:left="840" w:right="400"/>
        </w:sectPr>
      </w:pPr>
    </w:p>
    <w:p>
      <w:pPr>
        <w:pStyle w:val="BodyText"/>
        <w:spacing w:line="252" w:lineRule="auto" w:before="72"/>
        <w:ind w:left="240" w:right="675"/>
        <w:jc w:val="both"/>
      </w:pPr>
      <w:r>
        <w:rPr/>
        <w:t>Students</w:t>
      </w:r>
      <w:r>
        <w:rPr>
          <w:spacing w:val="-9"/>
        </w:rPr>
        <w:t> </w:t>
      </w:r>
      <w:r>
        <w:rPr/>
        <w:t>are</w:t>
      </w:r>
      <w:r>
        <w:rPr>
          <w:spacing w:val="-10"/>
        </w:rPr>
        <w:t> </w:t>
      </w:r>
      <w:r>
        <w:rPr/>
        <w:t>strongly</w:t>
      </w:r>
      <w:r>
        <w:rPr>
          <w:spacing w:val="-11"/>
        </w:rPr>
        <w:t> </w:t>
      </w:r>
      <w:r>
        <w:rPr/>
        <w:t>encouraged</w:t>
      </w:r>
      <w:r>
        <w:rPr>
          <w:spacing w:val="-9"/>
        </w:rPr>
        <w:t> </w:t>
      </w:r>
      <w:r>
        <w:rPr/>
        <w:t>to</w:t>
      </w:r>
      <w:r>
        <w:rPr>
          <w:spacing w:val="-11"/>
        </w:rPr>
        <w:t> </w:t>
      </w:r>
      <w:r>
        <w:rPr/>
        <w:t>register</w:t>
      </w:r>
      <w:r>
        <w:rPr>
          <w:spacing w:val="-8"/>
        </w:rPr>
        <w:t> </w:t>
      </w:r>
      <w:r>
        <w:rPr/>
        <w:t>for</w:t>
      </w:r>
      <w:r>
        <w:rPr>
          <w:spacing w:val="-9"/>
        </w:rPr>
        <w:t> </w:t>
      </w:r>
      <w:r>
        <w:rPr/>
        <w:t>STA</w:t>
      </w:r>
      <w:r>
        <w:rPr>
          <w:spacing w:val="-9"/>
        </w:rPr>
        <w:t> </w:t>
      </w:r>
      <w:r>
        <w:rPr/>
        <w:t>6468,</w:t>
      </w:r>
      <w:r>
        <w:rPr>
          <w:spacing w:val="-9"/>
        </w:rPr>
        <w:t> </w:t>
      </w:r>
      <w:r>
        <w:rPr/>
        <w:t>Advanced</w:t>
      </w:r>
      <w:r>
        <w:rPr>
          <w:spacing w:val="-10"/>
        </w:rPr>
        <w:t> </w:t>
      </w:r>
      <w:r>
        <w:rPr/>
        <w:t>Topics</w:t>
      </w:r>
      <w:r>
        <w:rPr>
          <w:spacing w:val="-8"/>
        </w:rPr>
        <w:t> </w:t>
      </w:r>
      <w:r>
        <w:rPr/>
        <w:t>in</w:t>
      </w:r>
      <w:r>
        <w:rPr>
          <w:spacing w:val="-11"/>
        </w:rPr>
        <w:t> </w:t>
      </w:r>
      <w:r>
        <w:rPr/>
        <w:t>Probability</w:t>
      </w:r>
      <w:r>
        <w:rPr>
          <w:spacing w:val="-9"/>
        </w:rPr>
        <w:t> </w:t>
      </w:r>
      <w:r>
        <w:rPr/>
        <w:t>and</w:t>
      </w:r>
      <w:r>
        <w:rPr>
          <w:spacing w:val="-10"/>
        </w:rPr>
        <w:t> </w:t>
      </w:r>
      <w:r>
        <w:rPr/>
        <w:t>Statistics, whenever topics to be covered are related to the student’s areas of</w:t>
      </w:r>
      <w:r>
        <w:rPr>
          <w:spacing w:val="-7"/>
        </w:rPr>
        <w:t> </w:t>
      </w:r>
      <w:r>
        <w:rPr/>
        <w:t>concentration.</w:t>
      </w:r>
    </w:p>
    <w:p>
      <w:pPr>
        <w:pStyle w:val="BodyText"/>
        <w:spacing w:line="252" w:lineRule="auto" w:before="159"/>
        <w:ind w:left="240" w:right="676"/>
        <w:jc w:val="both"/>
      </w:pPr>
      <w:r>
        <w:rPr/>
        <w:t>The final selection of courses will be determined by the student and major professor and supervisory committee.</w:t>
      </w:r>
    </w:p>
    <w:p>
      <w:pPr>
        <w:pStyle w:val="BodyText"/>
        <w:rPr>
          <w:sz w:val="26"/>
        </w:rPr>
      </w:pPr>
    </w:p>
    <w:p>
      <w:pPr>
        <w:pStyle w:val="BodyText"/>
        <w:spacing w:before="8"/>
        <w:rPr>
          <w:sz w:val="20"/>
        </w:rPr>
      </w:pPr>
    </w:p>
    <w:p>
      <w:pPr>
        <w:pStyle w:val="Heading2"/>
        <w:numPr>
          <w:ilvl w:val="1"/>
          <w:numId w:val="2"/>
        </w:numPr>
        <w:tabs>
          <w:tab w:pos="885" w:val="left" w:leader="none"/>
          <w:tab w:pos="886" w:val="left" w:leader="none"/>
        </w:tabs>
        <w:spacing w:line="240" w:lineRule="auto" w:before="0" w:after="0"/>
        <w:ind w:left="885" w:right="0" w:hanging="646"/>
        <w:jc w:val="left"/>
      </w:pPr>
      <w:bookmarkStart w:name="_TOC_250008" w:id="72"/>
      <w:bookmarkStart w:name="7.6 PhD Degree in Biostatistics" w:id="73"/>
      <w:r>
        <w:rPr>
          <w:b w:val="0"/>
        </w:rPr>
      </w:r>
      <w:bookmarkEnd w:id="73"/>
      <w:bookmarkStart w:name="7.6 PhD Degree in Biostatistics" w:id="74"/>
      <w:r>
        <w:rPr/>
        <w:t>P</w:t>
      </w:r>
      <w:r>
        <w:rPr/>
        <w:t>hD Degree in</w:t>
      </w:r>
      <w:r>
        <w:rPr>
          <w:spacing w:val="28"/>
        </w:rPr>
        <w:t> </w:t>
      </w:r>
      <w:bookmarkEnd w:id="72"/>
      <w:r>
        <w:rPr>
          <w:spacing w:val="-3"/>
        </w:rPr>
        <w:t>Biostatistics</w:t>
      </w:r>
    </w:p>
    <w:p>
      <w:pPr>
        <w:pStyle w:val="BodyText"/>
        <w:spacing w:before="6"/>
        <w:rPr>
          <w:b/>
          <w:sz w:val="28"/>
        </w:rPr>
      </w:pPr>
    </w:p>
    <w:p>
      <w:pPr>
        <w:pStyle w:val="BodyText"/>
        <w:spacing w:line="252" w:lineRule="auto"/>
        <w:ind w:left="240" w:right="675"/>
        <w:jc w:val="both"/>
      </w:pPr>
      <w:r>
        <w:rPr/>
        <w:t>The Doctor of Philosophy Degree in Biostatistics prepares students for specialized careers in academia, industry,</w:t>
      </w:r>
      <w:r>
        <w:rPr>
          <w:spacing w:val="-8"/>
        </w:rPr>
        <w:t> </w:t>
      </w:r>
      <w:r>
        <w:rPr/>
        <w:t>and</w:t>
      </w:r>
      <w:r>
        <w:rPr>
          <w:spacing w:val="-7"/>
        </w:rPr>
        <w:t> </w:t>
      </w:r>
      <w:r>
        <w:rPr/>
        <w:t>government.</w:t>
      </w:r>
      <w:r>
        <w:rPr>
          <w:spacing w:val="3"/>
        </w:rPr>
        <w:t> </w:t>
      </w:r>
      <w:r>
        <w:rPr/>
        <w:t>Program</w:t>
      </w:r>
      <w:r>
        <w:rPr>
          <w:spacing w:val="-7"/>
        </w:rPr>
        <w:t> </w:t>
      </w:r>
      <w:r>
        <w:rPr/>
        <w:t>graduates</w:t>
      </w:r>
      <w:r>
        <w:rPr>
          <w:spacing w:val="-6"/>
        </w:rPr>
        <w:t> </w:t>
      </w:r>
      <w:r>
        <w:rPr/>
        <w:t>will</w:t>
      </w:r>
      <w:r>
        <w:rPr>
          <w:spacing w:val="-7"/>
        </w:rPr>
        <w:t> </w:t>
      </w:r>
      <w:r>
        <w:rPr/>
        <w:t>find</w:t>
      </w:r>
      <w:r>
        <w:rPr>
          <w:spacing w:val="-7"/>
        </w:rPr>
        <w:t> </w:t>
      </w:r>
      <w:r>
        <w:rPr/>
        <w:t>themselves</w:t>
      </w:r>
      <w:r>
        <w:rPr>
          <w:spacing w:val="-7"/>
        </w:rPr>
        <w:t> </w:t>
      </w:r>
      <w:r>
        <w:rPr/>
        <w:t>sought</w:t>
      </w:r>
      <w:r>
        <w:rPr>
          <w:spacing w:val="-7"/>
        </w:rPr>
        <w:t> </w:t>
      </w:r>
      <w:r>
        <w:rPr/>
        <w:t>after</w:t>
      </w:r>
      <w:r>
        <w:rPr>
          <w:spacing w:val="-7"/>
        </w:rPr>
        <w:t> </w:t>
      </w:r>
      <w:r>
        <w:rPr/>
        <w:t>by</w:t>
      </w:r>
      <w:r>
        <w:rPr>
          <w:spacing w:val="-7"/>
        </w:rPr>
        <w:t> </w:t>
      </w:r>
      <w:r>
        <w:rPr/>
        <w:t>employers</w:t>
      </w:r>
      <w:r>
        <w:rPr>
          <w:spacing w:val="-7"/>
        </w:rPr>
        <w:t> </w:t>
      </w:r>
      <w:r>
        <w:rPr/>
        <w:t>in</w:t>
      </w:r>
      <w:r>
        <w:rPr>
          <w:spacing w:val="-6"/>
        </w:rPr>
        <w:t> </w:t>
      </w:r>
      <w:r>
        <w:rPr/>
        <w:t>such</w:t>
      </w:r>
      <w:r>
        <w:rPr>
          <w:spacing w:val="-7"/>
        </w:rPr>
        <w:t> </w:t>
      </w:r>
      <w:r>
        <w:rPr/>
        <w:t>var- ied</w:t>
      </w:r>
      <w:r>
        <w:rPr>
          <w:spacing w:val="-10"/>
        </w:rPr>
        <w:t> </w:t>
      </w:r>
      <w:r>
        <w:rPr/>
        <w:t>areas</w:t>
      </w:r>
      <w:r>
        <w:rPr>
          <w:spacing w:val="-10"/>
        </w:rPr>
        <w:t> </w:t>
      </w:r>
      <w:r>
        <w:rPr/>
        <w:t>as</w:t>
      </w:r>
      <w:r>
        <w:rPr>
          <w:spacing w:val="-11"/>
        </w:rPr>
        <w:t> </w:t>
      </w:r>
      <w:r>
        <w:rPr/>
        <w:t>biotechnology,</w:t>
      </w:r>
      <w:r>
        <w:rPr>
          <w:spacing w:val="-10"/>
        </w:rPr>
        <w:t> </w:t>
      </w:r>
      <w:r>
        <w:rPr/>
        <w:t>public</w:t>
      </w:r>
      <w:r>
        <w:rPr>
          <w:spacing w:val="-9"/>
        </w:rPr>
        <w:t> </w:t>
      </w:r>
      <w:r>
        <w:rPr/>
        <w:t>health,</w:t>
      </w:r>
      <w:r>
        <w:rPr>
          <w:spacing w:val="-10"/>
        </w:rPr>
        <w:t> </w:t>
      </w:r>
      <w:r>
        <w:rPr/>
        <w:t>pharmaceuticals,</w:t>
      </w:r>
      <w:r>
        <w:rPr>
          <w:spacing w:val="-11"/>
        </w:rPr>
        <w:t> </w:t>
      </w:r>
      <w:r>
        <w:rPr/>
        <w:t>AIDS</w:t>
      </w:r>
      <w:r>
        <w:rPr>
          <w:spacing w:val="-10"/>
        </w:rPr>
        <w:t> </w:t>
      </w:r>
      <w:r>
        <w:rPr/>
        <w:t>research,</w:t>
      </w:r>
      <w:r>
        <w:rPr>
          <w:spacing w:val="-10"/>
        </w:rPr>
        <w:t> </w:t>
      </w:r>
      <w:r>
        <w:rPr/>
        <w:t>epidemiology,</w:t>
      </w:r>
      <w:r>
        <w:rPr>
          <w:spacing w:val="-9"/>
        </w:rPr>
        <w:t> </w:t>
      </w:r>
      <w:r>
        <w:rPr/>
        <w:t>insurance,</w:t>
      </w:r>
      <w:r>
        <w:rPr>
          <w:spacing w:val="-10"/>
        </w:rPr>
        <w:t> </w:t>
      </w:r>
      <w:r>
        <w:rPr/>
        <w:t>food sciences,</w:t>
      </w:r>
      <w:r>
        <w:rPr>
          <w:spacing w:val="-5"/>
        </w:rPr>
        <w:t> </w:t>
      </w:r>
      <w:r>
        <w:rPr/>
        <w:t>and</w:t>
      </w:r>
      <w:r>
        <w:rPr>
          <w:spacing w:val="-5"/>
        </w:rPr>
        <w:t> </w:t>
      </w:r>
      <w:r>
        <w:rPr/>
        <w:t>agribusiness.</w:t>
      </w:r>
      <w:r>
        <w:rPr>
          <w:spacing w:val="3"/>
        </w:rPr>
        <w:t> </w:t>
      </w:r>
      <w:r>
        <w:rPr/>
        <w:t>With</w:t>
      </w:r>
      <w:r>
        <w:rPr>
          <w:spacing w:val="-5"/>
        </w:rPr>
        <w:t> </w:t>
      </w:r>
      <w:r>
        <w:rPr/>
        <w:t>an</w:t>
      </w:r>
      <w:r>
        <w:rPr>
          <w:spacing w:val="-5"/>
        </w:rPr>
        <w:t> </w:t>
      </w:r>
      <w:r>
        <w:rPr/>
        <w:t>aging</w:t>
      </w:r>
      <w:r>
        <w:rPr>
          <w:spacing w:val="-5"/>
        </w:rPr>
        <w:t> </w:t>
      </w:r>
      <w:r>
        <w:rPr/>
        <w:t>US</w:t>
      </w:r>
      <w:r>
        <w:rPr>
          <w:spacing w:val="-5"/>
        </w:rPr>
        <w:t> </w:t>
      </w:r>
      <w:r>
        <w:rPr/>
        <w:t>population,</w:t>
      </w:r>
      <w:r>
        <w:rPr>
          <w:spacing w:val="-4"/>
        </w:rPr>
        <w:t> </w:t>
      </w:r>
      <w:r>
        <w:rPr/>
        <w:t>the</w:t>
      </w:r>
      <w:r>
        <w:rPr>
          <w:spacing w:val="-6"/>
        </w:rPr>
        <w:t> </w:t>
      </w:r>
      <w:r>
        <w:rPr/>
        <w:t>development</w:t>
      </w:r>
      <w:r>
        <w:rPr>
          <w:spacing w:val="-4"/>
        </w:rPr>
        <w:t> </w:t>
      </w:r>
      <w:r>
        <w:rPr/>
        <w:t>of</w:t>
      </w:r>
      <w:r>
        <w:rPr>
          <w:spacing w:val="-5"/>
        </w:rPr>
        <w:t> </w:t>
      </w:r>
      <w:r>
        <w:rPr/>
        <w:t>new</w:t>
      </w:r>
      <w:r>
        <w:rPr>
          <w:spacing w:val="-5"/>
        </w:rPr>
        <w:t> </w:t>
      </w:r>
      <w:r>
        <w:rPr/>
        <w:t>drugs,</w:t>
      </w:r>
      <w:r>
        <w:rPr>
          <w:spacing w:val="-5"/>
        </w:rPr>
        <w:t> </w:t>
      </w:r>
      <w:r>
        <w:rPr/>
        <w:t>and</w:t>
      </w:r>
      <w:r>
        <w:rPr>
          <w:spacing w:val="-5"/>
        </w:rPr>
        <w:t> </w:t>
      </w:r>
      <w:r>
        <w:rPr/>
        <w:t>advances</w:t>
      </w:r>
      <w:r>
        <w:rPr>
          <w:spacing w:val="-4"/>
        </w:rPr>
        <w:t> </w:t>
      </w:r>
      <w:r>
        <w:rPr/>
        <w:t>in the understanding of biological functions at the level of individual genes and proteins, the need for more people trained to design studies and analyze data from these research areas continues to</w:t>
      </w:r>
      <w:r>
        <w:rPr>
          <w:spacing w:val="-16"/>
        </w:rPr>
        <w:t> </w:t>
      </w:r>
      <w:r>
        <w:rPr/>
        <w:t>increase.</w:t>
      </w:r>
    </w:p>
    <w:p>
      <w:pPr>
        <w:pStyle w:val="BodyText"/>
        <w:spacing w:before="152"/>
        <w:ind w:left="240"/>
        <w:jc w:val="both"/>
      </w:pPr>
      <w:r>
        <w:rPr/>
        <w:t>Required courses for the PhD in Biostatistics are presented in Table 11</w:t>
      </w:r>
    </w:p>
    <w:p>
      <w:pPr>
        <w:pStyle w:val="BodyText"/>
        <w:spacing w:before="4"/>
        <w:rPr>
          <w:sz w:val="36"/>
        </w:rPr>
      </w:pPr>
    </w:p>
    <w:p>
      <w:pPr>
        <w:pStyle w:val="BodyText"/>
        <w:spacing w:after="20"/>
        <w:ind w:left="917" w:right="1352"/>
        <w:jc w:val="center"/>
      </w:pPr>
      <w:r>
        <w:rPr/>
        <w:t>Table 11: Required courses for PhD in Biostatistics. All courses are 3 credit hours.</w:t>
      </w:r>
    </w:p>
    <w:tbl>
      <w:tblPr>
        <w:tblW w:w="0" w:type="auto"/>
        <w:jc w:val="left"/>
        <w:tblInd w:w="2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3919"/>
      </w:tblGrid>
      <w:tr>
        <w:trPr>
          <w:trHeight w:val="285" w:hRule="atLeast"/>
        </w:trPr>
        <w:tc>
          <w:tcPr>
            <w:tcW w:w="1769" w:type="dxa"/>
          </w:tcPr>
          <w:p>
            <w:pPr>
              <w:pStyle w:val="TableParagraph"/>
              <w:rPr>
                <w:sz w:val="24"/>
              </w:rPr>
            </w:pPr>
            <w:r>
              <w:rPr>
                <w:sz w:val="24"/>
              </w:rPr>
              <w:t>Course Number</w:t>
            </w:r>
          </w:p>
        </w:tc>
        <w:tc>
          <w:tcPr>
            <w:tcW w:w="3919" w:type="dxa"/>
          </w:tcPr>
          <w:p>
            <w:pPr>
              <w:pStyle w:val="TableParagraph"/>
              <w:rPr>
                <w:sz w:val="24"/>
              </w:rPr>
            </w:pPr>
            <w:r>
              <w:rPr>
                <w:sz w:val="24"/>
              </w:rPr>
              <w:t>Course Name</w:t>
            </w:r>
          </w:p>
        </w:tc>
      </w:tr>
      <w:tr>
        <w:trPr>
          <w:trHeight w:val="286" w:hRule="atLeast"/>
        </w:trPr>
        <w:tc>
          <w:tcPr>
            <w:tcW w:w="1769" w:type="dxa"/>
          </w:tcPr>
          <w:p>
            <w:pPr>
              <w:pStyle w:val="TableParagraph"/>
              <w:spacing w:line="256" w:lineRule="exact"/>
              <w:rPr>
                <w:sz w:val="24"/>
              </w:rPr>
            </w:pPr>
            <w:r>
              <w:rPr>
                <w:sz w:val="24"/>
              </w:rPr>
              <w:t>STA 5198</w:t>
            </w:r>
          </w:p>
        </w:tc>
        <w:tc>
          <w:tcPr>
            <w:tcW w:w="3919" w:type="dxa"/>
          </w:tcPr>
          <w:p>
            <w:pPr>
              <w:pStyle w:val="TableParagraph"/>
              <w:spacing w:line="256" w:lineRule="exact"/>
              <w:rPr>
                <w:sz w:val="24"/>
              </w:rPr>
            </w:pPr>
            <w:r>
              <w:rPr>
                <w:sz w:val="24"/>
              </w:rPr>
              <w:t>Epidemiology for Statisticians</w:t>
            </w:r>
          </w:p>
        </w:tc>
      </w:tr>
      <w:tr>
        <w:trPr>
          <w:trHeight w:val="286" w:hRule="atLeast"/>
        </w:trPr>
        <w:tc>
          <w:tcPr>
            <w:tcW w:w="1769" w:type="dxa"/>
          </w:tcPr>
          <w:p>
            <w:pPr>
              <w:pStyle w:val="TableParagraph"/>
              <w:rPr>
                <w:sz w:val="24"/>
              </w:rPr>
            </w:pPr>
            <w:r>
              <w:rPr>
                <w:sz w:val="24"/>
              </w:rPr>
              <w:t>STA 5244</w:t>
            </w:r>
          </w:p>
        </w:tc>
        <w:tc>
          <w:tcPr>
            <w:tcW w:w="3919" w:type="dxa"/>
          </w:tcPr>
          <w:p>
            <w:pPr>
              <w:pStyle w:val="TableParagraph"/>
              <w:rPr>
                <w:sz w:val="24"/>
              </w:rPr>
            </w:pPr>
            <w:r>
              <w:rPr>
                <w:sz w:val="24"/>
              </w:rPr>
              <w:t>Fundamentals of Clinical Trials</w:t>
            </w:r>
          </w:p>
        </w:tc>
      </w:tr>
      <w:tr>
        <w:trPr>
          <w:trHeight w:val="285" w:hRule="atLeast"/>
        </w:trPr>
        <w:tc>
          <w:tcPr>
            <w:tcW w:w="1769" w:type="dxa"/>
          </w:tcPr>
          <w:p>
            <w:pPr>
              <w:pStyle w:val="TableParagraph"/>
              <w:rPr>
                <w:sz w:val="24"/>
              </w:rPr>
            </w:pPr>
            <w:r>
              <w:rPr>
                <w:sz w:val="24"/>
              </w:rPr>
              <w:t>STA 5166</w:t>
            </w:r>
          </w:p>
        </w:tc>
        <w:tc>
          <w:tcPr>
            <w:tcW w:w="3919" w:type="dxa"/>
          </w:tcPr>
          <w:p>
            <w:pPr>
              <w:pStyle w:val="TableParagraph"/>
              <w:rPr>
                <w:sz w:val="24"/>
              </w:rPr>
            </w:pPr>
            <w:r>
              <w:rPr>
                <w:sz w:val="24"/>
              </w:rPr>
              <w:t>Statistics in Application I</w:t>
            </w:r>
          </w:p>
        </w:tc>
      </w:tr>
      <w:tr>
        <w:trPr>
          <w:trHeight w:val="286" w:hRule="atLeast"/>
        </w:trPr>
        <w:tc>
          <w:tcPr>
            <w:tcW w:w="1769" w:type="dxa"/>
          </w:tcPr>
          <w:p>
            <w:pPr>
              <w:pStyle w:val="TableParagraph"/>
              <w:spacing w:line="256" w:lineRule="exact"/>
              <w:rPr>
                <w:sz w:val="24"/>
              </w:rPr>
            </w:pPr>
            <w:r>
              <w:rPr>
                <w:sz w:val="24"/>
              </w:rPr>
              <w:t>STA 5167</w:t>
            </w:r>
          </w:p>
        </w:tc>
        <w:tc>
          <w:tcPr>
            <w:tcW w:w="3919" w:type="dxa"/>
          </w:tcPr>
          <w:p>
            <w:pPr>
              <w:pStyle w:val="TableParagraph"/>
              <w:spacing w:line="256" w:lineRule="exact"/>
              <w:rPr>
                <w:sz w:val="24"/>
              </w:rPr>
            </w:pPr>
            <w:r>
              <w:rPr>
                <w:sz w:val="24"/>
              </w:rPr>
              <w:t>Statistics in Application II</w:t>
            </w:r>
          </w:p>
        </w:tc>
      </w:tr>
      <w:tr>
        <w:trPr>
          <w:trHeight w:val="286" w:hRule="atLeast"/>
        </w:trPr>
        <w:tc>
          <w:tcPr>
            <w:tcW w:w="1769" w:type="dxa"/>
          </w:tcPr>
          <w:p>
            <w:pPr>
              <w:pStyle w:val="TableParagraph"/>
              <w:rPr>
                <w:sz w:val="24"/>
              </w:rPr>
            </w:pPr>
            <w:r>
              <w:rPr>
                <w:sz w:val="24"/>
              </w:rPr>
              <w:t>STA 5326</w:t>
            </w:r>
          </w:p>
        </w:tc>
        <w:tc>
          <w:tcPr>
            <w:tcW w:w="3919" w:type="dxa"/>
          </w:tcPr>
          <w:p>
            <w:pPr>
              <w:pStyle w:val="TableParagraph"/>
              <w:rPr>
                <w:sz w:val="24"/>
              </w:rPr>
            </w:pPr>
            <w:r>
              <w:rPr>
                <w:sz w:val="24"/>
              </w:rPr>
              <w:t>Distribution Theory</w:t>
            </w:r>
          </w:p>
        </w:tc>
      </w:tr>
      <w:tr>
        <w:trPr>
          <w:trHeight w:val="285" w:hRule="atLeast"/>
        </w:trPr>
        <w:tc>
          <w:tcPr>
            <w:tcW w:w="1769" w:type="dxa"/>
          </w:tcPr>
          <w:p>
            <w:pPr>
              <w:pStyle w:val="TableParagraph"/>
              <w:rPr>
                <w:sz w:val="24"/>
              </w:rPr>
            </w:pPr>
            <w:r>
              <w:rPr>
                <w:sz w:val="24"/>
              </w:rPr>
              <w:t>STA 5327</w:t>
            </w:r>
          </w:p>
        </w:tc>
        <w:tc>
          <w:tcPr>
            <w:tcW w:w="3919" w:type="dxa"/>
          </w:tcPr>
          <w:p>
            <w:pPr>
              <w:pStyle w:val="TableParagraph"/>
              <w:rPr>
                <w:sz w:val="24"/>
              </w:rPr>
            </w:pPr>
            <w:r>
              <w:rPr>
                <w:sz w:val="24"/>
              </w:rPr>
              <w:t>Statistical Inference</w:t>
            </w:r>
          </w:p>
        </w:tc>
      </w:tr>
      <w:tr>
        <w:trPr>
          <w:trHeight w:val="286" w:hRule="atLeast"/>
        </w:trPr>
        <w:tc>
          <w:tcPr>
            <w:tcW w:w="1769" w:type="dxa"/>
          </w:tcPr>
          <w:p>
            <w:pPr>
              <w:pStyle w:val="TableParagraph"/>
              <w:spacing w:line="256" w:lineRule="exact"/>
              <w:rPr>
                <w:sz w:val="24"/>
              </w:rPr>
            </w:pPr>
            <w:r>
              <w:rPr>
                <w:sz w:val="24"/>
              </w:rPr>
              <w:t>STA 5179</w:t>
            </w:r>
          </w:p>
        </w:tc>
        <w:tc>
          <w:tcPr>
            <w:tcW w:w="3919" w:type="dxa"/>
          </w:tcPr>
          <w:p>
            <w:pPr>
              <w:pStyle w:val="TableParagraph"/>
              <w:spacing w:line="256" w:lineRule="exact"/>
              <w:rPr>
                <w:sz w:val="24"/>
              </w:rPr>
            </w:pPr>
            <w:r>
              <w:rPr>
                <w:sz w:val="24"/>
              </w:rPr>
              <w:t>Applied Survival Analysis</w:t>
            </w:r>
          </w:p>
        </w:tc>
      </w:tr>
      <w:tr>
        <w:trPr>
          <w:trHeight w:val="286" w:hRule="atLeast"/>
        </w:trPr>
        <w:tc>
          <w:tcPr>
            <w:tcW w:w="1769" w:type="dxa"/>
          </w:tcPr>
          <w:p>
            <w:pPr>
              <w:pStyle w:val="TableParagraph"/>
              <w:rPr>
                <w:sz w:val="24"/>
              </w:rPr>
            </w:pPr>
            <w:r>
              <w:rPr>
                <w:sz w:val="24"/>
              </w:rPr>
              <w:t>STA 5197</w:t>
            </w:r>
          </w:p>
        </w:tc>
        <w:tc>
          <w:tcPr>
            <w:tcW w:w="3919" w:type="dxa"/>
          </w:tcPr>
          <w:p>
            <w:pPr>
              <w:pStyle w:val="TableParagraph"/>
              <w:rPr>
                <w:sz w:val="24"/>
              </w:rPr>
            </w:pPr>
            <w:r>
              <w:rPr>
                <w:sz w:val="24"/>
              </w:rPr>
              <w:t>Longitudinal Data Analysis</w:t>
            </w:r>
          </w:p>
        </w:tc>
      </w:tr>
      <w:tr>
        <w:trPr>
          <w:trHeight w:val="285" w:hRule="atLeast"/>
        </w:trPr>
        <w:tc>
          <w:tcPr>
            <w:tcW w:w="1769" w:type="dxa"/>
          </w:tcPr>
          <w:p>
            <w:pPr>
              <w:pStyle w:val="TableParagraph"/>
              <w:rPr>
                <w:sz w:val="24"/>
              </w:rPr>
            </w:pPr>
            <w:r>
              <w:rPr>
                <w:sz w:val="24"/>
              </w:rPr>
              <w:t>STA 6346</w:t>
            </w:r>
          </w:p>
        </w:tc>
        <w:tc>
          <w:tcPr>
            <w:tcW w:w="3919" w:type="dxa"/>
          </w:tcPr>
          <w:p>
            <w:pPr>
              <w:pStyle w:val="TableParagraph"/>
              <w:rPr>
                <w:sz w:val="24"/>
              </w:rPr>
            </w:pPr>
            <w:r>
              <w:rPr>
                <w:sz w:val="24"/>
              </w:rPr>
              <w:t>Advanced Probability and Inference I</w:t>
            </w:r>
          </w:p>
        </w:tc>
      </w:tr>
      <w:tr>
        <w:trPr>
          <w:trHeight w:val="286" w:hRule="atLeast"/>
        </w:trPr>
        <w:tc>
          <w:tcPr>
            <w:tcW w:w="1769" w:type="dxa"/>
          </w:tcPr>
          <w:p>
            <w:pPr>
              <w:pStyle w:val="TableParagraph"/>
              <w:spacing w:line="256" w:lineRule="exact"/>
              <w:rPr>
                <w:sz w:val="24"/>
              </w:rPr>
            </w:pPr>
            <w:r>
              <w:rPr>
                <w:sz w:val="24"/>
              </w:rPr>
              <w:t>STA 6448</w:t>
            </w:r>
          </w:p>
        </w:tc>
        <w:tc>
          <w:tcPr>
            <w:tcW w:w="3919" w:type="dxa"/>
          </w:tcPr>
          <w:p>
            <w:pPr>
              <w:pStyle w:val="TableParagraph"/>
              <w:spacing w:line="256" w:lineRule="exact"/>
              <w:rPr>
                <w:sz w:val="24"/>
              </w:rPr>
            </w:pPr>
            <w:r>
              <w:rPr>
                <w:sz w:val="24"/>
              </w:rPr>
              <w:t>Advanced Probability and Inference II</w:t>
            </w:r>
          </w:p>
        </w:tc>
      </w:tr>
    </w:tbl>
    <w:p>
      <w:pPr>
        <w:pStyle w:val="BodyText"/>
        <w:rPr>
          <w:sz w:val="26"/>
        </w:rPr>
      </w:pPr>
    </w:p>
    <w:p>
      <w:pPr>
        <w:pStyle w:val="BodyText"/>
        <w:spacing w:line="252" w:lineRule="auto"/>
        <w:ind w:left="240" w:right="675"/>
        <w:jc w:val="both"/>
      </w:pPr>
      <w:r>
        <w:rPr/>
        <w:t>The department requires a minimum of 36 credit hours of coursework for the PhD in Biostatistics. All required</w:t>
      </w:r>
      <w:r>
        <w:rPr>
          <w:spacing w:val="-9"/>
        </w:rPr>
        <w:t> </w:t>
      </w:r>
      <w:r>
        <w:rPr/>
        <w:t>courses</w:t>
      </w:r>
      <w:r>
        <w:rPr>
          <w:spacing w:val="-10"/>
        </w:rPr>
        <w:t> </w:t>
      </w:r>
      <w:r>
        <w:rPr/>
        <w:t>must</w:t>
      </w:r>
      <w:r>
        <w:rPr>
          <w:spacing w:val="-8"/>
        </w:rPr>
        <w:t> </w:t>
      </w:r>
      <w:r>
        <w:rPr/>
        <w:t>be</w:t>
      </w:r>
      <w:r>
        <w:rPr>
          <w:spacing w:val="-10"/>
        </w:rPr>
        <w:t> </w:t>
      </w:r>
      <w:r>
        <w:rPr/>
        <w:t>taken</w:t>
      </w:r>
      <w:r>
        <w:rPr>
          <w:spacing w:val="-9"/>
        </w:rPr>
        <w:t> </w:t>
      </w:r>
      <w:r>
        <w:rPr/>
        <w:t>for</w:t>
      </w:r>
      <w:r>
        <w:rPr>
          <w:spacing w:val="-8"/>
        </w:rPr>
        <w:t> </w:t>
      </w:r>
      <w:r>
        <w:rPr/>
        <w:t>a</w:t>
      </w:r>
      <w:r>
        <w:rPr>
          <w:spacing w:val="-10"/>
        </w:rPr>
        <w:t> </w:t>
      </w:r>
      <w:r>
        <w:rPr/>
        <w:t>letter</w:t>
      </w:r>
      <w:r>
        <w:rPr>
          <w:spacing w:val="-8"/>
        </w:rPr>
        <w:t> </w:t>
      </w:r>
      <w:r>
        <w:rPr/>
        <w:t>grade,</w:t>
      </w:r>
      <w:r>
        <w:rPr>
          <w:spacing w:val="-10"/>
        </w:rPr>
        <w:t> </w:t>
      </w:r>
      <w:r>
        <w:rPr/>
        <w:t>but</w:t>
      </w:r>
      <w:r>
        <w:rPr>
          <w:spacing w:val="-8"/>
        </w:rPr>
        <w:t> </w:t>
      </w:r>
      <w:r>
        <w:rPr/>
        <w:t>up</w:t>
      </w:r>
      <w:r>
        <w:rPr>
          <w:spacing w:val="-9"/>
        </w:rPr>
        <w:t> </w:t>
      </w:r>
      <w:r>
        <w:rPr/>
        <w:t>to</w:t>
      </w:r>
      <w:r>
        <w:rPr>
          <w:spacing w:val="-9"/>
        </w:rPr>
        <w:t> </w:t>
      </w:r>
      <w:r>
        <w:rPr/>
        <w:t>6</w:t>
      </w:r>
      <w:r>
        <w:rPr>
          <w:spacing w:val="-10"/>
        </w:rPr>
        <w:t> </w:t>
      </w:r>
      <w:r>
        <w:rPr/>
        <w:t>credit</w:t>
      </w:r>
      <w:r>
        <w:rPr>
          <w:spacing w:val="-8"/>
        </w:rPr>
        <w:t> </w:t>
      </w:r>
      <w:r>
        <w:rPr/>
        <w:t>hours</w:t>
      </w:r>
      <w:r>
        <w:rPr>
          <w:spacing w:val="-8"/>
        </w:rPr>
        <w:t> </w:t>
      </w:r>
      <w:r>
        <w:rPr/>
        <w:t>of</w:t>
      </w:r>
      <w:r>
        <w:rPr>
          <w:spacing w:val="-8"/>
        </w:rPr>
        <w:t> </w:t>
      </w:r>
      <w:r>
        <w:rPr/>
        <w:t>other</w:t>
      </w:r>
      <w:r>
        <w:rPr>
          <w:spacing w:val="-8"/>
        </w:rPr>
        <w:t> </w:t>
      </w:r>
      <w:r>
        <w:rPr/>
        <w:t>coursework</w:t>
      </w:r>
      <w:r>
        <w:rPr>
          <w:spacing w:val="-9"/>
        </w:rPr>
        <w:t> </w:t>
      </w:r>
      <w:r>
        <w:rPr/>
        <w:t>can</w:t>
      </w:r>
      <w:r>
        <w:rPr>
          <w:spacing w:val="-9"/>
        </w:rPr>
        <w:t> </w:t>
      </w:r>
      <w:r>
        <w:rPr/>
        <w:t>be</w:t>
      </w:r>
      <w:r>
        <w:rPr>
          <w:spacing w:val="-8"/>
        </w:rPr>
        <w:t> </w:t>
      </w:r>
      <w:r>
        <w:rPr/>
        <w:t>taken S/U. Flexibility is allowed in selecting the additional coursework for the Biostatistics PhD. The final selection of courses will be determined by the student and major professor and supervisory</w:t>
      </w:r>
      <w:r>
        <w:rPr>
          <w:spacing w:val="-20"/>
        </w:rPr>
        <w:t> </w:t>
      </w:r>
      <w:r>
        <w:rPr/>
        <w:t>committee.</w:t>
      </w:r>
    </w:p>
    <w:p>
      <w:pPr>
        <w:pStyle w:val="BodyText"/>
        <w:rPr>
          <w:sz w:val="26"/>
        </w:rPr>
      </w:pPr>
    </w:p>
    <w:p>
      <w:pPr>
        <w:pStyle w:val="BodyText"/>
        <w:spacing w:before="3"/>
        <w:rPr>
          <w:sz w:val="25"/>
        </w:rPr>
      </w:pPr>
    </w:p>
    <w:p>
      <w:pPr>
        <w:pStyle w:val="Heading1"/>
        <w:numPr>
          <w:ilvl w:val="0"/>
          <w:numId w:val="2"/>
        </w:numPr>
        <w:tabs>
          <w:tab w:pos="755" w:val="left" w:leader="none"/>
          <w:tab w:pos="756" w:val="left" w:leader="none"/>
        </w:tabs>
        <w:spacing w:line="240" w:lineRule="auto" w:before="0" w:after="0"/>
        <w:ind w:left="756" w:right="0" w:hanging="516"/>
        <w:jc w:val="left"/>
      </w:pPr>
      <w:bookmarkStart w:name="_TOC_250007" w:id="75"/>
      <w:bookmarkStart w:name="8 Financial Support" w:id="76"/>
      <w:r>
        <w:rPr>
          <w:b w:val="0"/>
        </w:rPr>
      </w:r>
      <w:bookmarkEnd w:id="76"/>
      <w:bookmarkStart w:name="8 Financial Support" w:id="77"/>
      <w:r>
        <w:rPr/>
        <w:t>Fi</w:t>
      </w:r>
      <w:r>
        <w:rPr/>
        <w:t>nancial</w:t>
      </w:r>
      <w:r>
        <w:rPr>
          <w:spacing w:val="14"/>
        </w:rPr>
        <w:t> </w:t>
      </w:r>
      <w:bookmarkEnd w:id="75"/>
      <w:r>
        <w:rPr>
          <w:spacing w:val="-3"/>
        </w:rPr>
        <w:t>Support</w:t>
      </w:r>
    </w:p>
    <w:p>
      <w:pPr>
        <w:pStyle w:val="BodyText"/>
        <w:spacing w:before="7"/>
        <w:rPr>
          <w:b/>
          <w:sz w:val="34"/>
        </w:rPr>
      </w:pPr>
    </w:p>
    <w:p>
      <w:pPr>
        <w:pStyle w:val="BodyText"/>
        <w:spacing w:line="252" w:lineRule="auto"/>
        <w:ind w:left="239" w:right="674"/>
        <w:jc w:val="both"/>
      </w:pPr>
      <w:r>
        <w:rPr/>
        <w:t>The</w:t>
      </w:r>
      <w:r>
        <w:rPr>
          <w:spacing w:val="-9"/>
        </w:rPr>
        <w:t> </w:t>
      </w:r>
      <w:r>
        <w:rPr/>
        <w:t>department</w:t>
      </w:r>
      <w:r>
        <w:rPr>
          <w:spacing w:val="-8"/>
        </w:rPr>
        <w:t> </w:t>
      </w:r>
      <w:r>
        <w:rPr/>
        <w:t>provides</w:t>
      </w:r>
      <w:r>
        <w:rPr>
          <w:spacing w:val="-10"/>
        </w:rPr>
        <w:t> </w:t>
      </w:r>
      <w:r>
        <w:rPr/>
        <w:t>financial</w:t>
      </w:r>
      <w:r>
        <w:rPr>
          <w:spacing w:val="-10"/>
        </w:rPr>
        <w:t> </w:t>
      </w:r>
      <w:r>
        <w:rPr/>
        <w:t>support</w:t>
      </w:r>
      <w:r>
        <w:rPr>
          <w:spacing w:val="-9"/>
        </w:rPr>
        <w:t> </w:t>
      </w:r>
      <w:r>
        <w:rPr/>
        <w:t>for</w:t>
      </w:r>
      <w:r>
        <w:rPr>
          <w:spacing w:val="-9"/>
        </w:rPr>
        <w:t> </w:t>
      </w:r>
      <w:r>
        <w:rPr/>
        <w:t>many</w:t>
      </w:r>
      <w:r>
        <w:rPr>
          <w:spacing w:val="-10"/>
        </w:rPr>
        <w:t> </w:t>
      </w:r>
      <w:r>
        <w:rPr/>
        <w:t>of</w:t>
      </w:r>
      <w:r>
        <w:rPr>
          <w:spacing w:val="-8"/>
        </w:rPr>
        <w:t> </w:t>
      </w:r>
      <w:r>
        <w:rPr/>
        <w:t>its</w:t>
      </w:r>
      <w:r>
        <w:rPr>
          <w:spacing w:val="-8"/>
        </w:rPr>
        <w:t> </w:t>
      </w:r>
      <w:r>
        <w:rPr/>
        <w:t>graduate</w:t>
      </w:r>
      <w:r>
        <w:rPr>
          <w:spacing w:val="-9"/>
        </w:rPr>
        <w:t> </w:t>
      </w:r>
      <w:r>
        <w:rPr/>
        <w:t>students.</w:t>
      </w:r>
      <w:r>
        <w:rPr>
          <w:spacing w:val="3"/>
        </w:rPr>
        <w:t> </w:t>
      </w:r>
      <w:r>
        <w:rPr/>
        <w:t>The</w:t>
      </w:r>
      <w:r>
        <w:rPr>
          <w:spacing w:val="-9"/>
        </w:rPr>
        <w:t> </w:t>
      </w:r>
      <w:r>
        <w:rPr/>
        <w:t>two</w:t>
      </w:r>
      <w:r>
        <w:rPr>
          <w:spacing w:val="-10"/>
        </w:rPr>
        <w:t> </w:t>
      </w:r>
      <w:r>
        <w:rPr/>
        <w:t>main</w:t>
      </w:r>
      <w:r>
        <w:rPr>
          <w:spacing w:val="-9"/>
        </w:rPr>
        <w:t> </w:t>
      </w:r>
      <w:r>
        <w:rPr/>
        <w:t>ways</w:t>
      </w:r>
      <w:r>
        <w:rPr>
          <w:spacing w:val="-10"/>
        </w:rPr>
        <w:t> </w:t>
      </w:r>
      <w:r>
        <w:rPr/>
        <w:t>in</w:t>
      </w:r>
      <w:r>
        <w:rPr>
          <w:spacing w:val="-10"/>
        </w:rPr>
        <w:t> </w:t>
      </w:r>
      <w:r>
        <w:rPr/>
        <w:t>which students are funded are through teaching assistantships and research</w:t>
      </w:r>
      <w:r>
        <w:rPr>
          <w:spacing w:val="-8"/>
        </w:rPr>
        <w:t> </w:t>
      </w:r>
      <w:r>
        <w:rPr/>
        <w:t>assistantships.</w:t>
      </w:r>
    </w:p>
    <w:p>
      <w:pPr>
        <w:spacing w:after="0" w:line="252" w:lineRule="auto"/>
        <w:jc w:val="both"/>
        <w:sectPr>
          <w:pgSz w:w="12240" w:h="15840"/>
          <w:pgMar w:header="0" w:footer="808" w:top="1400" w:bottom="1020" w:left="840" w:right="400"/>
        </w:sectPr>
      </w:pPr>
    </w:p>
    <w:p>
      <w:pPr>
        <w:pStyle w:val="Heading2"/>
        <w:numPr>
          <w:ilvl w:val="1"/>
          <w:numId w:val="2"/>
        </w:numPr>
        <w:tabs>
          <w:tab w:pos="885" w:val="left" w:leader="none"/>
          <w:tab w:pos="886" w:val="left" w:leader="none"/>
        </w:tabs>
        <w:spacing w:line="240" w:lineRule="auto" w:before="75" w:after="0"/>
        <w:ind w:left="885" w:right="0" w:hanging="646"/>
        <w:jc w:val="left"/>
      </w:pPr>
      <w:bookmarkStart w:name="_TOC_250006" w:id="78"/>
      <w:bookmarkStart w:name="8.1 Types of Support" w:id="79"/>
      <w:r>
        <w:rPr>
          <w:b w:val="0"/>
        </w:rPr>
      </w:r>
      <w:bookmarkEnd w:id="79"/>
      <w:bookmarkStart w:name="8.1 Types of Support" w:id="80"/>
      <w:r>
        <w:rPr/>
        <w:t>T</w:t>
      </w:r>
      <w:r>
        <w:rPr/>
        <w:t>ypes of</w:t>
      </w:r>
      <w:r>
        <w:rPr>
          <w:spacing w:val="-3"/>
        </w:rPr>
        <w:t> </w:t>
      </w:r>
      <w:bookmarkEnd w:id="78"/>
      <w:r>
        <w:rPr/>
        <w:t>Support</w:t>
      </w:r>
    </w:p>
    <w:p>
      <w:pPr>
        <w:pStyle w:val="BodyText"/>
        <w:spacing w:before="3"/>
        <w:rPr>
          <w:b/>
          <w:sz w:val="28"/>
        </w:rPr>
      </w:pPr>
    </w:p>
    <w:p>
      <w:pPr>
        <w:pStyle w:val="BodyText"/>
        <w:spacing w:line="252" w:lineRule="auto"/>
        <w:ind w:left="240" w:right="674"/>
        <w:jc w:val="both"/>
      </w:pPr>
      <w:r>
        <w:rPr/>
        <w:t>Teaching assistantships are the most common type of support in the department. These are half-time appointments. Students are paid a salary in return for 20 hours of work each week during the fall and spring semesters. Limited teaching assistantships are available each summer. Teaching assistants may be called upon to perform a combination of the following duties:</w:t>
      </w:r>
    </w:p>
    <w:p>
      <w:pPr>
        <w:pStyle w:val="BodyText"/>
        <w:spacing w:before="2"/>
        <w:rPr>
          <w:sz w:val="23"/>
        </w:rPr>
      </w:pPr>
    </w:p>
    <w:p>
      <w:pPr>
        <w:pStyle w:val="ListParagraph"/>
        <w:numPr>
          <w:ilvl w:val="2"/>
          <w:numId w:val="2"/>
        </w:numPr>
        <w:tabs>
          <w:tab w:pos="825" w:val="left" w:leader="none"/>
        </w:tabs>
        <w:spacing w:line="240" w:lineRule="auto" w:before="0" w:after="0"/>
        <w:ind w:left="824" w:right="0" w:hanging="297"/>
        <w:jc w:val="left"/>
        <w:rPr>
          <w:sz w:val="24"/>
        </w:rPr>
      </w:pPr>
      <w:r>
        <w:rPr>
          <w:sz w:val="24"/>
        </w:rPr>
        <w:t>Lecture</w:t>
      </w:r>
      <w:r>
        <w:rPr>
          <w:spacing w:val="-14"/>
          <w:sz w:val="24"/>
        </w:rPr>
        <w:t> </w:t>
      </w:r>
      <w:r>
        <w:rPr>
          <w:sz w:val="24"/>
        </w:rPr>
        <w:t>in</w:t>
      </w:r>
      <w:r>
        <w:rPr>
          <w:spacing w:val="-12"/>
          <w:sz w:val="24"/>
        </w:rPr>
        <w:t> </w:t>
      </w:r>
      <w:r>
        <w:rPr>
          <w:sz w:val="24"/>
        </w:rPr>
        <w:t>lower</w:t>
      </w:r>
      <w:r>
        <w:rPr>
          <w:spacing w:val="-12"/>
          <w:sz w:val="24"/>
        </w:rPr>
        <w:t> </w:t>
      </w:r>
      <w:r>
        <w:rPr>
          <w:sz w:val="24"/>
        </w:rPr>
        <w:t>division</w:t>
      </w:r>
      <w:r>
        <w:rPr>
          <w:spacing w:val="-15"/>
          <w:sz w:val="24"/>
        </w:rPr>
        <w:t> </w:t>
      </w:r>
      <w:r>
        <w:rPr>
          <w:sz w:val="24"/>
        </w:rPr>
        <w:t>statistics</w:t>
      </w:r>
      <w:r>
        <w:rPr>
          <w:spacing w:val="-12"/>
          <w:sz w:val="24"/>
        </w:rPr>
        <w:t> </w:t>
      </w:r>
      <w:r>
        <w:rPr>
          <w:sz w:val="24"/>
        </w:rPr>
        <w:t>courses</w:t>
      </w:r>
      <w:r>
        <w:rPr>
          <w:spacing w:val="-12"/>
          <w:sz w:val="24"/>
        </w:rPr>
        <w:t> </w:t>
      </w:r>
      <w:r>
        <w:rPr>
          <w:sz w:val="24"/>
        </w:rPr>
        <w:t>(STA</w:t>
      </w:r>
      <w:r>
        <w:rPr>
          <w:spacing w:val="-14"/>
          <w:sz w:val="24"/>
        </w:rPr>
        <w:t> </w:t>
      </w:r>
      <w:r>
        <w:rPr>
          <w:sz w:val="24"/>
        </w:rPr>
        <w:t>1XXX,</w:t>
      </w:r>
      <w:r>
        <w:rPr>
          <w:spacing w:val="-12"/>
          <w:sz w:val="24"/>
        </w:rPr>
        <w:t> </w:t>
      </w:r>
      <w:r>
        <w:rPr>
          <w:sz w:val="24"/>
        </w:rPr>
        <w:t>2XXX).</w:t>
      </w:r>
    </w:p>
    <w:p>
      <w:pPr>
        <w:pStyle w:val="ListParagraph"/>
        <w:numPr>
          <w:ilvl w:val="2"/>
          <w:numId w:val="2"/>
        </w:numPr>
        <w:tabs>
          <w:tab w:pos="825" w:val="left" w:leader="none"/>
        </w:tabs>
        <w:spacing w:line="240" w:lineRule="auto" w:before="174" w:after="0"/>
        <w:ind w:left="824" w:right="0" w:hanging="297"/>
        <w:jc w:val="left"/>
        <w:rPr>
          <w:sz w:val="24"/>
        </w:rPr>
      </w:pPr>
      <w:r>
        <w:rPr>
          <w:sz w:val="24"/>
        </w:rPr>
        <w:t>Teach</w:t>
      </w:r>
      <w:r>
        <w:rPr>
          <w:spacing w:val="-16"/>
          <w:sz w:val="24"/>
        </w:rPr>
        <w:t> </w:t>
      </w:r>
      <w:r>
        <w:rPr>
          <w:sz w:val="24"/>
        </w:rPr>
        <w:t>recitation</w:t>
      </w:r>
      <w:r>
        <w:rPr>
          <w:spacing w:val="-15"/>
          <w:sz w:val="24"/>
        </w:rPr>
        <w:t> </w:t>
      </w:r>
      <w:r>
        <w:rPr>
          <w:sz w:val="24"/>
        </w:rPr>
        <w:t>sections</w:t>
      </w:r>
      <w:r>
        <w:rPr>
          <w:spacing w:val="-15"/>
          <w:sz w:val="24"/>
        </w:rPr>
        <w:t> </w:t>
      </w:r>
      <w:r>
        <w:rPr>
          <w:sz w:val="24"/>
        </w:rPr>
        <w:t>of</w:t>
      </w:r>
      <w:r>
        <w:rPr>
          <w:spacing w:val="-14"/>
          <w:sz w:val="24"/>
        </w:rPr>
        <w:t> </w:t>
      </w:r>
      <w:r>
        <w:rPr>
          <w:sz w:val="24"/>
        </w:rPr>
        <w:t>low-level</w:t>
      </w:r>
      <w:r>
        <w:rPr>
          <w:spacing w:val="-16"/>
          <w:sz w:val="24"/>
        </w:rPr>
        <w:t> </w:t>
      </w:r>
      <w:r>
        <w:rPr>
          <w:sz w:val="24"/>
        </w:rPr>
        <w:t>statistics</w:t>
      </w:r>
      <w:r>
        <w:rPr>
          <w:spacing w:val="-13"/>
          <w:sz w:val="24"/>
        </w:rPr>
        <w:t> </w:t>
      </w:r>
      <w:r>
        <w:rPr>
          <w:spacing w:val="-3"/>
          <w:sz w:val="24"/>
        </w:rPr>
        <w:t>courses.</w:t>
      </w:r>
    </w:p>
    <w:p>
      <w:pPr>
        <w:pStyle w:val="ListParagraph"/>
        <w:numPr>
          <w:ilvl w:val="2"/>
          <w:numId w:val="2"/>
        </w:numPr>
        <w:tabs>
          <w:tab w:pos="826" w:val="left" w:leader="none"/>
        </w:tabs>
        <w:spacing w:line="252" w:lineRule="auto" w:before="175" w:after="0"/>
        <w:ind w:left="825" w:right="742" w:hanging="298"/>
        <w:jc w:val="left"/>
        <w:rPr>
          <w:sz w:val="24"/>
        </w:rPr>
      </w:pPr>
      <w:r>
        <w:rPr>
          <w:sz w:val="24"/>
        </w:rPr>
        <w:t>Grade homework, projects, and exams for lower and upper level undergraduate and graduate level </w:t>
      </w:r>
      <w:r>
        <w:rPr>
          <w:spacing w:val="-3"/>
          <w:sz w:val="24"/>
        </w:rPr>
        <w:t>courses.</w:t>
      </w:r>
    </w:p>
    <w:p>
      <w:pPr>
        <w:pStyle w:val="ListParagraph"/>
        <w:numPr>
          <w:ilvl w:val="2"/>
          <w:numId w:val="2"/>
        </w:numPr>
        <w:tabs>
          <w:tab w:pos="851" w:val="left" w:leader="none"/>
        </w:tabs>
        <w:spacing w:line="240" w:lineRule="auto" w:before="140" w:after="0"/>
        <w:ind w:left="850" w:right="0" w:hanging="323"/>
        <w:jc w:val="left"/>
        <w:rPr>
          <w:sz w:val="24"/>
        </w:rPr>
      </w:pPr>
      <w:r>
        <w:rPr>
          <w:sz w:val="24"/>
        </w:rPr>
        <w:t>Assist faculty with course-related</w:t>
      </w:r>
      <w:r>
        <w:rPr>
          <w:spacing w:val="-42"/>
          <w:sz w:val="24"/>
        </w:rPr>
        <w:t> </w:t>
      </w:r>
      <w:r>
        <w:rPr>
          <w:spacing w:val="-3"/>
          <w:sz w:val="24"/>
        </w:rPr>
        <w:t>tasks.</w:t>
      </w:r>
    </w:p>
    <w:p>
      <w:pPr>
        <w:pStyle w:val="ListParagraph"/>
        <w:numPr>
          <w:ilvl w:val="2"/>
          <w:numId w:val="2"/>
        </w:numPr>
        <w:tabs>
          <w:tab w:pos="864" w:val="left" w:leader="none"/>
        </w:tabs>
        <w:spacing w:line="240" w:lineRule="auto" w:before="155" w:after="0"/>
        <w:ind w:left="863" w:right="0" w:hanging="336"/>
        <w:jc w:val="left"/>
        <w:rPr>
          <w:sz w:val="24"/>
        </w:rPr>
      </w:pPr>
      <w:r>
        <w:rPr>
          <w:sz w:val="24"/>
        </w:rPr>
        <w:t>Assist</w:t>
      </w:r>
      <w:r>
        <w:rPr>
          <w:spacing w:val="-9"/>
          <w:sz w:val="24"/>
        </w:rPr>
        <w:t> </w:t>
      </w:r>
      <w:r>
        <w:rPr>
          <w:sz w:val="24"/>
        </w:rPr>
        <w:t>faculty</w:t>
      </w:r>
      <w:r>
        <w:rPr>
          <w:spacing w:val="-9"/>
          <w:sz w:val="24"/>
        </w:rPr>
        <w:t> </w:t>
      </w:r>
      <w:r>
        <w:rPr>
          <w:sz w:val="24"/>
        </w:rPr>
        <w:t>in</w:t>
      </w:r>
      <w:r>
        <w:rPr>
          <w:spacing w:val="-9"/>
          <w:sz w:val="24"/>
        </w:rPr>
        <w:t> </w:t>
      </w:r>
      <w:r>
        <w:rPr>
          <w:sz w:val="24"/>
        </w:rPr>
        <w:t>the</w:t>
      </w:r>
      <w:r>
        <w:rPr>
          <w:spacing w:val="-9"/>
          <w:sz w:val="24"/>
        </w:rPr>
        <w:t> </w:t>
      </w:r>
      <w:r>
        <w:rPr>
          <w:sz w:val="24"/>
        </w:rPr>
        <w:t>Statistical</w:t>
      </w:r>
      <w:r>
        <w:rPr>
          <w:spacing w:val="-8"/>
          <w:sz w:val="24"/>
        </w:rPr>
        <w:t> </w:t>
      </w:r>
      <w:r>
        <w:rPr>
          <w:sz w:val="24"/>
        </w:rPr>
        <w:t>Consulting</w:t>
      </w:r>
      <w:r>
        <w:rPr>
          <w:spacing w:val="-9"/>
          <w:sz w:val="24"/>
        </w:rPr>
        <w:t> </w:t>
      </w:r>
      <w:r>
        <w:rPr>
          <w:spacing w:val="-3"/>
          <w:sz w:val="24"/>
        </w:rPr>
        <w:t>Center.</w:t>
      </w:r>
    </w:p>
    <w:p>
      <w:pPr>
        <w:pStyle w:val="BodyText"/>
        <w:rPr>
          <w:sz w:val="20"/>
        </w:rPr>
      </w:pPr>
    </w:p>
    <w:p>
      <w:pPr>
        <w:pStyle w:val="BodyText"/>
        <w:spacing w:line="252" w:lineRule="auto" w:before="215"/>
        <w:ind w:left="253" w:right="570"/>
      </w:pPr>
      <w:r>
        <w:rPr/>
        <w:t>Assignment of graduate students to differing duties is based on department need and when possible, stu- dent preference. Please note that all TA assignments are based on departmental need, departmental budget, your TA qualifications, your academic progress, your prior performance as a TA, etc.</w:t>
      </w:r>
    </w:p>
    <w:p>
      <w:pPr>
        <w:pStyle w:val="BodyText"/>
        <w:spacing w:line="252" w:lineRule="auto" w:before="157"/>
        <w:ind w:left="240" w:right="672"/>
        <w:jc w:val="both"/>
      </w:pPr>
      <w:r>
        <w:rPr/>
        <w:t>There are several university requirements that must be met before a graduate student may teach. These requirements are set forth in the document, University-wide Standards for Teaching Assistants at Florida State University. This document is maintained by and available from the Office of Graduate Studies. Additionally, a TA must pass the departmental course “Teaching in the Discipline” before teaching. Graduate instructors are observed in the physical or Zoom classroom once a year. Lecture videos are reviewed for those who teach online asynchronous</w:t>
      </w:r>
    </w:p>
    <w:p>
      <w:pPr>
        <w:pStyle w:val="BodyText"/>
        <w:spacing w:before="3"/>
        <w:rPr>
          <w:sz w:val="21"/>
        </w:rPr>
      </w:pPr>
    </w:p>
    <w:p>
      <w:pPr>
        <w:pStyle w:val="BodyText"/>
        <w:spacing w:line="252" w:lineRule="auto"/>
        <w:ind w:left="226" w:right="686"/>
        <w:jc w:val="both"/>
      </w:pPr>
      <w:r>
        <w:rPr/>
        <w:t>Research assistantships are supported with funds from research contracts or grants, generally from agen- cies outside the university, held by department faculty. Students receiving such support assist faculty members with their research programs. Usually a student combines duties under this assistantship with their dissertation work, but the exact duties are established by the faculty member providing support.</w:t>
      </w:r>
    </w:p>
    <w:p>
      <w:pPr>
        <w:pStyle w:val="BodyText"/>
        <w:spacing w:line="252" w:lineRule="auto" w:before="156"/>
        <w:ind w:left="226" w:right="686"/>
        <w:jc w:val="both"/>
      </w:pPr>
      <w:r>
        <w:rPr/>
        <w:t>In recognition of the differing degrees of responsibility of the above tasks, the amount of stipend provided to a student depends on the duties assigned. There are three levels of stipend in the  department. The highest level of stipend is for those who solo-teach 4-hour classes. The middle level is for those who solo-teach 3-hour classes. The lowest level is for graders, online mentors and recitation TAs. Research assistant pay is determined by the faculty member supplying the</w:t>
      </w:r>
      <w:r>
        <w:rPr>
          <w:spacing w:val="-4"/>
        </w:rPr>
        <w:t> </w:t>
      </w:r>
      <w:r>
        <w:rPr/>
        <w:t>salary.</w:t>
      </w:r>
    </w:p>
    <w:p>
      <w:pPr>
        <w:pStyle w:val="BodyText"/>
        <w:spacing w:line="252" w:lineRule="auto" w:before="155"/>
        <w:ind w:left="226" w:right="629"/>
        <w:jc w:val="both"/>
      </w:pPr>
      <w:r>
        <w:rPr/>
        <w:t>Other</w:t>
      </w:r>
      <w:r>
        <w:rPr>
          <w:spacing w:val="-9"/>
        </w:rPr>
        <w:t> </w:t>
      </w:r>
      <w:r>
        <w:rPr/>
        <w:t>avenues</w:t>
      </w:r>
      <w:r>
        <w:rPr>
          <w:spacing w:val="-8"/>
        </w:rPr>
        <w:t> </w:t>
      </w:r>
      <w:r>
        <w:rPr/>
        <w:t>of</w:t>
      </w:r>
      <w:r>
        <w:rPr>
          <w:spacing w:val="-8"/>
        </w:rPr>
        <w:t> </w:t>
      </w:r>
      <w:r>
        <w:rPr/>
        <w:t>support</w:t>
      </w:r>
      <w:r>
        <w:rPr>
          <w:spacing w:val="-9"/>
        </w:rPr>
        <w:t> </w:t>
      </w:r>
      <w:r>
        <w:rPr/>
        <w:t>include</w:t>
      </w:r>
      <w:r>
        <w:rPr>
          <w:spacing w:val="-8"/>
        </w:rPr>
        <w:t> </w:t>
      </w:r>
      <w:r>
        <w:rPr/>
        <w:t>competitive</w:t>
      </w:r>
      <w:r>
        <w:rPr>
          <w:spacing w:val="-10"/>
        </w:rPr>
        <w:t> </w:t>
      </w:r>
      <w:r>
        <w:rPr/>
        <w:t>assistantships</w:t>
      </w:r>
      <w:r>
        <w:rPr>
          <w:spacing w:val="-9"/>
        </w:rPr>
        <w:t> </w:t>
      </w:r>
      <w:r>
        <w:rPr/>
        <w:t>and</w:t>
      </w:r>
      <w:r>
        <w:rPr>
          <w:spacing w:val="-8"/>
        </w:rPr>
        <w:t> </w:t>
      </w:r>
      <w:r>
        <w:rPr/>
        <w:t>fellowships</w:t>
      </w:r>
      <w:r>
        <w:rPr>
          <w:spacing w:val="-8"/>
        </w:rPr>
        <w:t> </w:t>
      </w:r>
      <w:r>
        <w:rPr/>
        <w:t>available</w:t>
      </w:r>
      <w:r>
        <w:rPr>
          <w:spacing w:val="-9"/>
        </w:rPr>
        <w:t> </w:t>
      </w:r>
      <w:r>
        <w:rPr/>
        <w:t>through</w:t>
      </w:r>
      <w:r>
        <w:rPr>
          <w:spacing w:val="-8"/>
        </w:rPr>
        <w:t> </w:t>
      </w:r>
      <w:r>
        <w:rPr/>
        <w:t>the</w:t>
      </w:r>
      <w:r>
        <w:rPr>
          <w:spacing w:val="-9"/>
        </w:rPr>
        <w:t> </w:t>
      </w:r>
      <w:r>
        <w:rPr/>
        <w:t>univer- sity.</w:t>
      </w:r>
      <w:r>
        <w:rPr>
          <w:spacing w:val="1"/>
        </w:rPr>
        <w:t> </w:t>
      </w:r>
      <w:r>
        <w:rPr/>
        <w:t>More</w:t>
      </w:r>
      <w:r>
        <w:rPr>
          <w:spacing w:val="-7"/>
        </w:rPr>
        <w:t> </w:t>
      </w:r>
      <w:r>
        <w:rPr/>
        <w:t>general</w:t>
      </w:r>
      <w:r>
        <w:rPr>
          <w:spacing w:val="-7"/>
        </w:rPr>
        <w:t> </w:t>
      </w:r>
      <w:r>
        <w:rPr/>
        <w:t>types</w:t>
      </w:r>
      <w:r>
        <w:rPr>
          <w:spacing w:val="-7"/>
        </w:rPr>
        <w:t> </w:t>
      </w:r>
      <w:r>
        <w:rPr/>
        <w:t>of</w:t>
      </w:r>
      <w:r>
        <w:rPr>
          <w:spacing w:val="-7"/>
        </w:rPr>
        <w:t> </w:t>
      </w:r>
      <w:r>
        <w:rPr/>
        <w:t>support</w:t>
      </w:r>
      <w:r>
        <w:rPr>
          <w:spacing w:val="-7"/>
        </w:rPr>
        <w:t> </w:t>
      </w:r>
      <w:r>
        <w:rPr/>
        <w:t>include</w:t>
      </w:r>
      <w:r>
        <w:rPr>
          <w:spacing w:val="-7"/>
        </w:rPr>
        <w:t> </w:t>
      </w:r>
      <w:r>
        <w:rPr/>
        <w:t>loans</w:t>
      </w:r>
      <w:r>
        <w:rPr>
          <w:spacing w:val="-8"/>
        </w:rPr>
        <w:t> </w:t>
      </w:r>
      <w:r>
        <w:rPr/>
        <w:t>and</w:t>
      </w:r>
      <w:r>
        <w:rPr>
          <w:spacing w:val="-7"/>
        </w:rPr>
        <w:t> </w:t>
      </w:r>
      <w:r>
        <w:rPr/>
        <w:t>grants</w:t>
      </w:r>
      <w:r>
        <w:rPr>
          <w:spacing w:val="-7"/>
        </w:rPr>
        <w:t> </w:t>
      </w:r>
      <w:r>
        <w:rPr/>
        <w:t>and</w:t>
      </w:r>
      <w:r>
        <w:rPr>
          <w:spacing w:val="-7"/>
        </w:rPr>
        <w:t> </w:t>
      </w:r>
      <w:r>
        <w:rPr/>
        <w:t>are</w:t>
      </w:r>
      <w:r>
        <w:rPr>
          <w:spacing w:val="-7"/>
        </w:rPr>
        <w:t> </w:t>
      </w:r>
      <w:r>
        <w:rPr/>
        <w:t>administered</w:t>
      </w:r>
      <w:r>
        <w:rPr>
          <w:spacing w:val="-7"/>
        </w:rPr>
        <w:t> </w:t>
      </w:r>
      <w:r>
        <w:rPr/>
        <w:t>through</w:t>
      </w:r>
      <w:r>
        <w:rPr>
          <w:spacing w:val="-7"/>
        </w:rPr>
        <w:t> </w:t>
      </w:r>
      <w:r>
        <w:rPr/>
        <w:t>the</w:t>
      </w:r>
      <w:r>
        <w:rPr>
          <w:spacing w:val="-7"/>
        </w:rPr>
        <w:t> </w:t>
      </w:r>
      <w:r>
        <w:rPr/>
        <w:t>university’s Office of Student Financial Aid. Additionally, opportunities for employment in other university units are</w:t>
      </w:r>
      <w:bookmarkStart w:name="8.2 Restrictions on Support" w:id="81"/>
      <w:bookmarkEnd w:id="81"/>
      <w:r>
        <w:rPr/>
      </w:r>
      <w:r>
        <w:rPr/>
        <w:t> often available.</w:t>
      </w:r>
    </w:p>
    <w:p>
      <w:pPr>
        <w:spacing w:after="0" w:line="252" w:lineRule="auto"/>
        <w:jc w:val="both"/>
        <w:sectPr>
          <w:pgSz w:w="12240" w:h="15840"/>
          <w:pgMar w:header="0" w:footer="808" w:top="1360" w:bottom="1020" w:left="840" w:right="400"/>
        </w:sectPr>
      </w:pPr>
    </w:p>
    <w:p>
      <w:pPr>
        <w:pStyle w:val="Heading2"/>
        <w:numPr>
          <w:ilvl w:val="1"/>
          <w:numId w:val="2"/>
        </w:numPr>
        <w:tabs>
          <w:tab w:pos="665" w:val="left" w:leader="none"/>
        </w:tabs>
        <w:spacing w:line="240" w:lineRule="auto" w:before="73" w:after="0"/>
        <w:ind w:left="664" w:right="0" w:hanging="422"/>
        <w:jc w:val="left"/>
      </w:pPr>
      <w:bookmarkStart w:name="_TOC_250005" w:id="82"/>
      <w:r>
        <w:rPr/>
        <w:t>Restrictions on</w:t>
      </w:r>
      <w:r>
        <w:rPr>
          <w:spacing w:val="-1"/>
        </w:rPr>
        <w:t> </w:t>
      </w:r>
      <w:bookmarkEnd w:id="82"/>
      <w:r>
        <w:rPr/>
        <w:t>Support</w:t>
      </w:r>
    </w:p>
    <w:p>
      <w:pPr>
        <w:pStyle w:val="BodyText"/>
        <w:rPr>
          <w:b/>
          <w:sz w:val="27"/>
        </w:rPr>
      </w:pPr>
    </w:p>
    <w:p>
      <w:pPr>
        <w:pStyle w:val="BodyText"/>
        <w:spacing w:line="252" w:lineRule="auto"/>
        <w:ind w:left="243" w:right="723"/>
      </w:pPr>
      <w:r>
        <w:rPr/>
        <w:t>Recipients of federal fellowships or traineeships or university fellowships must abide by the conditiions of these awards. International graduate students must observe employment restrictions associated with visas issued.</w:t>
      </w:r>
    </w:p>
    <w:p>
      <w:pPr>
        <w:pStyle w:val="BodyText"/>
        <w:rPr>
          <w:sz w:val="28"/>
        </w:rPr>
      </w:pPr>
    </w:p>
    <w:p>
      <w:pPr>
        <w:pStyle w:val="BodyText"/>
        <w:spacing w:line="252" w:lineRule="auto" w:before="90"/>
        <w:ind w:left="239" w:right="642"/>
        <w:jc w:val="both"/>
      </w:pPr>
      <w:r>
        <w:rPr/>
        <w:t>Holders</w:t>
      </w:r>
      <w:r>
        <w:rPr>
          <w:spacing w:val="-15"/>
        </w:rPr>
        <w:t> </w:t>
      </w:r>
      <w:r>
        <w:rPr/>
        <w:t>of</w:t>
      </w:r>
      <w:r>
        <w:rPr>
          <w:spacing w:val="-14"/>
        </w:rPr>
        <w:t> </w:t>
      </w:r>
      <w:r>
        <w:rPr/>
        <w:t>assistantships</w:t>
      </w:r>
      <w:r>
        <w:rPr>
          <w:spacing w:val="-16"/>
        </w:rPr>
        <w:t> </w:t>
      </w:r>
      <w:r>
        <w:rPr/>
        <w:t>are</w:t>
      </w:r>
      <w:r>
        <w:rPr>
          <w:spacing w:val="-14"/>
        </w:rPr>
        <w:t> </w:t>
      </w:r>
      <w:r>
        <w:rPr/>
        <w:t>required</w:t>
      </w:r>
      <w:r>
        <w:rPr>
          <w:spacing w:val="-16"/>
        </w:rPr>
        <w:t> </w:t>
      </w:r>
      <w:r>
        <w:rPr/>
        <w:t>to</w:t>
      </w:r>
      <w:r>
        <w:rPr>
          <w:spacing w:val="-14"/>
        </w:rPr>
        <w:t> </w:t>
      </w:r>
      <w:r>
        <w:rPr/>
        <w:t>register</w:t>
      </w:r>
      <w:r>
        <w:rPr>
          <w:spacing w:val="-14"/>
        </w:rPr>
        <w:t> </w:t>
      </w:r>
      <w:r>
        <w:rPr/>
        <w:t>for</w:t>
      </w:r>
      <w:r>
        <w:rPr>
          <w:spacing w:val="-14"/>
        </w:rPr>
        <w:t> </w:t>
      </w:r>
      <w:r>
        <w:rPr/>
        <w:t>at</w:t>
      </w:r>
      <w:r>
        <w:rPr>
          <w:spacing w:val="-14"/>
        </w:rPr>
        <w:t> </w:t>
      </w:r>
      <w:r>
        <w:rPr/>
        <w:t>least</w:t>
      </w:r>
      <w:r>
        <w:rPr>
          <w:spacing w:val="-14"/>
        </w:rPr>
        <w:t> </w:t>
      </w:r>
      <w:r>
        <w:rPr/>
        <w:t>nine</w:t>
      </w:r>
      <w:r>
        <w:rPr>
          <w:spacing w:val="-15"/>
        </w:rPr>
        <w:t> </w:t>
      </w:r>
      <w:r>
        <w:rPr/>
        <w:t>hours</w:t>
      </w:r>
      <w:r>
        <w:rPr>
          <w:spacing w:val="-14"/>
        </w:rPr>
        <w:t> </w:t>
      </w:r>
      <w:r>
        <w:rPr/>
        <w:t>each</w:t>
      </w:r>
      <w:r>
        <w:rPr>
          <w:spacing w:val="-15"/>
        </w:rPr>
        <w:t> </w:t>
      </w:r>
      <w:r>
        <w:rPr/>
        <w:t>semester.</w:t>
      </w:r>
      <w:r>
        <w:rPr>
          <w:spacing w:val="5"/>
        </w:rPr>
        <w:t> </w:t>
      </w:r>
      <w:r>
        <w:rPr/>
        <w:t>Students</w:t>
      </w:r>
      <w:r>
        <w:rPr>
          <w:spacing w:val="-14"/>
        </w:rPr>
        <w:t> </w:t>
      </w:r>
      <w:r>
        <w:rPr/>
        <w:t>are</w:t>
      </w:r>
      <w:r>
        <w:rPr>
          <w:spacing w:val="-14"/>
        </w:rPr>
        <w:t> </w:t>
      </w:r>
      <w:r>
        <w:rPr/>
        <w:t>advised to consult the FSU Graduate Bulletin for the university policy regarding minimum enrollment require- ments for assistantship holders and university residence requirements. Note that students not receiving support must also register for a minimum number of hours each term to meet university</w:t>
      </w:r>
      <w:r>
        <w:rPr>
          <w:spacing w:val="-7"/>
        </w:rPr>
        <w:t> </w:t>
      </w:r>
      <w:r>
        <w:rPr/>
        <w:t>requirements.</w:t>
      </w:r>
    </w:p>
    <w:p>
      <w:pPr>
        <w:pStyle w:val="BodyText"/>
        <w:spacing w:before="155"/>
        <w:ind w:left="239"/>
      </w:pPr>
      <w:r>
        <w:rPr/>
        <w:t>The department expects all domestic students to apply for the in-state residency tuition classification.</w:t>
      </w:r>
    </w:p>
    <w:p>
      <w:pPr>
        <w:pStyle w:val="BodyText"/>
        <w:rPr>
          <w:sz w:val="26"/>
        </w:rPr>
      </w:pPr>
    </w:p>
    <w:p>
      <w:pPr>
        <w:pStyle w:val="BodyText"/>
        <w:spacing w:before="2"/>
        <w:rPr>
          <w:sz w:val="22"/>
        </w:rPr>
      </w:pPr>
    </w:p>
    <w:p>
      <w:pPr>
        <w:pStyle w:val="Heading2"/>
        <w:numPr>
          <w:ilvl w:val="1"/>
          <w:numId w:val="2"/>
        </w:numPr>
        <w:tabs>
          <w:tab w:pos="956" w:val="left" w:leader="none"/>
          <w:tab w:pos="957" w:val="left" w:leader="none"/>
        </w:tabs>
        <w:spacing w:line="240" w:lineRule="auto" w:before="0" w:after="0"/>
        <w:ind w:left="956" w:right="0" w:hanging="717"/>
        <w:jc w:val="left"/>
      </w:pPr>
      <w:bookmarkStart w:name="_TOC_250004" w:id="83"/>
      <w:r>
        <w:rPr/>
        <w:t>Requirements for Continued Department</w:t>
      </w:r>
      <w:r>
        <w:rPr>
          <w:spacing w:val="13"/>
        </w:rPr>
        <w:t> </w:t>
      </w:r>
      <w:bookmarkEnd w:id="83"/>
      <w:r>
        <w:rPr>
          <w:spacing w:val="-3"/>
        </w:rPr>
        <w:t>Support</w:t>
      </w:r>
    </w:p>
    <w:p>
      <w:pPr>
        <w:pStyle w:val="BodyText"/>
        <w:spacing w:before="3"/>
        <w:rPr>
          <w:b/>
          <w:sz w:val="28"/>
        </w:rPr>
      </w:pPr>
    </w:p>
    <w:p>
      <w:pPr>
        <w:pStyle w:val="BodyText"/>
        <w:ind w:left="240"/>
      </w:pPr>
      <w:bookmarkStart w:name="8.3 Requirements for Continued Departmen" w:id="84"/>
      <w:bookmarkEnd w:id="84"/>
      <w:r>
        <w:rPr/>
      </w:r>
      <w:r>
        <w:rPr/>
        <w:t>Students receiving department financial support must complete the following to continue to receive it:</w:t>
      </w:r>
    </w:p>
    <w:p>
      <w:pPr>
        <w:pStyle w:val="BodyText"/>
        <w:rPr>
          <w:sz w:val="26"/>
        </w:rPr>
      </w:pPr>
    </w:p>
    <w:p>
      <w:pPr>
        <w:pStyle w:val="BodyText"/>
        <w:spacing w:before="3"/>
        <w:rPr>
          <w:sz w:val="32"/>
        </w:rPr>
      </w:pPr>
    </w:p>
    <w:p>
      <w:pPr>
        <w:pStyle w:val="ListParagraph"/>
        <w:numPr>
          <w:ilvl w:val="2"/>
          <w:numId w:val="2"/>
        </w:numPr>
        <w:tabs>
          <w:tab w:pos="813" w:val="left" w:leader="none"/>
        </w:tabs>
        <w:spacing w:line="252" w:lineRule="auto" w:before="0" w:after="0"/>
        <w:ind w:left="812" w:right="849" w:hanging="298"/>
        <w:jc w:val="left"/>
        <w:rPr>
          <w:sz w:val="24"/>
        </w:rPr>
      </w:pPr>
      <w:r>
        <w:rPr>
          <w:sz w:val="24"/>
        </w:rPr>
        <w:t>Master’s degree students who have not been accepted for continuing to the PhD degree will not receive financial support beyond their second</w:t>
      </w:r>
      <w:r>
        <w:rPr>
          <w:spacing w:val="-2"/>
          <w:sz w:val="24"/>
        </w:rPr>
        <w:t> </w:t>
      </w:r>
      <w:r>
        <w:rPr>
          <w:sz w:val="24"/>
        </w:rPr>
        <w:t>year.</w:t>
      </w:r>
    </w:p>
    <w:p>
      <w:pPr>
        <w:pStyle w:val="ListParagraph"/>
        <w:numPr>
          <w:ilvl w:val="2"/>
          <w:numId w:val="2"/>
        </w:numPr>
        <w:tabs>
          <w:tab w:pos="812" w:val="left" w:leader="none"/>
        </w:tabs>
        <w:spacing w:line="240" w:lineRule="auto" w:before="198" w:after="0"/>
        <w:ind w:left="811" w:right="0" w:hanging="298"/>
        <w:jc w:val="left"/>
        <w:rPr>
          <w:sz w:val="24"/>
        </w:rPr>
      </w:pPr>
      <w:r>
        <w:rPr>
          <w:sz w:val="24"/>
        </w:rPr>
        <w:t>To</w:t>
      </w:r>
      <w:r>
        <w:rPr>
          <w:spacing w:val="-11"/>
          <w:sz w:val="24"/>
        </w:rPr>
        <w:t> </w:t>
      </w:r>
      <w:r>
        <w:rPr>
          <w:sz w:val="24"/>
        </w:rPr>
        <w:t>be</w:t>
      </w:r>
      <w:r>
        <w:rPr>
          <w:spacing w:val="-10"/>
          <w:sz w:val="24"/>
        </w:rPr>
        <w:t> </w:t>
      </w:r>
      <w:r>
        <w:rPr>
          <w:sz w:val="24"/>
        </w:rPr>
        <w:t>eligible</w:t>
      </w:r>
      <w:r>
        <w:rPr>
          <w:spacing w:val="-11"/>
          <w:sz w:val="24"/>
        </w:rPr>
        <w:t> </w:t>
      </w:r>
      <w:r>
        <w:rPr>
          <w:sz w:val="24"/>
        </w:rPr>
        <w:t>to</w:t>
      </w:r>
      <w:r>
        <w:rPr>
          <w:spacing w:val="-10"/>
          <w:sz w:val="24"/>
        </w:rPr>
        <w:t> </w:t>
      </w:r>
      <w:r>
        <w:rPr>
          <w:sz w:val="24"/>
        </w:rPr>
        <w:t>receive</w:t>
      </w:r>
      <w:r>
        <w:rPr>
          <w:spacing w:val="-12"/>
          <w:sz w:val="24"/>
        </w:rPr>
        <w:t> </w:t>
      </w:r>
      <w:r>
        <w:rPr>
          <w:sz w:val="24"/>
        </w:rPr>
        <w:t>department</w:t>
      </w:r>
      <w:r>
        <w:rPr>
          <w:spacing w:val="-10"/>
          <w:sz w:val="24"/>
        </w:rPr>
        <w:t> </w:t>
      </w:r>
      <w:r>
        <w:rPr>
          <w:sz w:val="24"/>
        </w:rPr>
        <w:t>financial</w:t>
      </w:r>
      <w:r>
        <w:rPr>
          <w:spacing w:val="-11"/>
          <w:sz w:val="24"/>
        </w:rPr>
        <w:t> </w:t>
      </w:r>
      <w:r>
        <w:rPr>
          <w:sz w:val="24"/>
        </w:rPr>
        <w:t>support</w:t>
      </w:r>
      <w:r>
        <w:rPr>
          <w:spacing w:val="-11"/>
          <w:sz w:val="24"/>
        </w:rPr>
        <w:t> </w:t>
      </w:r>
      <w:r>
        <w:rPr>
          <w:sz w:val="24"/>
        </w:rPr>
        <w:t>as</w:t>
      </w:r>
      <w:r>
        <w:rPr>
          <w:spacing w:val="-10"/>
          <w:sz w:val="24"/>
        </w:rPr>
        <w:t> </w:t>
      </w:r>
      <w:r>
        <w:rPr>
          <w:sz w:val="24"/>
        </w:rPr>
        <w:t>a</w:t>
      </w:r>
      <w:r>
        <w:rPr>
          <w:spacing w:val="-10"/>
          <w:sz w:val="24"/>
        </w:rPr>
        <w:t> </w:t>
      </w:r>
      <w:r>
        <w:rPr>
          <w:sz w:val="24"/>
        </w:rPr>
        <w:t>teaching</w:t>
      </w:r>
      <w:r>
        <w:rPr>
          <w:spacing w:val="-11"/>
          <w:sz w:val="24"/>
        </w:rPr>
        <w:t> </w:t>
      </w:r>
      <w:r>
        <w:rPr>
          <w:sz w:val="24"/>
        </w:rPr>
        <w:t>assistant,</w:t>
      </w:r>
      <w:r>
        <w:rPr>
          <w:spacing w:val="-10"/>
          <w:sz w:val="24"/>
        </w:rPr>
        <w:t> </w:t>
      </w:r>
      <w:r>
        <w:rPr>
          <w:sz w:val="24"/>
        </w:rPr>
        <w:t>PhD</w:t>
      </w:r>
      <w:r>
        <w:rPr>
          <w:spacing w:val="-12"/>
          <w:sz w:val="24"/>
        </w:rPr>
        <w:t> </w:t>
      </w:r>
      <w:r>
        <w:rPr>
          <w:sz w:val="24"/>
        </w:rPr>
        <w:t>students</w:t>
      </w:r>
      <w:r>
        <w:rPr>
          <w:spacing w:val="-10"/>
          <w:sz w:val="24"/>
        </w:rPr>
        <w:t> </w:t>
      </w:r>
      <w:r>
        <w:rPr>
          <w:spacing w:val="-3"/>
          <w:sz w:val="24"/>
        </w:rPr>
        <w:t>must:</w:t>
      </w:r>
    </w:p>
    <w:p>
      <w:pPr>
        <w:pStyle w:val="BodyText"/>
        <w:rPr>
          <w:sz w:val="26"/>
        </w:rPr>
      </w:pPr>
    </w:p>
    <w:p>
      <w:pPr>
        <w:pStyle w:val="ListParagraph"/>
        <w:numPr>
          <w:ilvl w:val="3"/>
          <w:numId w:val="2"/>
        </w:numPr>
        <w:tabs>
          <w:tab w:pos="1335" w:val="left" w:leader="none"/>
        </w:tabs>
        <w:spacing w:line="336" w:lineRule="auto" w:before="186" w:after="0"/>
        <w:ind w:left="1353" w:right="800" w:hanging="401"/>
        <w:jc w:val="left"/>
        <w:rPr>
          <w:sz w:val="24"/>
        </w:rPr>
      </w:pPr>
      <w:r>
        <w:rPr>
          <w:sz w:val="24"/>
        </w:rPr>
        <w:t>Complete</w:t>
      </w:r>
      <w:r>
        <w:rPr>
          <w:spacing w:val="-13"/>
          <w:sz w:val="24"/>
        </w:rPr>
        <w:t> </w:t>
      </w:r>
      <w:r>
        <w:rPr>
          <w:sz w:val="24"/>
        </w:rPr>
        <w:t>modules</w:t>
      </w:r>
      <w:r>
        <w:rPr>
          <w:spacing w:val="-11"/>
          <w:sz w:val="24"/>
        </w:rPr>
        <w:t> </w:t>
      </w:r>
      <w:r>
        <w:rPr>
          <w:sz w:val="24"/>
        </w:rPr>
        <w:t>1,</w:t>
      </w:r>
      <w:r>
        <w:rPr>
          <w:spacing w:val="-10"/>
          <w:sz w:val="24"/>
        </w:rPr>
        <w:t> </w:t>
      </w:r>
      <w:r>
        <w:rPr>
          <w:sz w:val="24"/>
        </w:rPr>
        <w:t>2,</w:t>
      </w:r>
      <w:r>
        <w:rPr>
          <w:spacing w:val="-10"/>
          <w:sz w:val="24"/>
        </w:rPr>
        <w:t> </w:t>
      </w:r>
      <w:r>
        <w:rPr>
          <w:sz w:val="24"/>
        </w:rPr>
        <w:t>&amp;</w:t>
      </w:r>
      <w:r>
        <w:rPr>
          <w:spacing w:val="-10"/>
          <w:sz w:val="24"/>
        </w:rPr>
        <w:t> </w:t>
      </w:r>
      <w:r>
        <w:rPr>
          <w:sz w:val="24"/>
        </w:rPr>
        <w:t>3</w:t>
      </w:r>
      <w:r>
        <w:rPr>
          <w:spacing w:val="-10"/>
          <w:sz w:val="24"/>
        </w:rPr>
        <w:t> </w:t>
      </w:r>
      <w:r>
        <w:rPr>
          <w:sz w:val="24"/>
        </w:rPr>
        <w:t>of</w:t>
      </w:r>
      <w:r>
        <w:rPr>
          <w:spacing w:val="-10"/>
          <w:sz w:val="24"/>
        </w:rPr>
        <w:t> </w:t>
      </w:r>
      <w:r>
        <w:rPr>
          <w:sz w:val="24"/>
        </w:rPr>
        <w:t>the</w:t>
      </w:r>
      <w:r>
        <w:rPr>
          <w:spacing w:val="-10"/>
          <w:sz w:val="24"/>
        </w:rPr>
        <w:t> </w:t>
      </w:r>
      <w:r>
        <w:rPr>
          <w:sz w:val="24"/>
        </w:rPr>
        <w:t>Essential</w:t>
      </w:r>
      <w:r>
        <w:rPr>
          <w:spacing w:val="-11"/>
          <w:sz w:val="24"/>
        </w:rPr>
        <w:t> </w:t>
      </w:r>
      <w:r>
        <w:rPr>
          <w:sz w:val="24"/>
        </w:rPr>
        <w:t>Policies</w:t>
      </w:r>
      <w:r>
        <w:rPr>
          <w:spacing w:val="-9"/>
          <w:sz w:val="24"/>
        </w:rPr>
        <w:t> </w:t>
      </w:r>
      <w:r>
        <w:rPr>
          <w:sz w:val="24"/>
        </w:rPr>
        <w:t>&amp;</w:t>
      </w:r>
      <w:r>
        <w:rPr>
          <w:spacing w:val="-9"/>
          <w:sz w:val="24"/>
        </w:rPr>
        <w:t> </w:t>
      </w:r>
      <w:r>
        <w:rPr>
          <w:sz w:val="24"/>
        </w:rPr>
        <w:t>Practices</w:t>
      </w:r>
      <w:r>
        <w:rPr>
          <w:spacing w:val="-9"/>
          <w:sz w:val="24"/>
        </w:rPr>
        <w:t> </w:t>
      </w:r>
      <w:r>
        <w:rPr>
          <w:sz w:val="24"/>
        </w:rPr>
        <w:t>Training</w:t>
      </w:r>
      <w:r>
        <w:rPr>
          <w:spacing w:val="-11"/>
          <w:sz w:val="24"/>
        </w:rPr>
        <w:t> </w:t>
      </w:r>
      <w:r>
        <w:rPr>
          <w:sz w:val="24"/>
        </w:rPr>
        <w:t>for</w:t>
      </w:r>
      <w:r>
        <w:rPr>
          <w:spacing w:val="-10"/>
          <w:sz w:val="24"/>
        </w:rPr>
        <w:t> </w:t>
      </w:r>
      <w:r>
        <w:rPr>
          <w:sz w:val="24"/>
        </w:rPr>
        <w:t>TAs</w:t>
      </w:r>
      <w:r>
        <w:rPr>
          <w:spacing w:val="-10"/>
          <w:sz w:val="24"/>
        </w:rPr>
        <w:t> </w:t>
      </w:r>
      <w:r>
        <w:rPr>
          <w:sz w:val="24"/>
        </w:rPr>
        <w:t>offered</w:t>
      </w:r>
      <w:r>
        <w:rPr>
          <w:spacing w:val="-10"/>
          <w:sz w:val="24"/>
        </w:rPr>
        <w:t> </w:t>
      </w:r>
      <w:r>
        <w:rPr>
          <w:sz w:val="24"/>
        </w:rPr>
        <w:t>by FSU</w:t>
      </w:r>
      <w:r>
        <w:rPr>
          <w:spacing w:val="-10"/>
          <w:sz w:val="24"/>
        </w:rPr>
        <w:t> </w:t>
      </w:r>
      <w:r>
        <w:rPr>
          <w:sz w:val="24"/>
        </w:rPr>
        <w:t>CAT</w:t>
      </w:r>
    </w:p>
    <w:p>
      <w:pPr>
        <w:pStyle w:val="ListParagraph"/>
        <w:numPr>
          <w:ilvl w:val="3"/>
          <w:numId w:val="2"/>
        </w:numPr>
        <w:tabs>
          <w:tab w:pos="1335" w:val="left" w:leader="none"/>
        </w:tabs>
        <w:spacing w:line="240" w:lineRule="auto" w:before="2" w:after="0"/>
        <w:ind w:left="1334" w:right="0" w:hanging="395"/>
        <w:jc w:val="left"/>
        <w:rPr>
          <w:sz w:val="24"/>
        </w:rPr>
      </w:pPr>
      <w:r>
        <w:rPr>
          <w:sz w:val="24"/>
        </w:rPr>
        <w:t>Complete</w:t>
      </w:r>
      <w:r>
        <w:rPr>
          <w:spacing w:val="-14"/>
          <w:sz w:val="24"/>
        </w:rPr>
        <w:t> </w:t>
      </w:r>
      <w:r>
        <w:rPr>
          <w:sz w:val="24"/>
        </w:rPr>
        <w:t>the</w:t>
      </w:r>
      <w:r>
        <w:rPr>
          <w:spacing w:val="-12"/>
          <w:sz w:val="24"/>
        </w:rPr>
        <w:t> </w:t>
      </w:r>
      <w:r>
        <w:rPr>
          <w:sz w:val="24"/>
        </w:rPr>
        <w:t>Teaching-in-the</w:t>
      </w:r>
      <w:r>
        <w:rPr>
          <w:spacing w:val="-11"/>
          <w:sz w:val="24"/>
        </w:rPr>
        <w:t> </w:t>
      </w:r>
      <w:r>
        <w:rPr>
          <w:sz w:val="24"/>
        </w:rPr>
        <w:t>Discipline</w:t>
      </w:r>
      <w:r>
        <w:rPr>
          <w:spacing w:val="-14"/>
          <w:sz w:val="24"/>
        </w:rPr>
        <w:t> </w:t>
      </w:r>
      <w:r>
        <w:rPr>
          <w:sz w:val="24"/>
        </w:rPr>
        <w:t>training</w:t>
      </w:r>
      <w:r>
        <w:rPr>
          <w:spacing w:val="-15"/>
          <w:sz w:val="24"/>
        </w:rPr>
        <w:t> </w:t>
      </w:r>
      <w:r>
        <w:rPr>
          <w:sz w:val="24"/>
        </w:rPr>
        <w:t>workshop</w:t>
      </w:r>
      <w:r>
        <w:rPr>
          <w:spacing w:val="-12"/>
          <w:sz w:val="24"/>
        </w:rPr>
        <w:t> </w:t>
      </w:r>
      <w:r>
        <w:rPr>
          <w:sz w:val="24"/>
        </w:rPr>
        <w:t>in</w:t>
      </w:r>
      <w:r>
        <w:rPr>
          <w:spacing w:val="-14"/>
          <w:sz w:val="24"/>
        </w:rPr>
        <w:t> </w:t>
      </w:r>
      <w:r>
        <w:rPr>
          <w:sz w:val="24"/>
        </w:rPr>
        <w:t>the</w:t>
      </w:r>
      <w:r>
        <w:rPr>
          <w:spacing w:val="-12"/>
          <w:sz w:val="24"/>
        </w:rPr>
        <w:t> </w:t>
      </w:r>
      <w:r>
        <w:rPr>
          <w:sz w:val="24"/>
        </w:rPr>
        <w:t>first</w:t>
      </w:r>
      <w:r>
        <w:rPr>
          <w:spacing w:val="-12"/>
          <w:sz w:val="24"/>
        </w:rPr>
        <w:t> </w:t>
      </w:r>
      <w:r>
        <w:rPr>
          <w:spacing w:val="-3"/>
          <w:sz w:val="24"/>
        </w:rPr>
        <w:t>year.</w:t>
      </w:r>
    </w:p>
    <w:p>
      <w:pPr>
        <w:pStyle w:val="ListParagraph"/>
        <w:numPr>
          <w:ilvl w:val="3"/>
          <w:numId w:val="2"/>
        </w:numPr>
        <w:tabs>
          <w:tab w:pos="1327" w:val="left" w:leader="none"/>
        </w:tabs>
        <w:spacing w:line="240" w:lineRule="auto" w:before="168" w:after="0"/>
        <w:ind w:left="1326" w:right="0" w:hanging="384"/>
        <w:jc w:val="left"/>
        <w:rPr>
          <w:sz w:val="24"/>
        </w:rPr>
      </w:pPr>
      <w:r>
        <w:rPr>
          <w:sz w:val="24"/>
        </w:rPr>
        <w:t>Pass</w:t>
      </w:r>
      <w:r>
        <w:rPr>
          <w:spacing w:val="-10"/>
          <w:sz w:val="24"/>
        </w:rPr>
        <w:t> </w:t>
      </w:r>
      <w:r>
        <w:rPr>
          <w:sz w:val="24"/>
        </w:rPr>
        <w:t>the</w:t>
      </w:r>
      <w:r>
        <w:rPr>
          <w:spacing w:val="-8"/>
          <w:sz w:val="24"/>
        </w:rPr>
        <w:t> </w:t>
      </w:r>
      <w:r>
        <w:rPr>
          <w:sz w:val="24"/>
        </w:rPr>
        <w:t>PhD</w:t>
      </w:r>
      <w:r>
        <w:rPr>
          <w:spacing w:val="-8"/>
          <w:sz w:val="24"/>
        </w:rPr>
        <w:t> </w:t>
      </w:r>
      <w:r>
        <w:rPr>
          <w:sz w:val="24"/>
        </w:rPr>
        <w:t>written</w:t>
      </w:r>
      <w:r>
        <w:rPr>
          <w:spacing w:val="-8"/>
          <w:sz w:val="24"/>
        </w:rPr>
        <w:t> </w:t>
      </w:r>
      <w:r>
        <w:rPr>
          <w:sz w:val="24"/>
        </w:rPr>
        <w:t>qualifying</w:t>
      </w:r>
      <w:r>
        <w:rPr>
          <w:spacing w:val="-8"/>
          <w:sz w:val="24"/>
        </w:rPr>
        <w:t> </w:t>
      </w:r>
      <w:r>
        <w:rPr>
          <w:sz w:val="24"/>
        </w:rPr>
        <w:t>exam</w:t>
      </w:r>
      <w:r>
        <w:rPr>
          <w:spacing w:val="-7"/>
          <w:sz w:val="24"/>
        </w:rPr>
        <w:t> </w:t>
      </w:r>
      <w:r>
        <w:rPr>
          <w:sz w:val="24"/>
        </w:rPr>
        <w:t>by</w:t>
      </w:r>
      <w:r>
        <w:rPr>
          <w:spacing w:val="-9"/>
          <w:sz w:val="24"/>
        </w:rPr>
        <w:t> </w:t>
      </w:r>
      <w:r>
        <w:rPr>
          <w:sz w:val="24"/>
        </w:rPr>
        <w:t>January</w:t>
      </w:r>
      <w:r>
        <w:rPr>
          <w:spacing w:val="-8"/>
          <w:sz w:val="24"/>
        </w:rPr>
        <w:t> </w:t>
      </w:r>
      <w:r>
        <w:rPr>
          <w:sz w:val="24"/>
        </w:rPr>
        <w:t>of</w:t>
      </w:r>
      <w:r>
        <w:rPr>
          <w:spacing w:val="-7"/>
          <w:sz w:val="24"/>
        </w:rPr>
        <w:t> </w:t>
      </w:r>
      <w:r>
        <w:rPr>
          <w:sz w:val="24"/>
        </w:rPr>
        <w:t>their</w:t>
      </w:r>
      <w:r>
        <w:rPr>
          <w:spacing w:val="-7"/>
          <w:sz w:val="24"/>
        </w:rPr>
        <w:t> </w:t>
      </w:r>
      <w:r>
        <w:rPr>
          <w:sz w:val="24"/>
        </w:rPr>
        <w:t>third</w:t>
      </w:r>
      <w:r>
        <w:rPr>
          <w:spacing w:val="-8"/>
          <w:sz w:val="24"/>
        </w:rPr>
        <w:t> </w:t>
      </w:r>
      <w:r>
        <w:rPr>
          <w:sz w:val="24"/>
        </w:rPr>
        <w:t>academic</w:t>
      </w:r>
      <w:r>
        <w:rPr>
          <w:spacing w:val="-9"/>
          <w:sz w:val="24"/>
        </w:rPr>
        <w:t> </w:t>
      </w:r>
      <w:r>
        <w:rPr>
          <w:spacing w:val="-3"/>
          <w:sz w:val="24"/>
        </w:rPr>
        <w:t>year.</w:t>
      </w:r>
    </w:p>
    <w:p>
      <w:pPr>
        <w:pStyle w:val="ListParagraph"/>
        <w:numPr>
          <w:ilvl w:val="3"/>
          <w:numId w:val="2"/>
        </w:numPr>
        <w:tabs>
          <w:tab w:pos="1340" w:val="left" w:leader="none"/>
        </w:tabs>
        <w:spacing w:line="249" w:lineRule="auto" w:before="153" w:after="0"/>
        <w:ind w:left="1340" w:right="912" w:hanging="396"/>
        <w:jc w:val="left"/>
        <w:rPr>
          <w:sz w:val="24"/>
        </w:rPr>
      </w:pPr>
      <w:r>
        <w:rPr>
          <w:sz w:val="24"/>
        </w:rPr>
        <w:t>Students whose primary language is not English must take and pass the FSU SPEAK exam with a score at least 50 by the end of the spring semester of their second academic</w:t>
      </w:r>
      <w:r>
        <w:rPr>
          <w:spacing w:val="-22"/>
          <w:sz w:val="24"/>
        </w:rPr>
        <w:t> </w:t>
      </w:r>
      <w:r>
        <w:rPr>
          <w:sz w:val="24"/>
        </w:rPr>
        <w:t>year.</w:t>
      </w:r>
    </w:p>
    <w:p>
      <w:pPr>
        <w:pStyle w:val="ListParagraph"/>
        <w:numPr>
          <w:ilvl w:val="2"/>
          <w:numId w:val="2"/>
        </w:numPr>
        <w:tabs>
          <w:tab w:pos="838" w:val="left" w:leader="none"/>
        </w:tabs>
        <w:spacing w:line="240" w:lineRule="auto" w:before="184" w:after="0"/>
        <w:ind w:left="837" w:right="0" w:hanging="297"/>
        <w:jc w:val="left"/>
        <w:rPr>
          <w:sz w:val="24"/>
        </w:rPr>
      </w:pPr>
      <w:r>
        <w:rPr>
          <w:sz w:val="24"/>
        </w:rPr>
        <w:t>Financial</w:t>
      </w:r>
      <w:r>
        <w:rPr>
          <w:spacing w:val="-9"/>
          <w:sz w:val="24"/>
        </w:rPr>
        <w:t> </w:t>
      </w:r>
      <w:r>
        <w:rPr>
          <w:sz w:val="24"/>
        </w:rPr>
        <w:t>support</w:t>
      </w:r>
      <w:r>
        <w:rPr>
          <w:spacing w:val="-8"/>
          <w:sz w:val="24"/>
        </w:rPr>
        <w:t> </w:t>
      </w:r>
      <w:r>
        <w:rPr>
          <w:sz w:val="24"/>
        </w:rPr>
        <w:t>as</w:t>
      </w:r>
      <w:r>
        <w:rPr>
          <w:spacing w:val="-9"/>
          <w:sz w:val="24"/>
        </w:rPr>
        <w:t> </w:t>
      </w:r>
      <w:r>
        <w:rPr>
          <w:sz w:val="24"/>
        </w:rPr>
        <w:t>a</w:t>
      </w:r>
      <w:r>
        <w:rPr>
          <w:spacing w:val="-9"/>
          <w:sz w:val="24"/>
        </w:rPr>
        <w:t> </w:t>
      </w:r>
      <w:r>
        <w:rPr>
          <w:sz w:val="24"/>
        </w:rPr>
        <w:t>TA</w:t>
      </w:r>
      <w:r>
        <w:rPr>
          <w:spacing w:val="-9"/>
          <w:sz w:val="24"/>
        </w:rPr>
        <w:t> </w:t>
      </w:r>
      <w:r>
        <w:rPr>
          <w:sz w:val="24"/>
        </w:rPr>
        <w:t>stops</w:t>
      </w:r>
      <w:r>
        <w:rPr>
          <w:spacing w:val="-9"/>
          <w:sz w:val="24"/>
        </w:rPr>
        <w:t> </w:t>
      </w:r>
      <w:r>
        <w:rPr>
          <w:sz w:val="24"/>
        </w:rPr>
        <w:t>at</w:t>
      </w:r>
      <w:r>
        <w:rPr>
          <w:spacing w:val="-8"/>
          <w:sz w:val="24"/>
        </w:rPr>
        <w:t> </w:t>
      </w:r>
      <w:r>
        <w:rPr>
          <w:sz w:val="24"/>
        </w:rPr>
        <w:t>the</w:t>
      </w:r>
      <w:r>
        <w:rPr>
          <w:spacing w:val="-9"/>
          <w:sz w:val="24"/>
        </w:rPr>
        <w:t> </w:t>
      </w:r>
      <w:r>
        <w:rPr>
          <w:sz w:val="24"/>
        </w:rPr>
        <w:t>end</w:t>
      </w:r>
      <w:r>
        <w:rPr>
          <w:spacing w:val="-9"/>
          <w:sz w:val="24"/>
        </w:rPr>
        <w:t> </w:t>
      </w:r>
      <w:r>
        <w:rPr>
          <w:sz w:val="24"/>
        </w:rPr>
        <w:t>of</w:t>
      </w:r>
      <w:r>
        <w:rPr>
          <w:spacing w:val="-8"/>
          <w:sz w:val="24"/>
        </w:rPr>
        <w:t> </w:t>
      </w:r>
      <w:r>
        <w:rPr>
          <w:sz w:val="24"/>
        </w:rPr>
        <w:t>the</w:t>
      </w:r>
      <w:r>
        <w:rPr>
          <w:spacing w:val="-9"/>
          <w:sz w:val="24"/>
        </w:rPr>
        <w:t> </w:t>
      </w:r>
      <w:r>
        <w:rPr>
          <w:sz w:val="24"/>
        </w:rPr>
        <w:t>fifth</w:t>
      </w:r>
      <w:r>
        <w:rPr>
          <w:spacing w:val="-9"/>
          <w:sz w:val="24"/>
        </w:rPr>
        <w:t> </w:t>
      </w:r>
      <w:r>
        <w:rPr>
          <w:sz w:val="24"/>
        </w:rPr>
        <w:t>academic</w:t>
      </w:r>
      <w:r>
        <w:rPr>
          <w:spacing w:val="-7"/>
          <w:sz w:val="24"/>
        </w:rPr>
        <w:t> </w:t>
      </w:r>
      <w:r>
        <w:rPr>
          <w:spacing w:val="-3"/>
          <w:sz w:val="24"/>
        </w:rPr>
        <w:t>year.</w:t>
      </w:r>
    </w:p>
    <w:p>
      <w:pPr>
        <w:pStyle w:val="ListParagraph"/>
        <w:numPr>
          <w:ilvl w:val="2"/>
          <w:numId w:val="2"/>
        </w:numPr>
        <w:tabs>
          <w:tab w:pos="839" w:val="left" w:leader="none"/>
        </w:tabs>
        <w:spacing w:line="252" w:lineRule="auto" w:before="212" w:after="0"/>
        <w:ind w:left="838" w:right="708" w:hanging="298"/>
        <w:jc w:val="left"/>
        <w:rPr>
          <w:sz w:val="24"/>
        </w:rPr>
      </w:pPr>
      <w:r>
        <w:rPr>
          <w:sz w:val="24"/>
        </w:rPr>
        <w:t>For</w:t>
      </w:r>
      <w:r>
        <w:rPr>
          <w:spacing w:val="-8"/>
          <w:sz w:val="24"/>
        </w:rPr>
        <w:t> </w:t>
      </w:r>
      <w:r>
        <w:rPr>
          <w:sz w:val="24"/>
        </w:rPr>
        <w:t>PhD</w:t>
      </w:r>
      <w:r>
        <w:rPr>
          <w:spacing w:val="-7"/>
          <w:sz w:val="24"/>
        </w:rPr>
        <w:t> </w:t>
      </w:r>
      <w:r>
        <w:rPr>
          <w:sz w:val="24"/>
        </w:rPr>
        <w:t>students</w:t>
      </w:r>
      <w:r>
        <w:rPr>
          <w:spacing w:val="-7"/>
          <w:sz w:val="24"/>
        </w:rPr>
        <w:t> </w:t>
      </w:r>
      <w:r>
        <w:rPr>
          <w:sz w:val="24"/>
        </w:rPr>
        <w:t>who</w:t>
      </w:r>
      <w:r>
        <w:rPr>
          <w:spacing w:val="-7"/>
          <w:sz w:val="24"/>
        </w:rPr>
        <w:t> </w:t>
      </w:r>
      <w:r>
        <w:rPr>
          <w:sz w:val="24"/>
        </w:rPr>
        <w:t>have</w:t>
      </w:r>
      <w:r>
        <w:rPr>
          <w:spacing w:val="-6"/>
          <w:sz w:val="24"/>
        </w:rPr>
        <w:t> </w:t>
      </w:r>
      <w:r>
        <w:rPr>
          <w:sz w:val="24"/>
        </w:rPr>
        <w:t>passed</w:t>
      </w:r>
      <w:r>
        <w:rPr>
          <w:spacing w:val="-10"/>
          <w:sz w:val="24"/>
        </w:rPr>
        <w:t> </w:t>
      </w:r>
      <w:r>
        <w:rPr>
          <w:sz w:val="24"/>
        </w:rPr>
        <w:t>their</w:t>
      </w:r>
      <w:r>
        <w:rPr>
          <w:spacing w:val="-6"/>
          <w:sz w:val="24"/>
        </w:rPr>
        <w:t> </w:t>
      </w:r>
      <w:r>
        <w:rPr>
          <w:sz w:val="24"/>
        </w:rPr>
        <w:t>qualifying</w:t>
      </w:r>
      <w:r>
        <w:rPr>
          <w:spacing w:val="-7"/>
          <w:sz w:val="24"/>
        </w:rPr>
        <w:t> </w:t>
      </w:r>
      <w:r>
        <w:rPr>
          <w:sz w:val="24"/>
        </w:rPr>
        <w:t>exam,</w:t>
      </w:r>
      <w:r>
        <w:rPr>
          <w:spacing w:val="-8"/>
          <w:sz w:val="24"/>
        </w:rPr>
        <w:t> </w:t>
      </w:r>
      <w:r>
        <w:rPr>
          <w:sz w:val="24"/>
        </w:rPr>
        <w:t>their</w:t>
      </w:r>
      <w:r>
        <w:rPr>
          <w:spacing w:val="-7"/>
          <w:sz w:val="24"/>
        </w:rPr>
        <w:t> </w:t>
      </w:r>
      <w:r>
        <w:rPr>
          <w:sz w:val="24"/>
        </w:rPr>
        <w:t>financial</w:t>
      </w:r>
      <w:r>
        <w:rPr>
          <w:spacing w:val="-7"/>
          <w:sz w:val="24"/>
        </w:rPr>
        <w:t> </w:t>
      </w:r>
      <w:r>
        <w:rPr>
          <w:sz w:val="24"/>
        </w:rPr>
        <w:t>support</w:t>
      </w:r>
      <w:r>
        <w:rPr>
          <w:spacing w:val="-7"/>
          <w:sz w:val="24"/>
        </w:rPr>
        <w:t> </w:t>
      </w:r>
      <w:r>
        <w:rPr>
          <w:sz w:val="24"/>
        </w:rPr>
        <w:t>will</w:t>
      </w:r>
      <w:r>
        <w:rPr>
          <w:spacing w:val="-8"/>
          <w:sz w:val="24"/>
        </w:rPr>
        <w:t> </w:t>
      </w:r>
      <w:r>
        <w:rPr>
          <w:sz w:val="24"/>
        </w:rPr>
        <w:t>be</w:t>
      </w:r>
      <w:r>
        <w:rPr>
          <w:spacing w:val="-7"/>
          <w:sz w:val="24"/>
        </w:rPr>
        <w:t> </w:t>
      </w:r>
      <w:r>
        <w:rPr>
          <w:sz w:val="24"/>
        </w:rPr>
        <w:t>terminated if they receive two “Unsatisfactory” grades from their advisor in their dissertation</w:t>
      </w:r>
      <w:r>
        <w:rPr>
          <w:spacing w:val="-12"/>
          <w:sz w:val="24"/>
        </w:rPr>
        <w:t> </w:t>
      </w:r>
      <w:r>
        <w:rPr>
          <w:sz w:val="24"/>
        </w:rPr>
        <w:t>study.</w:t>
      </w:r>
    </w:p>
    <w:p>
      <w:pPr>
        <w:pStyle w:val="BodyText"/>
        <w:spacing w:line="252" w:lineRule="auto" w:before="142"/>
        <w:ind w:left="240" w:right="676"/>
        <w:jc w:val="both"/>
      </w:pPr>
      <w:r>
        <w:rPr/>
        <w:t>Students who do not meet these milestones may continue toward their degree, but with no department financial support.</w:t>
      </w:r>
    </w:p>
    <w:p>
      <w:pPr>
        <w:pStyle w:val="BodyText"/>
        <w:spacing w:before="157"/>
        <w:ind w:left="240"/>
      </w:pPr>
      <w:r>
        <w:rPr/>
        <w:t>The department chair makes the final decision on matters of continued support.</w:t>
      </w:r>
    </w:p>
    <w:p>
      <w:pPr>
        <w:pStyle w:val="BodyText"/>
        <w:rPr>
          <w:sz w:val="26"/>
        </w:rPr>
      </w:pPr>
    </w:p>
    <w:p>
      <w:pPr>
        <w:pStyle w:val="BodyText"/>
        <w:spacing w:before="2"/>
        <w:rPr>
          <w:sz w:val="22"/>
        </w:rPr>
      </w:pPr>
    </w:p>
    <w:p>
      <w:pPr>
        <w:pStyle w:val="Heading2"/>
        <w:numPr>
          <w:ilvl w:val="1"/>
          <w:numId w:val="2"/>
        </w:numPr>
        <w:tabs>
          <w:tab w:pos="885" w:val="left" w:leader="none"/>
          <w:tab w:pos="886" w:val="left" w:leader="none"/>
        </w:tabs>
        <w:spacing w:line="240" w:lineRule="auto" w:before="0" w:after="0"/>
        <w:ind w:left="885" w:right="0" w:hanging="646"/>
        <w:jc w:val="left"/>
      </w:pPr>
      <w:bookmarkStart w:name="_TOC_250003" w:id="85"/>
      <w:bookmarkStart w:name="8.4 Tutoring for Payment" w:id="86"/>
      <w:r>
        <w:rPr>
          <w:b w:val="0"/>
        </w:rPr>
      </w:r>
      <w:bookmarkEnd w:id="86"/>
      <w:bookmarkStart w:name="8.4 Tutoring for Payment" w:id="87"/>
      <w:r>
        <w:rPr/>
        <w:t>T</w:t>
      </w:r>
      <w:r>
        <w:rPr/>
        <w:t>utoring for</w:t>
      </w:r>
      <w:r>
        <w:rPr>
          <w:spacing w:val="-9"/>
        </w:rPr>
        <w:t> </w:t>
      </w:r>
      <w:bookmarkEnd w:id="85"/>
      <w:r>
        <w:rPr/>
        <w:t>Payment</w:t>
      </w:r>
    </w:p>
    <w:p>
      <w:pPr>
        <w:pStyle w:val="BodyText"/>
        <w:spacing w:before="3"/>
        <w:rPr>
          <w:b/>
          <w:sz w:val="28"/>
        </w:rPr>
      </w:pPr>
    </w:p>
    <w:p>
      <w:pPr>
        <w:pStyle w:val="BodyText"/>
        <w:spacing w:line="252" w:lineRule="auto"/>
        <w:ind w:left="240" w:right="676"/>
        <w:jc w:val="both"/>
      </w:pPr>
      <w:r>
        <w:rPr/>
        <w:t>The Department receives numerous requests for tutors in statistics. Graduate students in statistics may tutor for payment subject to the following policies and procedures:</w:t>
      </w:r>
    </w:p>
    <w:p>
      <w:pPr>
        <w:spacing w:after="0" w:line="252" w:lineRule="auto"/>
        <w:jc w:val="both"/>
        <w:sectPr>
          <w:pgSz w:w="12240" w:h="15840"/>
          <w:pgMar w:header="0" w:footer="808" w:top="800" w:bottom="1020" w:left="840" w:right="400"/>
        </w:sectPr>
      </w:pPr>
    </w:p>
    <w:p>
      <w:pPr>
        <w:pStyle w:val="BodyText"/>
        <w:spacing w:line="252" w:lineRule="auto" w:before="72"/>
        <w:ind w:left="240" w:right="675"/>
        <w:jc w:val="both"/>
      </w:pPr>
      <w:r>
        <w:rPr/>
        <w:t>Under</w:t>
      </w:r>
      <w:r>
        <w:rPr>
          <w:spacing w:val="-2"/>
        </w:rPr>
        <w:t> </w:t>
      </w:r>
      <w:r>
        <w:rPr/>
        <w:t>no</w:t>
      </w:r>
      <w:r>
        <w:rPr>
          <w:spacing w:val="-3"/>
        </w:rPr>
        <w:t> </w:t>
      </w:r>
      <w:r>
        <w:rPr/>
        <w:t>circumstances</w:t>
      </w:r>
      <w:r>
        <w:rPr>
          <w:spacing w:val="-4"/>
        </w:rPr>
        <w:t> </w:t>
      </w:r>
      <w:r>
        <w:rPr/>
        <w:t>is</w:t>
      </w:r>
      <w:r>
        <w:rPr>
          <w:spacing w:val="-2"/>
        </w:rPr>
        <w:t> </w:t>
      </w:r>
      <w:r>
        <w:rPr/>
        <w:t>anyone</w:t>
      </w:r>
      <w:r>
        <w:rPr>
          <w:spacing w:val="-3"/>
        </w:rPr>
        <w:t> </w:t>
      </w:r>
      <w:r>
        <w:rPr/>
        <w:t>to</w:t>
      </w:r>
      <w:r>
        <w:rPr>
          <w:spacing w:val="-4"/>
        </w:rPr>
        <w:t> </w:t>
      </w:r>
      <w:r>
        <w:rPr/>
        <w:t>tutor,</w:t>
      </w:r>
      <w:r>
        <w:rPr>
          <w:spacing w:val="-4"/>
        </w:rPr>
        <w:t> </w:t>
      </w:r>
      <w:r>
        <w:rPr/>
        <w:t>for</w:t>
      </w:r>
      <w:r>
        <w:rPr>
          <w:spacing w:val="-3"/>
        </w:rPr>
        <w:t> </w:t>
      </w:r>
      <w:r>
        <w:rPr/>
        <w:t>payment,</w:t>
      </w:r>
      <w:r>
        <w:rPr>
          <w:spacing w:val="-2"/>
        </w:rPr>
        <w:t> </w:t>
      </w:r>
      <w:r>
        <w:rPr/>
        <w:t>a</w:t>
      </w:r>
      <w:r>
        <w:rPr>
          <w:spacing w:val="-2"/>
        </w:rPr>
        <w:t> </w:t>
      </w:r>
      <w:r>
        <w:rPr/>
        <w:t>student</w:t>
      </w:r>
      <w:r>
        <w:rPr>
          <w:spacing w:val="-2"/>
        </w:rPr>
        <w:t> </w:t>
      </w:r>
      <w:r>
        <w:rPr/>
        <w:t>taking</w:t>
      </w:r>
      <w:r>
        <w:rPr>
          <w:spacing w:val="-4"/>
        </w:rPr>
        <w:t> </w:t>
      </w:r>
      <w:r>
        <w:rPr/>
        <w:t>a</w:t>
      </w:r>
      <w:r>
        <w:rPr>
          <w:spacing w:val="-2"/>
        </w:rPr>
        <w:t> </w:t>
      </w:r>
      <w:r>
        <w:rPr/>
        <w:t>course</w:t>
      </w:r>
      <w:r>
        <w:rPr>
          <w:spacing w:val="-1"/>
        </w:rPr>
        <w:t> </w:t>
      </w:r>
      <w:r>
        <w:rPr/>
        <w:t>he</w:t>
      </w:r>
      <w:r>
        <w:rPr>
          <w:spacing w:val="-4"/>
        </w:rPr>
        <w:t> </w:t>
      </w:r>
      <w:r>
        <w:rPr/>
        <w:t>or</w:t>
      </w:r>
      <w:r>
        <w:rPr>
          <w:spacing w:val="-2"/>
        </w:rPr>
        <w:t> </w:t>
      </w:r>
      <w:r>
        <w:rPr/>
        <w:t>she</w:t>
      </w:r>
      <w:r>
        <w:rPr>
          <w:spacing w:val="-3"/>
        </w:rPr>
        <w:t> </w:t>
      </w:r>
      <w:r>
        <w:rPr/>
        <w:t>is</w:t>
      </w:r>
      <w:r>
        <w:rPr>
          <w:spacing w:val="-3"/>
        </w:rPr>
        <w:t> </w:t>
      </w:r>
      <w:r>
        <w:rPr/>
        <w:t>teaching</w:t>
      </w:r>
      <w:r>
        <w:rPr>
          <w:spacing w:val="-3"/>
        </w:rPr>
        <w:t> </w:t>
      </w:r>
      <w:r>
        <w:rPr/>
        <w:t>or assisting with. For example, a graduate student currently teaching STA 2023 may NOT tutor any student currently taking STA 2023, even if that student is in another section. The graduate student may tutor, however, a student in STA</w:t>
      </w:r>
      <w:r>
        <w:rPr>
          <w:spacing w:val="-3"/>
        </w:rPr>
        <w:t> </w:t>
      </w:r>
      <w:r>
        <w:rPr/>
        <w:t>2122.</w:t>
      </w:r>
    </w:p>
    <w:p>
      <w:pPr>
        <w:pStyle w:val="BodyText"/>
        <w:spacing w:line="252" w:lineRule="auto" w:before="157"/>
        <w:ind w:left="239" w:right="675"/>
        <w:jc w:val="both"/>
      </w:pPr>
      <w:r>
        <w:rPr/>
        <w:t>Students may engage in tutoring only insofar that it does not detract from their graduate studies.</w:t>
      </w:r>
      <w:r>
        <w:rPr>
          <w:spacing w:val="-42"/>
        </w:rPr>
        <w:t> </w:t>
      </w:r>
      <w:r>
        <w:rPr/>
        <w:t>Students on</w:t>
      </w:r>
      <w:r>
        <w:rPr>
          <w:spacing w:val="-4"/>
        </w:rPr>
        <w:t> </w:t>
      </w:r>
      <w:r>
        <w:rPr/>
        <w:t>academic</w:t>
      </w:r>
      <w:r>
        <w:rPr>
          <w:spacing w:val="-5"/>
        </w:rPr>
        <w:t> </w:t>
      </w:r>
      <w:r>
        <w:rPr/>
        <w:t>probation</w:t>
      </w:r>
      <w:r>
        <w:rPr>
          <w:spacing w:val="-3"/>
        </w:rPr>
        <w:t> </w:t>
      </w:r>
      <w:r>
        <w:rPr/>
        <w:t>are</w:t>
      </w:r>
      <w:r>
        <w:rPr>
          <w:spacing w:val="-4"/>
        </w:rPr>
        <w:t> </w:t>
      </w:r>
      <w:r>
        <w:rPr/>
        <w:t>not</w:t>
      </w:r>
      <w:r>
        <w:rPr>
          <w:spacing w:val="-3"/>
        </w:rPr>
        <w:t> </w:t>
      </w:r>
      <w:r>
        <w:rPr/>
        <w:t>to</w:t>
      </w:r>
      <w:r>
        <w:rPr>
          <w:spacing w:val="-3"/>
        </w:rPr>
        <w:t> </w:t>
      </w:r>
      <w:r>
        <w:rPr/>
        <w:t>tutor.</w:t>
      </w:r>
      <w:r>
        <w:rPr>
          <w:spacing w:val="-1"/>
        </w:rPr>
        <w:t> </w:t>
      </w:r>
      <w:r>
        <w:rPr/>
        <w:t>Questions</w:t>
      </w:r>
      <w:r>
        <w:rPr>
          <w:spacing w:val="-4"/>
        </w:rPr>
        <w:t> </w:t>
      </w:r>
      <w:r>
        <w:rPr/>
        <w:t>regarding</w:t>
      </w:r>
      <w:r>
        <w:rPr>
          <w:spacing w:val="-3"/>
        </w:rPr>
        <w:t> </w:t>
      </w:r>
      <w:r>
        <w:rPr/>
        <w:t>these</w:t>
      </w:r>
      <w:r>
        <w:rPr>
          <w:spacing w:val="-4"/>
        </w:rPr>
        <w:t> </w:t>
      </w:r>
      <w:r>
        <w:rPr/>
        <w:t>policies</w:t>
      </w:r>
      <w:r>
        <w:rPr>
          <w:spacing w:val="-4"/>
        </w:rPr>
        <w:t> </w:t>
      </w:r>
      <w:r>
        <w:rPr/>
        <w:t>may</w:t>
      </w:r>
      <w:r>
        <w:rPr>
          <w:spacing w:val="-4"/>
        </w:rPr>
        <w:t> </w:t>
      </w:r>
      <w:r>
        <w:rPr/>
        <w:t>be</w:t>
      </w:r>
      <w:r>
        <w:rPr>
          <w:spacing w:val="-4"/>
        </w:rPr>
        <w:t> </w:t>
      </w:r>
      <w:r>
        <w:rPr/>
        <w:t>addressed</w:t>
      </w:r>
      <w:r>
        <w:rPr>
          <w:spacing w:val="-3"/>
        </w:rPr>
        <w:t> </w:t>
      </w:r>
      <w:r>
        <w:rPr/>
        <w:t>to</w:t>
      </w:r>
      <w:r>
        <w:rPr>
          <w:spacing w:val="-4"/>
        </w:rPr>
        <w:t> </w:t>
      </w:r>
      <w:r>
        <w:rPr/>
        <w:t>the</w:t>
      </w:r>
      <w:r>
        <w:rPr>
          <w:spacing w:val="-4"/>
        </w:rPr>
        <w:t> </w:t>
      </w:r>
      <w:r>
        <w:rPr/>
        <w:t>chair.</w:t>
      </w:r>
    </w:p>
    <w:p>
      <w:pPr>
        <w:pStyle w:val="BodyText"/>
        <w:spacing w:line="252" w:lineRule="auto" w:before="158"/>
        <w:ind w:left="240" w:right="673"/>
        <w:jc w:val="both"/>
      </w:pPr>
      <w:r>
        <w:rPr/>
        <w:t>Students</w:t>
      </w:r>
      <w:r>
        <w:rPr>
          <w:spacing w:val="-6"/>
        </w:rPr>
        <w:t> </w:t>
      </w:r>
      <w:r>
        <w:rPr/>
        <w:t>wishing</w:t>
      </w:r>
      <w:r>
        <w:rPr>
          <w:spacing w:val="-6"/>
        </w:rPr>
        <w:t> </w:t>
      </w:r>
      <w:r>
        <w:rPr/>
        <w:t>to</w:t>
      </w:r>
      <w:r>
        <w:rPr>
          <w:spacing w:val="-6"/>
        </w:rPr>
        <w:t> </w:t>
      </w:r>
      <w:r>
        <w:rPr/>
        <w:t>tutor</w:t>
      </w:r>
      <w:r>
        <w:rPr>
          <w:spacing w:val="-7"/>
        </w:rPr>
        <w:t> </w:t>
      </w:r>
      <w:r>
        <w:rPr/>
        <w:t>are</w:t>
      </w:r>
      <w:r>
        <w:rPr>
          <w:spacing w:val="-6"/>
        </w:rPr>
        <w:t> </w:t>
      </w:r>
      <w:r>
        <w:rPr/>
        <w:t>requested</w:t>
      </w:r>
      <w:r>
        <w:rPr>
          <w:spacing w:val="-5"/>
        </w:rPr>
        <w:t> </w:t>
      </w:r>
      <w:r>
        <w:rPr/>
        <w:t>to</w:t>
      </w:r>
      <w:r>
        <w:rPr>
          <w:spacing w:val="-6"/>
        </w:rPr>
        <w:t> </w:t>
      </w:r>
      <w:r>
        <w:rPr/>
        <w:t>submit</w:t>
      </w:r>
      <w:r>
        <w:rPr>
          <w:spacing w:val="-6"/>
        </w:rPr>
        <w:t> </w:t>
      </w:r>
      <w:r>
        <w:rPr/>
        <w:t>the</w:t>
      </w:r>
      <w:r>
        <w:rPr>
          <w:spacing w:val="-6"/>
        </w:rPr>
        <w:t> </w:t>
      </w:r>
      <w:r>
        <w:rPr/>
        <w:t>following</w:t>
      </w:r>
      <w:r>
        <w:rPr>
          <w:spacing w:val="-8"/>
        </w:rPr>
        <w:t> </w:t>
      </w:r>
      <w:r>
        <w:rPr/>
        <w:t>information</w:t>
      </w:r>
      <w:r>
        <w:rPr>
          <w:spacing w:val="-7"/>
        </w:rPr>
        <w:t> </w:t>
      </w:r>
      <w:r>
        <w:rPr/>
        <w:t>to</w:t>
      </w:r>
      <w:r>
        <w:rPr>
          <w:spacing w:val="-5"/>
        </w:rPr>
        <w:t> </w:t>
      </w:r>
      <w:r>
        <w:rPr/>
        <w:t>the</w:t>
      </w:r>
      <w:r>
        <w:rPr>
          <w:spacing w:val="-6"/>
        </w:rPr>
        <w:t> </w:t>
      </w:r>
      <w:r>
        <w:rPr/>
        <w:t>department</w:t>
      </w:r>
      <w:r>
        <w:rPr>
          <w:spacing w:val="-6"/>
        </w:rPr>
        <w:t> </w:t>
      </w:r>
      <w:r>
        <w:rPr/>
        <w:t>secretary:</w:t>
      </w:r>
      <w:r>
        <w:rPr>
          <w:spacing w:val="3"/>
        </w:rPr>
        <w:t> </w:t>
      </w:r>
      <w:r>
        <w:rPr/>
        <w:t>a list of courses they wish to tutor and where or how they can be contacted. The department will maintain a file on tutors giving the above information. When requests are received, the caller will be given the information in the tutor file. The department does not make</w:t>
      </w:r>
      <w:r>
        <w:rPr>
          <w:spacing w:val="-7"/>
        </w:rPr>
        <w:t> </w:t>
      </w:r>
      <w:r>
        <w:rPr/>
        <w:t>recommendations.</w:t>
      </w:r>
    </w:p>
    <w:p>
      <w:pPr>
        <w:pStyle w:val="BodyText"/>
        <w:spacing w:line="252" w:lineRule="auto" w:before="155"/>
        <w:ind w:left="239" w:right="675"/>
        <w:jc w:val="both"/>
      </w:pPr>
      <w:r>
        <w:rPr/>
        <w:t>Please remember that tutoring is suggested as a last resort for students having difficulties in their course work.</w:t>
      </w:r>
      <w:r>
        <w:rPr>
          <w:spacing w:val="1"/>
        </w:rPr>
        <w:t> </w:t>
      </w:r>
      <w:r>
        <w:rPr/>
        <w:t>All</w:t>
      </w:r>
      <w:r>
        <w:rPr>
          <w:spacing w:val="-8"/>
        </w:rPr>
        <w:t> </w:t>
      </w:r>
      <w:r>
        <w:rPr/>
        <w:t>graduate</w:t>
      </w:r>
      <w:r>
        <w:rPr>
          <w:spacing w:val="-11"/>
        </w:rPr>
        <w:t> </w:t>
      </w:r>
      <w:r>
        <w:rPr/>
        <w:t>student</w:t>
      </w:r>
      <w:r>
        <w:rPr>
          <w:spacing w:val="-9"/>
        </w:rPr>
        <w:t> </w:t>
      </w:r>
      <w:r>
        <w:rPr/>
        <w:t>instructors</w:t>
      </w:r>
      <w:r>
        <w:rPr>
          <w:spacing w:val="-9"/>
        </w:rPr>
        <w:t> </w:t>
      </w:r>
      <w:r>
        <w:rPr/>
        <w:t>in</w:t>
      </w:r>
      <w:r>
        <w:rPr>
          <w:spacing w:val="-11"/>
        </w:rPr>
        <w:t> </w:t>
      </w:r>
      <w:r>
        <w:rPr/>
        <w:t>the</w:t>
      </w:r>
      <w:r>
        <w:rPr>
          <w:spacing w:val="-9"/>
        </w:rPr>
        <w:t> </w:t>
      </w:r>
      <w:r>
        <w:rPr/>
        <w:t>department</w:t>
      </w:r>
      <w:r>
        <w:rPr>
          <w:spacing w:val="-8"/>
        </w:rPr>
        <w:t> </w:t>
      </w:r>
      <w:r>
        <w:rPr/>
        <w:t>are</w:t>
      </w:r>
      <w:r>
        <w:rPr>
          <w:spacing w:val="-11"/>
        </w:rPr>
        <w:t> </w:t>
      </w:r>
      <w:r>
        <w:rPr/>
        <w:t>expected</w:t>
      </w:r>
      <w:r>
        <w:rPr>
          <w:spacing w:val="-11"/>
        </w:rPr>
        <w:t> </w:t>
      </w:r>
      <w:r>
        <w:rPr/>
        <w:t>to</w:t>
      </w:r>
      <w:r>
        <w:rPr>
          <w:spacing w:val="-10"/>
        </w:rPr>
        <w:t> </w:t>
      </w:r>
      <w:r>
        <w:rPr/>
        <w:t>make</w:t>
      </w:r>
      <w:r>
        <w:rPr>
          <w:spacing w:val="-9"/>
        </w:rPr>
        <w:t> </w:t>
      </w:r>
      <w:r>
        <w:rPr/>
        <w:t>sufficient</w:t>
      </w:r>
      <w:r>
        <w:rPr>
          <w:spacing w:val="-9"/>
        </w:rPr>
        <w:t> </w:t>
      </w:r>
      <w:r>
        <w:rPr/>
        <w:t>time</w:t>
      </w:r>
      <w:r>
        <w:rPr>
          <w:spacing w:val="-11"/>
        </w:rPr>
        <w:t> </w:t>
      </w:r>
      <w:r>
        <w:rPr/>
        <w:t>available</w:t>
      </w:r>
      <w:r>
        <w:rPr>
          <w:spacing w:val="-8"/>
        </w:rPr>
        <w:t> </w:t>
      </w:r>
      <w:r>
        <w:rPr/>
        <w:t>for office hours for student</w:t>
      </w:r>
      <w:r>
        <w:rPr>
          <w:spacing w:val="-2"/>
        </w:rPr>
        <w:t> </w:t>
      </w:r>
      <w:r>
        <w:rPr/>
        <w:t>help.</w:t>
      </w:r>
    </w:p>
    <w:p>
      <w:pPr>
        <w:pStyle w:val="BodyText"/>
        <w:rPr>
          <w:sz w:val="26"/>
        </w:rPr>
      </w:pPr>
    </w:p>
    <w:p>
      <w:pPr>
        <w:pStyle w:val="BodyText"/>
        <w:spacing w:before="2"/>
        <w:rPr>
          <w:sz w:val="25"/>
        </w:rPr>
      </w:pPr>
    </w:p>
    <w:p>
      <w:pPr>
        <w:pStyle w:val="Heading1"/>
        <w:numPr>
          <w:ilvl w:val="0"/>
          <w:numId w:val="2"/>
        </w:numPr>
        <w:tabs>
          <w:tab w:pos="755" w:val="left" w:leader="none"/>
          <w:tab w:pos="756" w:val="left" w:leader="none"/>
        </w:tabs>
        <w:spacing w:line="240" w:lineRule="auto" w:before="0" w:after="0"/>
        <w:ind w:left="756" w:right="0" w:hanging="516"/>
        <w:jc w:val="left"/>
      </w:pPr>
      <w:bookmarkStart w:name="_TOC_250002" w:id="88"/>
      <w:bookmarkStart w:name="9 Remediation and Dismissal from the Pro" w:id="89"/>
      <w:r>
        <w:rPr>
          <w:b w:val="0"/>
        </w:rPr>
      </w:r>
      <w:bookmarkEnd w:id="89"/>
      <w:bookmarkStart w:name="9 Remediation and Dismissal from the Pro" w:id="90"/>
      <w:r>
        <w:rPr/>
        <w:t>R</w:t>
      </w:r>
      <w:r>
        <w:rPr/>
        <w:t>emediation and Dismissal from the</w:t>
      </w:r>
      <w:r>
        <w:rPr>
          <w:spacing w:val="46"/>
        </w:rPr>
        <w:t> </w:t>
      </w:r>
      <w:bookmarkEnd w:id="88"/>
      <w:r>
        <w:rPr>
          <w:spacing w:val="-3"/>
        </w:rPr>
        <w:t>Program.</w:t>
      </w:r>
    </w:p>
    <w:p>
      <w:pPr>
        <w:pStyle w:val="BodyText"/>
        <w:spacing w:before="8"/>
        <w:rPr>
          <w:b/>
          <w:sz w:val="34"/>
        </w:rPr>
      </w:pPr>
    </w:p>
    <w:p>
      <w:pPr>
        <w:pStyle w:val="BodyText"/>
        <w:ind w:left="240"/>
      </w:pPr>
      <w:r>
        <w:rPr/>
        <w:t>In rare cases, it may be necessary to dismiss a student from the program.</w:t>
      </w:r>
    </w:p>
    <w:p>
      <w:pPr>
        <w:pStyle w:val="BodyText"/>
        <w:spacing w:line="252" w:lineRule="auto" w:before="174"/>
        <w:ind w:left="239" w:right="675"/>
        <w:jc w:val="both"/>
      </w:pPr>
      <w:r>
        <w:rPr/>
        <w:t>For graduate students in the Department of Statistics, the receipt of two unsatisfactory annual reviews is automatically considered a case in which remediation is required. In these cases, the academic advisor and the chair will determine a remediation plan that will be discussed with the student.</w:t>
      </w:r>
    </w:p>
    <w:p>
      <w:pPr>
        <w:pStyle w:val="BodyText"/>
        <w:spacing w:before="3"/>
        <w:rPr>
          <w:sz w:val="34"/>
        </w:rPr>
      </w:pPr>
    </w:p>
    <w:p>
      <w:pPr>
        <w:pStyle w:val="BodyText"/>
        <w:ind w:left="240"/>
      </w:pPr>
      <w:r>
        <w:rPr/>
        <w:t>The remediation plan will follow the following protocol:</w:t>
      </w:r>
    </w:p>
    <w:p>
      <w:pPr>
        <w:pStyle w:val="BodyText"/>
        <w:spacing w:before="6"/>
        <w:rPr>
          <w:sz w:val="37"/>
        </w:rPr>
      </w:pPr>
    </w:p>
    <w:p>
      <w:pPr>
        <w:pStyle w:val="ListParagraph"/>
        <w:numPr>
          <w:ilvl w:val="0"/>
          <w:numId w:val="7"/>
        </w:numPr>
        <w:tabs>
          <w:tab w:pos="826" w:val="left" w:leader="none"/>
        </w:tabs>
        <w:spacing w:line="252" w:lineRule="auto" w:before="1" w:after="0"/>
        <w:ind w:left="825" w:right="675" w:hanging="298"/>
        <w:jc w:val="both"/>
        <w:rPr>
          <w:sz w:val="24"/>
        </w:rPr>
      </w:pPr>
      <w:r>
        <w:rPr>
          <w:sz w:val="24"/>
        </w:rPr>
        <w:t>Once</w:t>
      </w:r>
      <w:r>
        <w:rPr>
          <w:spacing w:val="-8"/>
          <w:sz w:val="24"/>
        </w:rPr>
        <w:t> </w:t>
      </w:r>
      <w:r>
        <w:rPr>
          <w:sz w:val="24"/>
        </w:rPr>
        <w:t>notified</w:t>
      </w:r>
      <w:r>
        <w:rPr>
          <w:spacing w:val="-8"/>
          <w:sz w:val="24"/>
        </w:rPr>
        <w:t> </w:t>
      </w:r>
      <w:r>
        <w:rPr>
          <w:sz w:val="24"/>
        </w:rPr>
        <w:t>of</w:t>
      </w:r>
      <w:r>
        <w:rPr>
          <w:spacing w:val="-7"/>
          <w:sz w:val="24"/>
        </w:rPr>
        <w:t> </w:t>
      </w:r>
      <w:r>
        <w:rPr>
          <w:sz w:val="24"/>
        </w:rPr>
        <w:t>need</w:t>
      </w:r>
      <w:r>
        <w:rPr>
          <w:spacing w:val="-7"/>
          <w:sz w:val="24"/>
        </w:rPr>
        <w:t> </w:t>
      </w:r>
      <w:r>
        <w:rPr>
          <w:sz w:val="24"/>
        </w:rPr>
        <w:t>for</w:t>
      </w:r>
      <w:r>
        <w:rPr>
          <w:spacing w:val="-8"/>
          <w:sz w:val="24"/>
        </w:rPr>
        <w:t> </w:t>
      </w:r>
      <w:r>
        <w:rPr>
          <w:sz w:val="24"/>
        </w:rPr>
        <w:t>remediation,</w:t>
      </w:r>
      <w:r>
        <w:rPr>
          <w:spacing w:val="-7"/>
          <w:sz w:val="24"/>
        </w:rPr>
        <w:t> </w:t>
      </w:r>
      <w:r>
        <w:rPr>
          <w:sz w:val="24"/>
        </w:rPr>
        <w:t>the</w:t>
      </w:r>
      <w:r>
        <w:rPr>
          <w:spacing w:val="-7"/>
          <w:sz w:val="24"/>
        </w:rPr>
        <w:t> </w:t>
      </w:r>
      <w:r>
        <w:rPr>
          <w:sz w:val="24"/>
        </w:rPr>
        <w:t>graduate</w:t>
      </w:r>
      <w:r>
        <w:rPr>
          <w:spacing w:val="-7"/>
          <w:sz w:val="24"/>
        </w:rPr>
        <w:t> </w:t>
      </w:r>
      <w:r>
        <w:rPr>
          <w:sz w:val="24"/>
        </w:rPr>
        <w:t>student</w:t>
      </w:r>
      <w:r>
        <w:rPr>
          <w:spacing w:val="-8"/>
          <w:sz w:val="24"/>
        </w:rPr>
        <w:t> </w:t>
      </w:r>
      <w:r>
        <w:rPr>
          <w:sz w:val="24"/>
        </w:rPr>
        <w:t>meets</w:t>
      </w:r>
      <w:r>
        <w:rPr>
          <w:spacing w:val="-7"/>
          <w:sz w:val="24"/>
        </w:rPr>
        <w:t> </w:t>
      </w:r>
      <w:r>
        <w:rPr>
          <w:sz w:val="24"/>
        </w:rPr>
        <w:t>with</w:t>
      </w:r>
      <w:r>
        <w:rPr>
          <w:spacing w:val="-7"/>
          <w:sz w:val="24"/>
        </w:rPr>
        <w:t> </w:t>
      </w:r>
      <w:r>
        <w:rPr>
          <w:sz w:val="24"/>
        </w:rPr>
        <w:t>his</w:t>
      </w:r>
      <w:r>
        <w:rPr>
          <w:spacing w:val="-8"/>
          <w:sz w:val="24"/>
        </w:rPr>
        <w:t> </w:t>
      </w:r>
      <w:r>
        <w:rPr>
          <w:sz w:val="24"/>
        </w:rPr>
        <w:t>or</w:t>
      </w:r>
      <w:r>
        <w:rPr>
          <w:spacing w:val="-7"/>
          <w:sz w:val="24"/>
        </w:rPr>
        <w:t> </w:t>
      </w:r>
      <w:r>
        <w:rPr>
          <w:sz w:val="24"/>
        </w:rPr>
        <w:t>her</w:t>
      </w:r>
      <w:r>
        <w:rPr>
          <w:spacing w:val="-7"/>
          <w:sz w:val="24"/>
        </w:rPr>
        <w:t> </w:t>
      </w:r>
      <w:r>
        <w:rPr>
          <w:sz w:val="24"/>
        </w:rPr>
        <w:t>advisor</w:t>
      </w:r>
      <w:r>
        <w:rPr>
          <w:spacing w:val="-7"/>
          <w:sz w:val="24"/>
        </w:rPr>
        <w:t> </w:t>
      </w:r>
      <w:r>
        <w:rPr>
          <w:sz w:val="24"/>
        </w:rPr>
        <w:t>to</w:t>
      </w:r>
      <w:r>
        <w:rPr>
          <w:spacing w:val="-7"/>
          <w:sz w:val="24"/>
        </w:rPr>
        <w:t> </w:t>
      </w:r>
      <w:r>
        <w:rPr>
          <w:sz w:val="24"/>
        </w:rPr>
        <w:t>develop a remediation plan for the completion of their degree requirements or behavioral</w:t>
      </w:r>
      <w:r>
        <w:rPr>
          <w:spacing w:val="-12"/>
          <w:sz w:val="24"/>
        </w:rPr>
        <w:t> </w:t>
      </w:r>
      <w:r>
        <w:rPr>
          <w:sz w:val="24"/>
        </w:rPr>
        <w:t>objectives.</w:t>
      </w:r>
    </w:p>
    <w:p>
      <w:pPr>
        <w:pStyle w:val="ListParagraph"/>
        <w:numPr>
          <w:ilvl w:val="0"/>
          <w:numId w:val="7"/>
        </w:numPr>
        <w:tabs>
          <w:tab w:pos="826" w:val="left" w:leader="none"/>
        </w:tabs>
        <w:spacing w:line="252" w:lineRule="auto" w:before="197" w:after="0"/>
        <w:ind w:left="825" w:right="673" w:hanging="298"/>
        <w:jc w:val="both"/>
        <w:rPr>
          <w:sz w:val="24"/>
        </w:rPr>
      </w:pPr>
      <w:r>
        <w:rPr>
          <w:sz w:val="24"/>
        </w:rPr>
        <w:t>The chair on advice from the advisor provides a written warning to the student that includes the remediation plan and a time frame for accomplishing the remediation. The Dean of the College of Arts and Sciences is provided a copy of this warning</w:t>
      </w:r>
      <w:r>
        <w:rPr>
          <w:spacing w:val="-4"/>
          <w:sz w:val="24"/>
        </w:rPr>
        <w:t> </w:t>
      </w:r>
      <w:r>
        <w:rPr>
          <w:sz w:val="24"/>
        </w:rPr>
        <w:t>letter.</w:t>
      </w:r>
    </w:p>
    <w:p>
      <w:pPr>
        <w:pStyle w:val="ListParagraph"/>
        <w:numPr>
          <w:ilvl w:val="0"/>
          <w:numId w:val="7"/>
        </w:numPr>
        <w:tabs>
          <w:tab w:pos="826" w:val="left" w:leader="none"/>
        </w:tabs>
        <w:spacing w:line="252" w:lineRule="auto" w:before="197" w:after="0"/>
        <w:ind w:left="825" w:right="674" w:hanging="298"/>
        <w:jc w:val="both"/>
        <w:rPr>
          <w:sz w:val="24"/>
        </w:rPr>
      </w:pPr>
      <w:r>
        <w:rPr>
          <w:sz w:val="24"/>
        </w:rPr>
        <w:t>If</w:t>
      </w:r>
      <w:r>
        <w:rPr>
          <w:spacing w:val="-10"/>
          <w:sz w:val="24"/>
        </w:rPr>
        <w:t> </w:t>
      </w:r>
      <w:r>
        <w:rPr>
          <w:sz w:val="24"/>
        </w:rPr>
        <w:t>the</w:t>
      </w:r>
      <w:r>
        <w:rPr>
          <w:spacing w:val="-10"/>
          <w:sz w:val="24"/>
        </w:rPr>
        <w:t> </w:t>
      </w:r>
      <w:r>
        <w:rPr>
          <w:sz w:val="24"/>
        </w:rPr>
        <w:t>graduate</w:t>
      </w:r>
      <w:r>
        <w:rPr>
          <w:spacing w:val="-10"/>
          <w:sz w:val="24"/>
        </w:rPr>
        <w:t> </w:t>
      </w:r>
      <w:r>
        <w:rPr>
          <w:sz w:val="24"/>
        </w:rPr>
        <w:t>student</w:t>
      </w:r>
      <w:r>
        <w:rPr>
          <w:spacing w:val="-9"/>
          <w:sz w:val="24"/>
        </w:rPr>
        <w:t> </w:t>
      </w:r>
      <w:r>
        <w:rPr>
          <w:sz w:val="24"/>
        </w:rPr>
        <w:t>fails</w:t>
      </w:r>
      <w:r>
        <w:rPr>
          <w:spacing w:val="-11"/>
          <w:sz w:val="24"/>
        </w:rPr>
        <w:t> </w:t>
      </w:r>
      <w:r>
        <w:rPr>
          <w:sz w:val="24"/>
        </w:rPr>
        <w:t>to</w:t>
      </w:r>
      <w:r>
        <w:rPr>
          <w:spacing w:val="-10"/>
          <w:sz w:val="24"/>
        </w:rPr>
        <w:t> </w:t>
      </w:r>
      <w:r>
        <w:rPr>
          <w:sz w:val="24"/>
        </w:rPr>
        <w:t>correct</w:t>
      </w:r>
      <w:r>
        <w:rPr>
          <w:spacing w:val="-11"/>
          <w:sz w:val="24"/>
        </w:rPr>
        <w:t> </w:t>
      </w:r>
      <w:r>
        <w:rPr>
          <w:sz w:val="24"/>
        </w:rPr>
        <w:t>the</w:t>
      </w:r>
      <w:r>
        <w:rPr>
          <w:spacing w:val="-10"/>
          <w:sz w:val="24"/>
        </w:rPr>
        <w:t> </w:t>
      </w:r>
      <w:r>
        <w:rPr>
          <w:sz w:val="24"/>
        </w:rPr>
        <w:t>specified</w:t>
      </w:r>
      <w:r>
        <w:rPr>
          <w:spacing w:val="-11"/>
          <w:sz w:val="24"/>
        </w:rPr>
        <w:t> </w:t>
      </w:r>
      <w:r>
        <w:rPr>
          <w:sz w:val="24"/>
        </w:rPr>
        <w:t>and</w:t>
      </w:r>
      <w:r>
        <w:rPr>
          <w:spacing w:val="-10"/>
          <w:sz w:val="24"/>
        </w:rPr>
        <w:t> </w:t>
      </w:r>
      <w:r>
        <w:rPr>
          <w:sz w:val="24"/>
        </w:rPr>
        <w:t>documented</w:t>
      </w:r>
      <w:r>
        <w:rPr>
          <w:spacing w:val="-11"/>
          <w:sz w:val="24"/>
        </w:rPr>
        <w:t> </w:t>
      </w:r>
      <w:r>
        <w:rPr>
          <w:sz w:val="24"/>
        </w:rPr>
        <w:t>deficiencies,</w:t>
      </w:r>
      <w:r>
        <w:rPr>
          <w:spacing w:val="-9"/>
          <w:sz w:val="24"/>
        </w:rPr>
        <w:t> </w:t>
      </w:r>
      <w:r>
        <w:rPr>
          <w:sz w:val="24"/>
        </w:rPr>
        <w:t>and</w:t>
      </w:r>
      <w:r>
        <w:rPr>
          <w:spacing w:val="-10"/>
          <w:sz w:val="24"/>
        </w:rPr>
        <w:t> </w:t>
      </w:r>
      <w:r>
        <w:rPr>
          <w:sz w:val="24"/>
        </w:rPr>
        <w:t>on</w:t>
      </w:r>
      <w:r>
        <w:rPr>
          <w:spacing w:val="-10"/>
          <w:sz w:val="24"/>
        </w:rPr>
        <w:t> </w:t>
      </w:r>
      <w:r>
        <w:rPr>
          <w:sz w:val="24"/>
        </w:rPr>
        <w:t>receipt</w:t>
      </w:r>
      <w:r>
        <w:rPr>
          <w:spacing w:val="-9"/>
          <w:sz w:val="24"/>
        </w:rPr>
        <w:t> </w:t>
      </w:r>
      <w:r>
        <w:rPr>
          <w:sz w:val="24"/>
        </w:rPr>
        <w:t>of</w:t>
      </w:r>
      <w:r>
        <w:rPr>
          <w:spacing w:val="-12"/>
          <w:sz w:val="24"/>
        </w:rPr>
        <w:t> </w:t>
      </w:r>
      <w:r>
        <w:rPr>
          <w:sz w:val="24"/>
        </w:rPr>
        <w:t>a third unsatisfactory annual review, the department will initiate a program termination. In this case, the student will receive a letter documenting the reasons for termination, the method to appeal the decision as well as the latest date for an</w:t>
      </w:r>
      <w:r>
        <w:rPr>
          <w:spacing w:val="-4"/>
          <w:sz w:val="24"/>
        </w:rPr>
        <w:t> </w:t>
      </w:r>
      <w:r>
        <w:rPr>
          <w:sz w:val="24"/>
        </w:rPr>
        <w:t>appeal.</w:t>
      </w:r>
    </w:p>
    <w:p>
      <w:pPr>
        <w:pStyle w:val="BodyText"/>
        <w:rPr>
          <w:sz w:val="26"/>
        </w:rPr>
      </w:pPr>
    </w:p>
    <w:p>
      <w:pPr>
        <w:pStyle w:val="BodyText"/>
        <w:spacing w:before="3"/>
        <w:rPr>
          <w:sz w:val="33"/>
        </w:rPr>
      </w:pPr>
    </w:p>
    <w:p>
      <w:pPr>
        <w:pStyle w:val="BodyText"/>
        <w:ind w:left="120"/>
      </w:pPr>
      <w:r>
        <w:rPr/>
        <w:t>For dismissal of a graduate student for reasons other than GPA, see section 12.</w:t>
      </w:r>
    </w:p>
    <w:p>
      <w:pPr>
        <w:pStyle w:val="BodyText"/>
        <w:rPr>
          <w:sz w:val="26"/>
        </w:rPr>
      </w:pPr>
    </w:p>
    <w:p>
      <w:pPr>
        <w:pStyle w:val="BodyText"/>
        <w:spacing w:before="4"/>
        <w:rPr>
          <w:sz w:val="26"/>
        </w:rPr>
      </w:pPr>
    </w:p>
    <w:p>
      <w:pPr>
        <w:pStyle w:val="Heading1"/>
        <w:numPr>
          <w:ilvl w:val="0"/>
          <w:numId w:val="2"/>
        </w:numPr>
        <w:tabs>
          <w:tab w:pos="927" w:val="left" w:leader="none"/>
          <w:tab w:pos="928" w:val="left" w:leader="none"/>
        </w:tabs>
        <w:spacing w:line="240" w:lineRule="auto" w:before="0" w:after="0"/>
        <w:ind w:left="927" w:right="0" w:hanging="688"/>
        <w:jc w:val="left"/>
      </w:pPr>
      <w:bookmarkStart w:name="_TOC_250001" w:id="91"/>
      <w:bookmarkStart w:name="10 The Student Advisory Committee" w:id="92"/>
      <w:r>
        <w:rPr>
          <w:b w:val="0"/>
        </w:rPr>
      </w:r>
      <w:bookmarkEnd w:id="92"/>
      <w:bookmarkStart w:name="10 The Student Advisory Committee" w:id="93"/>
      <w:r>
        <w:rPr/>
        <w:t>T</w:t>
      </w:r>
      <w:r>
        <w:rPr/>
        <w:t>he Student Advisory</w:t>
      </w:r>
      <w:r>
        <w:rPr>
          <w:spacing w:val="32"/>
        </w:rPr>
        <w:t> </w:t>
      </w:r>
      <w:bookmarkEnd w:id="91"/>
      <w:r>
        <w:rPr>
          <w:spacing w:val="-3"/>
        </w:rPr>
        <w:t>Committee</w:t>
      </w:r>
    </w:p>
    <w:p>
      <w:pPr>
        <w:spacing w:after="0" w:line="240" w:lineRule="auto"/>
        <w:jc w:val="left"/>
        <w:sectPr>
          <w:pgSz w:w="12240" w:h="15840"/>
          <w:pgMar w:header="0" w:footer="808" w:top="1400" w:bottom="1020" w:left="840" w:right="400"/>
        </w:sectPr>
      </w:pPr>
    </w:p>
    <w:p>
      <w:pPr>
        <w:pStyle w:val="BodyText"/>
        <w:spacing w:before="8"/>
        <w:rPr>
          <w:b/>
          <w:sz w:val="23"/>
        </w:rPr>
      </w:pPr>
    </w:p>
    <w:p>
      <w:pPr>
        <w:pStyle w:val="BodyText"/>
        <w:spacing w:line="252" w:lineRule="auto" w:before="90"/>
        <w:ind w:left="240" w:right="674"/>
        <w:jc w:val="both"/>
      </w:pPr>
      <w:r>
        <w:rPr/>
        <w:t>The</w:t>
      </w:r>
      <w:r>
        <w:rPr>
          <w:spacing w:val="-19"/>
        </w:rPr>
        <w:t> </w:t>
      </w:r>
      <w:r>
        <w:rPr>
          <w:spacing w:val="-3"/>
        </w:rPr>
        <w:t>Department</w:t>
      </w:r>
      <w:r>
        <w:rPr>
          <w:spacing w:val="-19"/>
        </w:rPr>
        <w:t> </w:t>
      </w:r>
      <w:r>
        <w:rPr/>
        <w:t>of</w:t>
      </w:r>
      <w:r>
        <w:rPr>
          <w:spacing w:val="-19"/>
        </w:rPr>
        <w:t> </w:t>
      </w:r>
      <w:r>
        <w:rPr>
          <w:spacing w:val="-3"/>
        </w:rPr>
        <w:t>Statistics,</w:t>
      </w:r>
      <w:r>
        <w:rPr>
          <w:spacing w:val="-15"/>
        </w:rPr>
        <w:t> </w:t>
      </w:r>
      <w:r>
        <w:rPr>
          <w:spacing w:val="-3"/>
        </w:rPr>
        <w:t>through</w:t>
      </w:r>
      <w:r>
        <w:rPr>
          <w:spacing w:val="-19"/>
        </w:rPr>
        <w:t> </w:t>
      </w:r>
      <w:r>
        <w:rPr/>
        <w:t>the</w:t>
      </w:r>
      <w:r>
        <w:rPr>
          <w:spacing w:val="-18"/>
        </w:rPr>
        <w:t> </w:t>
      </w:r>
      <w:r>
        <w:rPr>
          <w:spacing w:val="-3"/>
        </w:rPr>
        <w:t>Student</w:t>
      </w:r>
      <w:r>
        <w:rPr>
          <w:spacing w:val="-18"/>
        </w:rPr>
        <w:t> </w:t>
      </w:r>
      <w:r>
        <w:rPr/>
        <w:t>Advisory</w:t>
      </w:r>
      <w:r>
        <w:rPr>
          <w:spacing w:val="-18"/>
        </w:rPr>
        <w:t> </w:t>
      </w:r>
      <w:r>
        <w:rPr/>
        <w:t>Committee</w:t>
      </w:r>
      <w:r>
        <w:rPr>
          <w:spacing w:val="-20"/>
        </w:rPr>
        <w:t> </w:t>
      </w:r>
      <w:r>
        <w:rPr/>
        <w:t>(SAC),</w:t>
      </w:r>
      <w:r>
        <w:rPr>
          <w:spacing w:val="-18"/>
        </w:rPr>
        <w:t> </w:t>
      </w:r>
      <w:r>
        <w:rPr>
          <w:spacing w:val="-3"/>
        </w:rPr>
        <w:t>participates</w:t>
      </w:r>
      <w:r>
        <w:rPr>
          <w:spacing w:val="-19"/>
        </w:rPr>
        <w:t> </w:t>
      </w:r>
      <w:r>
        <w:rPr/>
        <w:t>in</w:t>
      </w:r>
      <w:r>
        <w:rPr>
          <w:spacing w:val="-19"/>
        </w:rPr>
        <w:t> </w:t>
      </w:r>
      <w:r>
        <w:rPr/>
        <w:t>the</w:t>
      </w:r>
      <w:r>
        <w:rPr>
          <w:spacing w:val="-18"/>
        </w:rPr>
        <w:t> </w:t>
      </w:r>
      <w:r>
        <w:rPr>
          <w:spacing w:val="-3"/>
        </w:rPr>
        <w:t>university- </w:t>
      </w:r>
      <w:r>
        <w:rPr/>
        <w:t>wide program which promotes active involvement of students in academic decision-making. The SAC consists of one representative each from the first and second year classes, two advanced representatives, and two</w:t>
      </w:r>
      <w:r>
        <w:rPr>
          <w:spacing w:val="-1"/>
        </w:rPr>
        <w:t> </w:t>
      </w:r>
      <w:r>
        <w:rPr/>
        <w:t>officers.</w:t>
      </w:r>
    </w:p>
    <w:p>
      <w:pPr>
        <w:pStyle w:val="BodyText"/>
        <w:spacing w:line="252" w:lineRule="auto" w:before="158"/>
        <w:ind w:left="240" w:right="674"/>
        <w:jc w:val="both"/>
      </w:pPr>
      <w:r>
        <w:rPr/>
        <w:t>The main function of the committee is to act as a liaison between faculty and students. By making them- selves available for comments from both groups, the committee promotes effective communications and student awareness of department policies. A member of the SAC attends department faculty meetings. Some past inputs from SAC to the faculty have been to request new courses and invite specific guest speakers to department colloquia.</w:t>
      </w:r>
    </w:p>
    <w:p>
      <w:pPr>
        <w:pStyle w:val="BodyText"/>
        <w:spacing w:line="252" w:lineRule="auto" w:before="156"/>
        <w:ind w:left="240" w:right="674"/>
        <w:jc w:val="both"/>
      </w:pPr>
      <w:r>
        <w:rPr/>
        <w:t>In addition, the SAC sponsors social/recreational events and enters teams in various intramural programs available on campus.</w:t>
      </w:r>
    </w:p>
    <w:p>
      <w:pPr>
        <w:pStyle w:val="BodyText"/>
        <w:spacing w:line="252" w:lineRule="auto" w:before="157"/>
        <w:ind w:left="240" w:right="673"/>
        <w:jc w:val="both"/>
      </w:pPr>
      <w:r>
        <w:rPr/>
        <w:t>SAC members are elected each spring term by the graduate students. A member of the incoming class is chosen to be the SAC representative with their term beginning in the following fall term.</w:t>
      </w:r>
    </w:p>
    <w:p>
      <w:pPr>
        <w:pStyle w:val="BodyText"/>
        <w:rPr>
          <w:sz w:val="26"/>
        </w:rPr>
      </w:pPr>
    </w:p>
    <w:p>
      <w:pPr>
        <w:pStyle w:val="BodyText"/>
        <w:spacing w:before="4"/>
        <w:rPr>
          <w:sz w:val="25"/>
        </w:rPr>
      </w:pPr>
    </w:p>
    <w:p>
      <w:pPr>
        <w:pStyle w:val="Heading1"/>
        <w:numPr>
          <w:ilvl w:val="0"/>
          <w:numId w:val="2"/>
        </w:numPr>
        <w:tabs>
          <w:tab w:pos="927" w:val="left" w:leader="none"/>
          <w:tab w:pos="928" w:val="left" w:leader="none"/>
        </w:tabs>
        <w:spacing w:line="240" w:lineRule="auto" w:before="0" w:after="0"/>
        <w:ind w:left="927" w:right="0" w:hanging="688"/>
        <w:jc w:val="left"/>
      </w:pPr>
      <w:bookmarkStart w:name="_TOC_250000" w:id="94"/>
      <w:bookmarkStart w:name="11 Department Colloquia" w:id="95"/>
      <w:r>
        <w:rPr>
          <w:b w:val="0"/>
        </w:rPr>
      </w:r>
      <w:bookmarkEnd w:id="95"/>
      <w:bookmarkStart w:name="11 Department Colloquia" w:id="96"/>
      <w:r>
        <w:rPr/>
        <w:t>D</w:t>
      </w:r>
      <w:r>
        <w:rPr/>
        <w:t>epartment</w:t>
      </w:r>
      <w:r>
        <w:rPr>
          <w:spacing w:val="17"/>
        </w:rPr>
        <w:t> </w:t>
      </w:r>
      <w:bookmarkEnd w:id="94"/>
      <w:r>
        <w:rPr/>
        <w:t>Colloquia</w:t>
      </w:r>
    </w:p>
    <w:p>
      <w:pPr>
        <w:pStyle w:val="BodyText"/>
        <w:spacing w:before="7"/>
        <w:rPr>
          <w:b/>
          <w:sz w:val="34"/>
        </w:rPr>
      </w:pPr>
    </w:p>
    <w:p>
      <w:pPr>
        <w:pStyle w:val="BodyText"/>
        <w:spacing w:line="252" w:lineRule="auto"/>
        <w:ind w:left="239" w:right="674"/>
        <w:jc w:val="both"/>
      </w:pPr>
      <w:r>
        <w:rPr/>
        <w:t>The</w:t>
      </w:r>
      <w:r>
        <w:rPr>
          <w:spacing w:val="-7"/>
        </w:rPr>
        <w:t> </w:t>
      </w:r>
      <w:r>
        <w:rPr/>
        <w:t>department</w:t>
      </w:r>
      <w:r>
        <w:rPr>
          <w:spacing w:val="-6"/>
        </w:rPr>
        <w:t> </w:t>
      </w:r>
      <w:r>
        <w:rPr/>
        <w:t>colloquium</w:t>
      </w:r>
      <w:r>
        <w:rPr>
          <w:spacing w:val="-7"/>
        </w:rPr>
        <w:t> </w:t>
      </w:r>
      <w:r>
        <w:rPr/>
        <w:t>is</w:t>
      </w:r>
      <w:r>
        <w:rPr>
          <w:spacing w:val="-6"/>
        </w:rPr>
        <w:t> </w:t>
      </w:r>
      <w:r>
        <w:rPr/>
        <w:t>a</w:t>
      </w:r>
      <w:r>
        <w:rPr>
          <w:spacing w:val="-7"/>
        </w:rPr>
        <w:t> </w:t>
      </w:r>
      <w:r>
        <w:rPr/>
        <w:t>lecture-discussion</w:t>
      </w:r>
      <w:r>
        <w:rPr>
          <w:spacing w:val="-7"/>
        </w:rPr>
        <w:t> </w:t>
      </w:r>
      <w:r>
        <w:rPr/>
        <w:t>series</w:t>
      </w:r>
      <w:r>
        <w:rPr>
          <w:spacing w:val="-6"/>
        </w:rPr>
        <w:t> </w:t>
      </w:r>
      <w:r>
        <w:rPr/>
        <w:t>on</w:t>
      </w:r>
      <w:r>
        <w:rPr>
          <w:spacing w:val="-7"/>
        </w:rPr>
        <w:t> </w:t>
      </w:r>
      <w:r>
        <w:rPr/>
        <w:t>research</w:t>
      </w:r>
      <w:r>
        <w:rPr>
          <w:spacing w:val="-6"/>
        </w:rPr>
        <w:t> </w:t>
      </w:r>
      <w:r>
        <w:rPr/>
        <w:t>and</w:t>
      </w:r>
      <w:r>
        <w:rPr>
          <w:spacing w:val="-7"/>
        </w:rPr>
        <w:t> </w:t>
      </w:r>
      <w:r>
        <w:rPr/>
        <w:t>applications</w:t>
      </w:r>
      <w:r>
        <w:rPr>
          <w:spacing w:val="-6"/>
        </w:rPr>
        <w:t> </w:t>
      </w:r>
      <w:r>
        <w:rPr/>
        <w:t>in</w:t>
      </w:r>
      <w:r>
        <w:rPr>
          <w:spacing w:val="-7"/>
        </w:rPr>
        <w:t> </w:t>
      </w:r>
      <w:r>
        <w:rPr/>
        <w:t>topics</w:t>
      </w:r>
      <w:r>
        <w:rPr>
          <w:spacing w:val="-6"/>
        </w:rPr>
        <w:t> </w:t>
      </w:r>
      <w:r>
        <w:rPr/>
        <w:t>of</w:t>
      </w:r>
      <w:r>
        <w:rPr>
          <w:spacing w:val="-7"/>
        </w:rPr>
        <w:t> </w:t>
      </w:r>
      <w:r>
        <w:rPr/>
        <w:t>interest to members of the department. Colloquia are presented by faculty members, graduate students, and vis- itors to the department. Attendance at colloquium is expected of all faculty and graduate students in the department, </w:t>
      </w:r>
      <w:r>
        <w:rPr>
          <w:b/>
        </w:rPr>
        <w:t>and this is part of the annual evaluation for PhD students. </w:t>
      </w:r>
      <w:r>
        <w:rPr/>
        <w:t>Suggestions for colloquium presentations are always welcomed, and should be passed to the faculty though the</w:t>
      </w:r>
      <w:r>
        <w:rPr>
          <w:spacing w:val="-11"/>
        </w:rPr>
        <w:t> </w:t>
      </w:r>
      <w:r>
        <w:rPr/>
        <w:t>SAC.</w:t>
      </w:r>
    </w:p>
    <w:p>
      <w:pPr>
        <w:pStyle w:val="BodyText"/>
        <w:spacing w:line="252" w:lineRule="auto" w:before="156"/>
        <w:ind w:left="239" w:right="676"/>
        <w:jc w:val="both"/>
      </w:pPr>
      <w:r>
        <w:rPr/>
        <w:t>The department has an annual speaker competition for graduate students, the Anna and Yongyuan Li presentation award. The student who is judged by the faculty of the awards committee to have made the best presentation for the academic year is given the award.</w:t>
      </w:r>
    </w:p>
    <w:p>
      <w:pPr>
        <w:pStyle w:val="BodyText"/>
        <w:rPr>
          <w:sz w:val="26"/>
        </w:rPr>
      </w:pPr>
    </w:p>
    <w:p>
      <w:pPr>
        <w:pStyle w:val="BodyText"/>
        <w:spacing w:before="1"/>
        <w:rPr>
          <w:sz w:val="26"/>
        </w:rPr>
      </w:pPr>
    </w:p>
    <w:p>
      <w:pPr>
        <w:pStyle w:val="Heading1"/>
        <w:numPr>
          <w:ilvl w:val="0"/>
          <w:numId w:val="2"/>
        </w:numPr>
        <w:tabs>
          <w:tab w:pos="839" w:val="left" w:leader="none"/>
          <w:tab w:pos="841" w:val="left" w:leader="none"/>
        </w:tabs>
        <w:spacing w:line="252" w:lineRule="auto" w:before="0" w:after="0"/>
        <w:ind w:left="240" w:right="675" w:firstLine="0"/>
        <w:jc w:val="left"/>
      </w:pPr>
      <w:r>
        <w:rPr/>
        <w:t>Policy for Dismissal of a Graduate Student for Reasons Other than</w:t>
      </w:r>
      <w:r>
        <w:rPr>
          <w:spacing w:val="-2"/>
        </w:rPr>
        <w:t> </w:t>
      </w:r>
      <w:r>
        <w:rPr/>
        <w:t>GPA</w:t>
      </w:r>
    </w:p>
    <w:p>
      <w:pPr>
        <w:pStyle w:val="BodyText"/>
        <w:spacing w:line="252" w:lineRule="auto" w:before="156"/>
        <w:ind w:left="240" w:right="674"/>
        <w:jc w:val="both"/>
      </w:pPr>
      <w:r>
        <w:rPr/>
        <w:t>The University reserves the right to dismiss graduate students and terminate their enrollment in an academic program based on a number of different criteria, beyond that of GPA alone. Oversight is provided by The Graduate School, Office of Faculty Development and Advancement, and Office of the Registrar. Additional details on the steps involved in the process are available for faculty and administrators</w:t>
      </w:r>
      <w:r>
        <w:rPr>
          <w:spacing w:val="-10"/>
        </w:rPr>
        <w:t> </w:t>
      </w:r>
      <w:r>
        <w:rPr/>
        <w:t>from</w:t>
      </w:r>
      <w:r>
        <w:rPr>
          <w:spacing w:val="-9"/>
        </w:rPr>
        <w:t> </w:t>
      </w:r>
      <w:r>
        <w:rPr/>
        <w:t>the</w:t>
      </w:r>
      <w:r>
        <w:rPr>
          <w:spacing w:val="-11"/>
        </w:rPr>
        <w:t> </w:t>
      </w:r>
      <w:r>
        <w:rPr/>
        <w:t>Office</w:t>
      </w:r>
      <w:r>
        <w:rPr>
          <w:spacing w:val="-9"/>
        </w:rPr>
        <w:t> </w:t>
      </w:r>
      <w:r>
        <w:rPr/>
        <w:t>of</w:t>
      </w:r>
      <w:r>
        <w:rPr>
          <w:spacing w:val="-10"/>
        </w:rPr>
        <w:t> </w:t>
      </w:r>
      <w:r>
        <w:rPr/>
        <w:t>Faculty</w:t>
      </w:r>
      <w:r>
        <w:rPr>
          <w:spacing w:val="-10"/>
        </w:rPr>
        <w:t> </w:t>
      </w:r>
      <w:r>
        <w:rPr/>
        <w:t>Development</w:t>
      </w:r>
      <w:r>
        <w:rPr>
          <w:spacing w:val="-9"/>
        </w:rPr>
        <w:t> </w:t>
      </w:r>
      <w:r>
        <w:rPr/>
        <w:t>and</w:t>
      </w:r>
      <w:r>
        <w:rPr>
          <w:spacing w:val="-10"/>
        </w:rPr>
        <w:t> </w:t>
      </w:r>
      <w:r>
        <w:rPr/>
        <w:t>Advancement</w:t>
      </w:r>
      <w:r>
        <w:rPr>
          <w:spacing w:val="-11"/>
        </w:rPr>
        <w:t> </w:t>
      </w:r>
      <w:r>
        <w:rPr/>
        <w:t>and</w:t>
      </w:r>
      <w:r>
        <w:rPr>
          <w:spacing w:val="-10"/>
        </w:rPr>
        <w:t> </w:t>
      </w:r>
      <w:r>
        <w:rPr/>
        <w:t>for</w:t>
      </w:r>
      <w:r>
        <w:rPr>
          <w:spacing w:val="-9"/>
        </w:rPr>
        <w:t> </w:t>
      </w:r>
      <w:r>
        <w:rPr/>
        <w:t>graduate</w:t>
      </w:r>
      <w:r>
        <w:rPr>
          <w:spacing w:val="-9"/>
        </w:rPr>
        <w:t> </w:t>
      </w:r>
      <w:r>
        <w:rPr/>
        <w:t>students</w:t>
      </w:r>
      <w:r>
        <w:rPr>
          <w:spacing w:val="-10"/>
        </w:rPr>
        <w:t> </w:t>
      </w:r>
      <w:r>
        <w:rPr/>
        <w:t>at</w:t>
      </w:r>
      <w:r>
        <w:rPr>
          <w:spacing w:val="-9"/>
        </w:rPr>
        <w:t> </w:t>
      </w:r>
      <w:r>
        <w:rPr/>
        <w:t>the Graduate</w:t>
      </w:r>
      <w:r>
        <w:rPr>
          <w:spacing w:val="-1"/>
        </w:rPr>
        <w:t> </w:t>
      </w:r>
      <w:r>
        <w:rPr/>
        <w:t>School.</w:t>
      </w:r>
    </w:p>
    <w:p>
      <w:pPr>
        <w:pStyle w:val="BodyText"/>
        <w:spacing w:line="252" w:lineRule="auto" w:before="154"/>
        <w:ind w:left="240" w:right="674"/>
        <w:jc w:val="both"/>
      </w:pPr>
      <w:r>
        <w:rPr/>
        <w:t>Dismissed students will not be permitted to register for further graduate study, including registering as non-degree students, in the degree program or college from which they had enrollment terminated. Graduate students who have been dismissed from one degree program may seek admission to another degree program but will not be readmitted or allowed to add the dismissed degree program back as a</w:t>
      </w:r>
    </w:p>
    <w:p>
      <w:pPr>
        <w:spacing w:after="0" w:line="252" w:lineRule="auto"/>
        <w:jc w:val="both"/>
        <w:sectPr>
          <w:pgSz w:w="12240" w:h="15840"/>
          <w:pgMar w:header="0" w:footer="808" w:top="1500" w:bottom="1020" w:left="840" w:right="400"/>
        </w:sectPr>
      </w:pPr>
    </w:p>
    <w:p>
      <w:pPr>
        <w:pStyle w:val="BodyText"/>
        <w:spacing w:line="252" w:lineRule="auto" w:before="60"/>
        <w:ind w:left="240" w:right="674"/>
        <w:jc w:val="both"/>
      </w:pPr>
      <w:r>
        <w:rPr/>
        <w:t>second major or degree. This includes seeking admission into a different degree program that shared a joint pathway with the dismissed degree program.</w:t>
      </w:r>
    </w:p>
    <w:p>
      <w:pPr>
        <w:pStyle w:val="BodyText"/>
        <w:spacing w:line="252" w:lineRule="auto"/>
        <w:ind w:left="240" w:right="536"/>
        <w:jc w:val="both"/>
      </w:pPr>
      <w:r>
        <w:rPr/>
        <w:t>Program terminations (dismissal for a reason other than GPA) are generally identified by the faculty with support from the Department Chair (or unit head) in the department/unit or single-unit college level and may occur for a number of different reasons.</w:t>
      </w:r>
    </w:p>
    <w:p>
      <w:pPr>
        <w:pStyle w:val="BodyText"/>
        <w:spacing w:line="252" w:lineRule="auto" w:before="156"/>
        <w:ind w:left="240" w:right="674"/>
        <w:jc w:val="both"/>
      </w:pPr>
      <w:r>
        <w:rPr/>
        <w:t>As specified by university policy, Graduate policy, or within the unit’s Graduate Student handbook, reasons may include but are not limited to:</w:t>
      </w:r>
    </w:p>
    <w:p>
      <w:pPr>
        <w:pStyle w:val="ListParagraph"/>
        <w:numPr>
          <w:ilvl w:val="0"/>
          <w:numId w:val="8"/>
        </w:numPr>
        <w:tabs>
          <w:tab w:pos="380" w:val="left" w:leader="none"/>
        </w:tabs>
        <w:spacing w:line="240" w:lineRule="auto" w:before="155" w:after="0"/>
        <w:ind w:left="379" w:right="0" w:hanging="140"/>
        <w:jc w:val="left"/>
        <w:rPr>
          <w:sz w:val="24"/>
        </w:rPr>
      </w:pPr>
      <w:r>
        <w:rPr>
          <w:sz w:val="24"/>
        </w:rPr>
        <w:t>Inability</w:t>
      </w:r>
      <w:r>
        <w:rPr>
          <w:spacing w:val="-7"/>
          <w:sz w:val="24"/>
        </w:rPr>
        <w:t> </w:t>
      </w:r>
      <w:r>
        <w:rPr>
          <w:sz w:val="24"/>
        </w:rPr>
        <w:t>to</w:t>
      </w:r>
      <w:r>
        <w:rPr>
          <w:spacing w:val="-7"/>
          <w:sz w:val="24"/>
        </w:rPr>
        <w:t> </w:t>
      </w:r>
      <w:r>
        <w:rPr>
          <w:sz w:val="24"/>
        </w:rPr>
        <w:t>conduct</w:t>
      </w:r>
      <w:r>
        <w:rPr>
          <w:spacing w:val="-7"/>
          <w:sz w:val="24"/>
        </w:rPr>
        <w:t> </w:t>
      </w:r>
      <w:r>
        <w:rPr>
          <w:sz w:val="24"/>
        </w:rPr>
        <w:t>independent</w:t>
      </w:r>
      <w:r>
        <w:rPr>
          <w:spacing w:val="-7"/>
          <w:sz w:val="24"/>
        </w:rPr>
        <w:t> </w:t>
      </w:r>
      <w:r>
        <w:rPr>
          <w:sz w:val="24"/>
        </w:rPr>
        <w:t>research</w:t>
      </w:r>
      <w:r>
        <w:rPr>
          <w:spacing w:val="-6"/>
          <w:sz w:val="24"/>
        </w:rPr>
        <w:t> </w:t>
      </w:r>
      <w:r>
        <w:rPr>
          <w:sz w:val="24"/>
        </w:rPr>
        <w:t>in</w:t>
      </w:r>
      <w:r>
        <w:rPr>
          <w:spacing w:val="-7"/>
          <w:sz w:val="24"/>
        </w:rPr>
        <w:t> </w:t>
      </w:r>
      <w:r>
        <w:rPr>
          <w:sz w:val="24"/>
        </w:rPr>
        <w:t>a</w:t>
      </w:r>
      <w:r>
        <w:rPr>
          <w:spacing w:val="-6"/>
          <w:sz w:val="24"/>
        </w:rPr>
        <w:t> </w:t>
      </w:r>
      <w:r>
        <w:rPr>
          <w:sz w:val="24"/>
        </w:rPr>
        <w:t>fashion</w:t>
      </w:r>
      <w:r>
        <w:rPr>
          <w:spacing w:val="-6"/>
          <w:sz w:val="24"/>
        </w:rPr>
        <w:t> </w:t>
      </w:r>
      <w:r>
        <w:rPr>
          <w:sz w:val="24"/>
        </w:rPr>
        <w:t>appropriate</w:t>
      </w:r>
      <w:r>
        <w:rPr>
          <w:spacing w:val="-5"/>
          <w:sz w:val="24"/>
        </w:rPr>
        <w:t> </w:t>
      </w:r>
      <w:r>
        <w:rPr>
          <w:sz w:val="24"/>
        </w:rPr>
        <w:t>with</w:t>
      </w:r>
      <w:r>
        <w:rPr>
          <w:spacing w:val="-6"/>
          <w:sz w:val="24"/>
        </w:rPr>
        <w:t> </w:t>
      </w:r>
      <w:r>
        <w:rPr>
          <w:sz w:val="24"/>
        </w:rPr>
        <w:t>the</w:t>
      </w:r>
      <w:r>
        <w:rPr>
          <w:spacing w:val="-6"/>
          <w:sz w:val="24"/>
        </w:rPr>
        <w:t> </w:t>
      </w:r>
      <w:r>
        <w:rPr>
          <w:sz w:val="24"/>
        </w:rPr>
        <w:t>accepted</w:t>
      </w:r>
      <w:r>
        <w:rPr>
          <w:spacing w:val="-9"/>
          <w:sz w:val="24"/>
        </w:rPr>
        <w:t> </w:t>
      </w:r>
      <w:r>
        <w:rPr>
          <w:sz w:val="24"/>
        </w:rPr>
        <w:t>norms</w:t>
      </w:r>
      <w:r>
        <w:rPr>
          <w:spacing w:val="-6"/>
          <w:sz w:val="24"/>
        </w:rPr>
        <w:t> </w:t>
      </w:r>
      <w:r>
        <w:rPr>
          <w:sz w:val="24"/>
        </w:rPr>
        <w:t>of</w:t>
      </w:r>
      <w:r>
        <w:rPr>
          <w:spacing w:val="-5"/>
          <w:sz w:val="24"/>
        </w:rPr>
        <w:t> </w:t>
      </w:r>
      <w:r>
        <w:rPr>
          <w:sz w:val="24"/>
        </w:rPr>
        <w:t>discipline.</w:t>
      </w:r>
    </w:p>
    <w:p>
      <w:pPr>
        <w:pStyle w:val="ListParagraph"/>
        <w:numPr>
          <w:ilvl w:val="0"/>
          <w:numId w:val="8"/>
        </w:numPr>
        <w:tabs>
          <w:tab w:pos="416" w:val="left" w:leader="none"/>
        </w:tabs>
        <w:spacing w:line="249" w:lineRule="auto" w:before="169" w:after="0"/>
        <w:ind w:left="240" w:right="675" w:firstLine="0"/>
        <w:jc w:val="left"/>
        <w:rPr>
          <w:sz w:val="24"/>
        </w:rPr>
      </w:pPr>
      <w:r>
        <w:rPr>
          <w:sz w:val="24"/>
        </w:rPr>
        <w:t>Inability to function within a team environment to the extent that it negatively affects the learning, practice and/or research of fellow graduate</w:t>
      </w:r>
      <w:r>
        <w:rPr>
          <w:spacing w:val="-4"/>
          <w:sz w:val="24"/>
        </w:rPr>
        <w:t> </w:t>
      </w:r>
      <w:r>
        <w:rPr>
          <w:sz w:val="24"/>
        </w:rPr>
        <w:t>students.</w:t>
      </w:r>
    </w:p>
    <w:p>
      <w:pPr>
        <w:pStyle w:val="ListParagraph"/>
        <w:numPr>
          <w:ilvl w:val="0"/>
          <w:numId w:val="8"/>
        </w:numPr>
        <w:tabs>
          <w:tab w:pos="387" w:val="left" w:leader="none"/>
        </w:tabs>
        <w:spacing w:line="252" w:lineRule="auto" w:before="160" w:after="0"/>
        <w:ind w:left="240" w:right="674" w:firstLine="0"/>
        <w:jc w:val="left"/>
        <w:rPr>
          <w:sz w:val="24"/>
        </w:rPr>
      </w:pPr>
      <w:r>
        <w:rPr>
          <w:sz w:val="24"/>
        </w:rPr>
        <w:t>Behavior that does not meet the professional standards of a discipline (typically clinical, social work or school settings, but also including Motion Picture Arts, internship work,</w:t>
      </w:r>
      <w:r>
        <w:rPr>
          <w:spacing w:val="-7"/>
          <w:sz w:val="24"/>
        </w:rPr>
        <w:t> </w:t>
      </w:r>
      <w:r>
        <w:rPr>
          <w:sz w:val="24"/>
        </w:rPr>
        <w:t>etc.).</w:t>
      </w:r>
    </w:p>
    <w:p>
      <w:pPr>
        <w:pStyle w:val="ListParagraph"/>
        <w:numPr>
          <w:ilvl w:val="0"/>
          <w:numId w:val="8"/>
        </w:numPr>
        <w:tabs>
          <w:tab w:pos="384" w:val="left" w:leader="none"/>
        </w:tabs>
        <w:spacing w:line="240" w:lineRule="auto" w:before="155" w:after="0"/>
        <w:ind w:left="384" w:right="0" w:hanging="144"/>
        <w:jc w:val="left"/>
        <w:rPr>
          <w:sz w:val="24"/>
        </w:rPr>
      </w:pPr>
      <w:r>
        <w:rPr>
          <w:sz w:val="24"/>
        </w:rPr>
        <w:t>Failure to meet artistic or creative performance</w:t>
      </w:r>
      <w:r>
        <w:rPr>
          <w:spacing w:val="-7"/>
          <w:sz w:val="24"/>
        </w:rPr>
        <w:t> </w:t>
      </w:r>
      <w:r>
        <w:rPr>
          <w:sz w:val="24"/>
        </w:rPr>
        <w:t>standards.</w:t>
      </w:r>
    </w:p>
    <w:p>
      <w:pPr>
        <w:pStyle w:val="ListParagraph"/>
        <w:numPr>
          <w:ilvl w:val="0"/>
          <w:numId w:val="8"/>
        </w:numPr>
        <w:tabs>
          <w:tab w:pos="384" w:val="left" w:leader="none"/>
        </w:tabs>
        <w:spacing w:line="240" w:lineRule="auto" w:before="169" w:after="0"/>
        <w:ind w:left="384" w:right="0" w:hanging="144"/>
        <w:jc w:val="left"/>
        <w:rPr>
          <w:sz w:val="24"/>
        </w:rPr>
      </w:pPr>
      <w:r>
        <w:rPr>
          <w:sz w:val="24"/>
        </w:rPr>
        <w:t>Failure to be approved for an Extension of Time</w:t>
      </w:r>
      <w:r>
        <w:rPr>
          <w:spacing w:val="-5"/>
          <w:sz w:val="24"/>
        </w:rPr>
        <w:t> </w:t>
      </w:r>
      <w:r>
        <w:rPr>
          <w:sz w:val="24"/>
        </w:rPr>
        <w:t>(EOT).</w:t>
      </w:r>
    </w:p>
    <w:p>
      <w:pPr>
        <w:pStyle w:val="ListParagraph"/>
        <w:numPr>
          <w:ilvl w:val="0"/>
          <w:numId w:val="8"/>
        </w:numPr>
        <w:tabs>
          <w:tab w:pos="384" w:val="left" w:leader="none"/>
        </w:tabs>
        <w:spacing w:line="240" w:lineRule="auto" w:before="168" w:after="0"/>
        <w:ind w:left="384" w:right="0" w:hanging="144"/>
        <w:jc w:val="left"/>
        <w:rPr>
          <w:sz w:val="24"/>
        </w:rPr>
      </w:pPr>
      <w:r>
        <w:rPr>
          <w:sz w:val="24"/>
        </w:rPr>
        <w:t>Failure to complete important degree milestone requirements within a reasonable period of</w:t>
      </w:r>
      <w:r>
        <w:rPr>
          <w:spacing w:val="-13"/>
          <w:sz w:val="24"/>
        </w:rPr>
        <w:t> </w:t>
      </w:r>
      <w:r>
        <w:rPr>
          <w:sz w:val="24"/>
        </w:rPr>
        <w:t>time.</w:t>
      </w:r>
    </w:p>
    <w:p>
      <w:pPr>
        <w:pStyle w:val="ListParagraph"/>
        <w:numPr>
          <w:ilvl w:val="0"/>
          <w:numId w:val="8"/>
        </w:numPr>
        <w:tabs>
          <w:tab w:pos="384" w:val="left" w:leader="none"/>
        </w:tabs>
        <w:spacing w:line="240" w:lineRule="auto" w:before="170" w:after="0"/>
        <w:ind w:left="384" w:right="0" w:hanging="144"/>
        <w:jc w:val="left"/>
        <w:rPr>
          <w:sz w:val="24"/>
        </w:rPr>
      </w:pPr>
      <w:r>
        <w:rPr>
          <w:sz w:val="24"/>
        </w:rPr>
        <w:t>Inability to pass the doctoral diagnostic exam, preliminary exam for admission to candidacy in,</w:t>
      </w:r>
      <w:r>
        <w:rPr>
          <w:spacing w:val="-21"/>
          <w:sz w:val="24"/>
        </w:rPr>
        <w:t> </w:t>
      </w:r>
      <w:r>
        <w:rPr>
          <w:sz w:val="24"/>
        </w:rPr>
        <w:t>etc.</w:t>
      </w:r>
    </w:p>
    <w:p>
      <w:pPr>
        <w:pStyle w:val="ListParagraph"/>
        <w:numPr>
          <w:ilvl w:val="0"/>
          <w:numId w:val="8"/>
        </w:numPr>
        <w:tabs>
          <w:tab w:pos="383" w:val="left" w:leader="none"/>
        </w:tabs>
        <w:spacing w:line="249" w:lineRule="auto" w:before="169" w:after="0"/>
        <w:ind w:left="240" w:right="676" w:firstLine="0"/>
        <w:jc w:val="left"/>
        <w:rPr>
          <w:sz w:val="24"/>
        </w:rPr>
      </w:pPr>
      <w:r>
        <w:rPr>
          <w:sz w:val="24"/>
        </w:rPr>
        <w:t>Failure</w:t>
      </w:r>
      <w:r>
        <w:rPr>
          <w:spacing w:val="-5"/>
          <w:sz w:val="24"/>
        </w:rPr>
        <w:t> </w:t>
      </w:r>
      <w:r>
        <w:rPr>
          <w:sz w:val="24"/>
        </w:rPr>
        <w:t>to</w:t>
      </w:r>
      <w:r>
        <w:rPr>
          <w:spacing w:val="-4"/>
          <w:sz w:val="24"/>
        </w:rPr>
        <w:t> </w:t>
      </w:r>
      <w:r>
        <w:rPr>
          <w:sz w:val="24"/>
        </w:rPr>
        <w:t>complete</w:t>
      </w:r>
      <w:r>
        <w:rPr>
          <w:spacing w:val="-2"/>
          <w:sz w:val="24"/>
        </w:rPr>
        <w:t> </w:t>
      </w:r>
      <w:r>
        <w:rPr>
          <w:sz w:val="24"/>
        </w:rPr>
        <w:t>the</w:t>
      </w:r>
      <w:r>
        <w:rPr>
          <w:spacing w:val="-2"/>
          <w:sz w:val="24"/>
        </w:rPr>
        <w:t> </w:t>
      </w:r>
      <w:r>
        <w:rPr>
          <w:sz w:val="24"/>
        </w:rPr>
        <w:t>doctoral</w:t>
      </w:r>
      <w:r>
        <w:rPr>
          <w:spacing w:val="-3"/>
          <w:sz w:val="24"/>
        </w:rPr>
        <w:t> </w:t>
      </w:r>
      <w:r>
        <w:rPr>
          <w:sz w:val="24"/>
        </w:rPr>
        <w:t>degree</w:t>
      </w:r>
      <w:r>
        <w:rPr>
          <w:spacing w:val="-2"/>
          <w:sz w:val="24"/>
        </w:rPr>
        <w:t> </w:t>
      </w:r>
      <w:r>
        <w:rPr>
          <w:sz w:val="24"/>
        </w:rPr>
        <w:t>or</w:t>
      </w:r>
      <w:r>
        <w:rPr>
          <w:spacing w:val="-3"/>
          <w:sz w:val="24"/>
        </w:rPr>
        <w:t> </w:t>
      </w:r>
      <w:r>
        <w:rPr>
          <w:sz w:val="24"/>
        </w:rPr>
        <w:t>make</w:t>
      </w:r>
      <w:r>
        <w:rPr>
          <w:spacing w:val="-2"/>
          <w:sz w:val="24"/>
        </w:rPr>
        <w:t> </w:t>
      </w:r>
      <w:r>
        <w:rPr>
          <w:sz w:val="24"/>
        </w:rPr>
        <w:t>timely</w:t>
      </w:r>
      <w:r>
        <w:rPr>
          <w:spacing w:val="-3"/>
          <w:sz w:val="24"/>
        </w:rPr>
        <w:t> </w:t>
      </w:r>
      <w:r>
        <w:rPr>
          <w:sz w:val="24"/>
        </w:rPr>
        <w:t>progress</w:t>
      </w:r>
      <w:r>
        <w:rPr>
          <w:spacing w:val="-3"/>
          <w:sz w:val="24"/>
        </w:rPr>
        <w:t> </w:t>
      </w:r>
      <w:r>
        <w:rPr>
          <w:sz w:val="24"/>
        </w:rPr>
        <w:t>towards</w:t>
      </w:r>
      <w:r>
        <w:rPr>
          <w:spacing w:val="-2"/>
          <w:sz w:val="24"/>
        </w:rPr>
        <w:t> </w:t>
      </w:r>
      <w:r>
        <w:rPr>
          <w:sz w:val="24"/>
        </w:rPr>
        <w:t>the</w:t>
      </w:r>
      <w:r>
        <w:rPr>
          <w:spacing w:val="-3"/>
          <w:sz w:val="24"/>
        </w:rPr>
        <w:t> </w:t>
      </w:r>
      <w:r>
        <w:rPr>
          <w:sz w:val="24"/>
        </w:rPr>
        <w:t>research</w:t>
      </w:r>
      <w:r>
        <w:rPr>
          <w:spacing w:val="-3"/>
          <w:sz w:val="24"/>
        </w:rPr>
        <w:t> </w:t>
      </w:r>
      <w:r>
        <w:rPr>
          <w:sz w:val="24"/>
        </w:rPr>
        <w:t>or</w:t>
      </w:r>
      <w:r>
        <w:rPr>
          <w:spacing w:val="-2"/>
          <w:sz w:val="24"/>
        </w:rPr>
        <w:t> </w:t>
      </w:r>
      <w:r>
        <w:rPr>
          <w:sz w:val="24"/>
        </w:rPr>
        <w:t>writing</w:t>
      </w:r>
      <w:r>
        <w:rPr>
          <w:spacing w:val="-4"/>
          <w:sz w:val="24"/>
        </w:rPr>
        <w:t> </w:t>
      </w:r>
      <w:r>
        <w:rPr>
          <w:sz w:val="24"/>
        </w:rPr>
        <w:t>of</w:t>
      </w:r>
      <w:r>
        <w:rPr>
          <w:spacing w:val="-2"/>
          <w:sz w:val="24"/>
        </w:rPr>
        <w:t> </w:t>
      </w:r>
      <w:r>
        <w:rPr>
          <w:sz w:val="24"/>
        </w:rPr>
        <w:t>their treatise or</w:t>
      </w:r>
      <w:r>
        <w:rPr>
          <w:spacing w:val="-1"/>
          <w:sz w:val="24"/>
        </w:rPr>
        <w:t> </w:t>
      </w:r>
      <w:r>
        <w:rPr>
          <w:sz w:val="24"/>
        </w:rPr>
        <w:t>dissertation.</w:t>
      </w:r>
    </w:p>
    <w:p>
      <w:pPr>
        <w:pStyle w:val="ListParagraph"/>
        <w:numPr>
          <w:ilvl w:val="0"/>
          <w:numId w:val="8"/>
        </w:numPr>
        <w:tabs>
          <w:tab w:pos="382" w:val="left" w:leader="none"/>
        </w:tabs>
        <w:spacing w:line="249" w:lineRule="auto" w:before="160" w:after="0"/>
        <w:ind w:left="240" w:right="675" w:firstLine="0"/>
        <w:jc w:val="left"/>
        <w:rPr>
          <w:sz w:val="24"/>
        </w:rPr>
      </w:pPr>
      <w:r>
        <w:rPr>
          <w:sz w:val="24"/>
        </w:rPr>
        <w:t>Failure</w:t>
      </w:r>
      <w:r>
        <w:rPr>
          <w:spacing w:val="-5"/>
          <w:sz w:val="24"/>
        </w:rPr>
        <w:t> </w:t>
      </w:r>
      <w:r>
        <w:rPr>
          <w:sz w:val="24"/>
        </w:rPr>
        <w:t>to</w:t>
      </w:r>
      <w:r>
        <w:rPr>
          <w:spacing w:val="-6"/>
          <w:sz w:val="24"/>
        </w:rPr>
        <w:t> </w:t>
      </w:r>
      <w:r>
        <w:rPr>
          <w:sz w:val="24"/>
        </w:rPr>
        <w:t>complete</w:t>
      </w:r>
      <w:r>
        <w:rPr>
          <w:spacing w:val="-6"/>
          <w:sz w:val="24"/>
        </w:rPr>
        <w:t> </w:t>
      </w:r>
      <w:r>
        <w:rPr>
          <w:sz w:val="24"/>
        </w:rPr>
        <w:t>the</w:t>
      </w:r>
      <w:r>
        <w:rPr>
          <w:spacing w:val="-4"/>
          <w:sz w:val="24"/>
        </w:rPr>
        <w:t> </w:t>
      </w:r>
      <w:r>
        <w:rPr>
          <w:sz w:val="24"/>
        </w:rPr>
        <w:t>master’s</w:t>
      </w:r>
      <w:r>
        <w:rPr>
          <w:spacing w:val="-5"/>
          <w:sz w:val="24"/>
        </w:rPr>
        <w:t> </w:t>
      </w:r>
      <w:r>
        <w:rPr>
          <w:sz w:val="24"/>
        </w:rPr>
        <w:t>degree</w:t>
      </w:r>
      <w:r>
        <w:rPr>
          <w:spacing w:val="-4"/>
          <w:sz w:val="24"/>
        </w:rPr>
        <w:t> </w:t>
      </w:r>
      <w:r>
        <w:rPr>
          <w:sz w:val="24"/>
        </w:rPr>
        <w:t>or</w:t>
      </w:r>
      <w:r>
        <w:rPr>
          <w:spacing w:val="-4"/>
          <w:sz w:val="24"/>
        </w:rPr>
        <w:t> </w:t>
      </w:r>
      <w:r>
        <w:rPr>
          <w:sz w:val="24"/>
        </w:rPr>
        <w:t>make</w:t>
      </w:r>
      <w:r>
        <w:rPr>
          <w:spacing w:val="-4"/>
          <w:sz w:val="24"/>
        </w:rPr>
        <w:t> </w:t>
      </w:r>
      <w:r>
        <w:rPr>
          <w:sz w:val="24"/>
        </w:rPr>
        <w:t>timely</w:t>
      </w:r>
      <w:r>
        <w:rPr>
          <w:spacing w:val="-6"/>
          <w:sz w:val="24"/>
        </w:rPr>
        <w:t> </w:t>
      </w:r>
      <w:r>
        <w:rPr>
          <w:sz w:val="24"/>
        </w:rPr>
        <w:t>progress</w:t>
      </w:r>
      <w:r>
        <w:rPr>
          <w:spacing w:val="-5"/>
          <w:sz w:val="24"/>
        </w:rPr>
        <w:t> </w:t>
      </w:r>
      <w:r>
        <w:rPr>
          <w:sz w:val="24"/>
        </w:rPr>
        <w:t>towards</w:t>
      </w:r>
      <w:r>
        <w:rPr>
          <w:spacing w:val="-5"/>
          <w:sz w:val="24"/>
        </w:rPr>
        <w:t> </w:t>
      </w:r>
      <w:r>
        <w:rPr>
          <w:sz w:val="24"/>
        </w:rPr>
        <w:t>the</w:t>
      </w:r>
      <w:r>
        <w:rPr>
          <w:spacing w:val="-5"/>
          <w:sz w:val="24"/>
        </w:rPr>
        <w:t> </w:t>
      </w:r>
      <w:r>
        <w:rPr>
          <w:sz w:val="24"/>
        </w:rPr>
        <w:t>research</w:t>
      </w:r>
      <w:r>
        <w:rPr>
          <w:spacing w:val="-5"/>
          <w:sz w:val="24"/>
        </w:rPr>
        <w:t> </w:t>
      </w:r>
      <w:r>
        <w:rPr>
          <w:sz w:val="24"/>
        </w:rPr>
        <w:t>or</w:t>
      </w:r>
      <w:r>
        <w:rPr>
          <w:spacing w:val="-3"/>
          <w:sz w:val="24"/>
        </w:rPr>
        <w:t> </w:t>
      </w:r>
      <w:r>
        <w:rPr>
          <w:sz w:val="24"/>
        </w:rPr>
        <w:t>writing</w:t>
      </w:r>
      <w:r>
        <w:rPr>
          <w:spacing w:val="-5"/>
          <w:sz w:val="24"/>
        </w:rPr>
        <w:t> </w:t>
      </w:r>
      <w:r>
        <w:rPr>
          <w:sz w:val="24"/>
        </w:rPr>
        <w:t>of</w:t>
      </w:r>
      <w:r>
        <w:rPr>
          <w:spacing w:val="-4"/>
          <w:sz w:val="24"/>
        </w:rPr>
        <w:t> </w:t>
      </w:r>
      <w:r>
        <w:rPr>
          <w:sz w:val="24"/>
        </w:rPr>
        <w:t>their thesis, or the production of their thesis-equivalent creative</w:t>
      </w:r>
      <w:r>
        <w:rPr>
          <w:spacing w:val="-7"/>
          <w:sz w:val="24"/>
        </w:rPr>
        <w:t> </w:t>
      </w:r>
      <w:r>
        <w:rPr>
          <w:sz w:val="24"/>
        </w:rPr>
        <w:t>project.</w:t>
      </w:r>
    </w:p>
    <w:p>
      <w:pPr>
        <w:pStyle w:val="BodyText"/>
        <w:rPr>
          <w:sz w:val="26"/>
        </w:rPr>
      </w:pPr>
    </w:p>
    <w:p>
      <w:pPr>
        <w:pStyle w:val="BodyText"/>
        <w:spacing w:before="8"/>
        <w:rPr>
          <w:sz w:val="26"/>
        </w:rPr>
      </w:pPr>
    </w:p>
    <w:p>
      <w:pPr>
        <w:pStyle w:val="BodyText"/>
        <w:spacing w:line="252" w:lineRule="auto"/>
        <w:ind w:left="240" w:right="674"/>
        <w:jc w:val="both"/>
      </w:pPr>
      <w:r>
        <w:rPr/>
        <w:t>In addition, please note that suspension or expulsion from the university may result if a student is found responsible in a formal Academic Honor Policy (AHP) hearing for an egregious AHP violation, or as an outcome from a Student Conduct Code charge for which a student is found responsible.</w:t>
      </w:r>
    </w:p>
    <w:p>
      <w:pPr>
        <w:pStyle w:val="BodyText"/>
        <w:spacing w:line="252" w:lineRule="auto" w:before="154"/>
        <w:ind w:left="239" w:right="676"/>
        <w:jc w:val="both"/>
      </w:pPr>
      <w:r>
        <w:rPr/>
        <w:t>Students who are dismissed for reasons other than grades may follow the General Academic Appeals Process if they have evidence that academic regulations and procedures have been improperly applied.</w:t>
      </w:r>
    </w:p>
    <w:sectPr>
      <w:pgSz w:w="12240" w:h="15840"/>
      <w:pgMar w:header="0" w:footer="808" w:top="1340" w:bottom="1020" w:left="84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Trebuchet MS">
    <w:altName w:val="Trebuchet MS"/>
    <w:charset w:val="0"/>
    <w:family w:val="swiss"/>
    <w:pitch w:val="variable"/>
  </w:font>
  <w:font w:name="Cambria">
    <w:altName w:val="Cambria"/>
    <w:charset w:val="0"/>
    <w:family w:val="roman"/>
    <w:pitch w:val="variable"/>
  </w:font>
  <w:font w:name="Georgia">
    <w:altName w:val="Georg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7pt;margin-top:739.08667pt;width:12pt;height:15.3pt;mso-position-horizontal-relative:page;mso-position-vertical-relative:page;z-index:-253504512" type="#_x0000_t202"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pt;margin-top:739.08667pt;width:17.55pt;height:15.3pt;mso-position-horizontal-relative:page;mso-position-vertical-relative:page;z-index:-253503488"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pt;margin-top:739.08667pt;width:22.45pt;height:25.15pt;mso-position-horizontal-relative:page;mso-position-vertical-relative:page;z-index:-253502464" type="#_x0000_t202" filled="false" stroked="false">
          <v:textbox inset="0,0,0,0">
            <w:txbxContent>
              <w:p>
                <w:pPr>
                  <w:pStyle w:val="BodyText"/>
                  <w:spacing w:before="206"/>
                  <w:ind w:left="158"/>
                </w:pPr>
                <w:r>
                  <w:rPr/>
                  <w:fldChar w:fldCharType="begin"/>
                </w:r>
                <w:r>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964001pt;margin-top:738.333618pt;width:506.1pt;height:15.3pt;mso-position-horizontal-relative:page;mso-position-vertical-relative:page;z-index:-253501440" type="#_x0000_t202" filled="false" stroked="false">
          <v:textbox inset="0,0,0,0">
            <w:txbxContent>
              <w:p>
                <w:pPr>
                  <w:pStyle w:val="BodyText"/>
                  <w:spacing w:before="10"/>
                  <w:ind w:left="20"/>
                </w:pPr>
                <w:r>
                  <w:rPr/>
                  <w:t>computational facilities, engaging in collaborative study and research beyond the university campus, and</w:t>
                </w:r>
              </w:p>
            </w:txbxContent>
          </v:textbox>
          <w10:wrap type="none"/>
        </v:shape>
      </w:pict>
    </w:r>
    <w:r>
      <w:rPr/>
      <w:pict>
        <v:shape style="position:absolute;margin-left:299.981812pt;margin-top:768.541443pt;width:13.55pt;height:15.3pt;mso-position-horizontal-relative:page;mso-position-vertical-relative:page;z-index:-253500416" type="#_x0000_t202" filled="false" stroked="false">
          <v:textbox inset="0,0,0,0">
            <w:txbxContent>
              <w:p>
                <w:pPr>
                  <w:pStyle w:val="BodyText"/>
                  <w:spacing w:before="10"/>
                  <w:ind w:left="20"/>
                </w:pPr>
                <w:r>
                  <w:rPr/>
                  <w:t>17</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pt;margin-top:739.08667pt;width:17.55pt;height:15.3pt;mso-position-horizontal-relative:page;mso-position-vertical-relative:page;z-index:-253499392" type="#_x0000_t202" filled="false" stroked="false">
          <v:textbox inset="0,0,0,0">
            <w:txbxContent>
              <w:p>
                <w:pPr>
                  <w:pStyle w:val="BodyText"/>
                  <w:spacing w:before="10"/>
                  <w:ind w:left="60"/>
                </w:pPr>
                <w:r>
                  <w:rPr/>
                  <w:fldChar w:fldCharType="begin"/>
                </w:r>
                <w:r>
                  <w:rPr/>
                  <w:instrText> PAGE </w:instrText>
                </w:r>
                <w:r>
                  <w:rPr/>
                  <w:fldChar w:fldCharType="separate"/>
                </w:r>
                <w:r>
                  <w:rPr/>
                  <w:t>18</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40" w:hanging="140"/>
      </w:pPr>
      <w:rPr>
        <w:rFonts w:hint="default" w:ascii="Times New Roman" w:hAnsi="Times New Roman" w:eastAsia="Times New Roman" w:cs="Times New Roman"/>
        <w:w w:val="100"/>
        <w:sz w:val="24"/>
        <w:szCs w:val="24"/>
        <w:lang w:val="en-us" w:eastAsia="en-us" w:bidi="en-us"/>
      </w:rPr>
    </w:lvl>
    <w:lvl w:ilvl="1">
      <w:start w:val="0"/>
      <w:numFmt w:val="bullet"/>
      <w:lvlText w:val="•"/>
      <w:lvlJc w:val="left"/>
      <w:pPr>
        <w:ind w:left="1316" w:hanging="140"/>
      </w:pPr>
      <w:rPr>
        <w:rFonts w:hint="default"/>
        <w:lang w:val="en-us" w:eastAsia="en-us" w:bidi="en-us"/>
      </w:rPr>
    </w:lvl>
    <w:lvl w:ilvl="2">
      <w:start w:val="0"/>
      <w:numFmt w:val="bullet"/>
      <w:lvlText w:val="•"/>
      <w:lvlJc w:val="left"/>
      <w:pPr>
        <w:ind w:left="2392" w:hanging="140"/>
      </w:pPr>
      <w:rPr>
        <w:rFonts w:hint="default"/>
        <w:lang w:val="en-us" w:eastAsia="en-us" w:bidi="en-us"/>
      </w:rPr>
    </w:lvl>
    <w:lvl w:ilvl="3">
      <w:start w:val="0"/>
      <w:numFmt w:val="bullet"/>
      <w:lvlText w:val="•"/>
      <w:lvlJc w:val="left"/>
      <w:pPr>
        <w:ind w:left="3468" w:hanging="140"/>
      </w:pPr>
      <w:rPr>
        <w:rFonts w:hint="default"/>
        <w:lang w:val="en-us" w:eastAsia="en-us" w:bidi="en-us"/>
      </w:rPr>
    </w:lvl>
    <w:lvl w:ilvl="4">
      <w:start w:val="0"/>
      <w:numFmt w:val="bullet"/>
      <w:lvlText w:val="•"/>
      <w:lvlJc w:val="left"/>
      <w:pPr>
        <w:ind w:left="4544" w:hanging="140"/>
      </w:pPr>
      <w:rPr>
        <w:rFonts w:hint="default"/>
        <w:lang w:val="en-us" w:eastAsia="en-us" w:bidi="en-us"/>
      </w:rPr>
    </w:lvl>
    <w:lvl w:ilvl="5">
      <w:start w:val="0"/>
      <w:numFmt w:val="bullet"/>
      <w:lvlText w:val="•"/>
      <w:lvlJc w:val="left"/>
      <w:pPr>
        <w:ind w:left="5620" w:hanging="140"/>
      </w:pPr>
      <w:rPr>
        <w:rFonts w:hint="default"/>
        <w:lang w:val="en-us" w:eastAsia="en-us" w:bidi="en-us"/>
      </w:rPr>
    </w:lvl>
    <w:lvl w:ilvl="6">
      <w:start w:val="0"/>
      <w:numFmt w:val="bullet"/>
      <w:lvlText w:val="•"/>
      <w:lvlJc w:val="left"/>
      <w:pPr>
        <w:ind w:left="6696" w:hanging="140"/>
      </w:pPr>
      <w:rPr>
        <w:rFonts w:hint="default"/>
        <w:lang w:val="en-us" w:eastAsia="en-us" w:bidi="en-us"/>
      </w:rPr>
    </w:lvl>
    <w:lvl w:ilvl="7">
      <w:start w:val="0"/>
      <w:numFmt w:val="bullet"/>
      <w:lvlText w:val="•"/>
      <w:lvlJc w:val="left"/>
      <w:pPr>
        <w:ind w:left="7772" w:hanging="140"/>
      </w:pPr>
      <w:rPr>
        <w:rFonts w:hint="default"/>
        <w:lang w:val="en-us" w:eastAsia="en-us" w:bidi="en-us"/>
      </w:rPr>
    </w:lvl>
    <w:lvl w:ilvl="8">
      <w:start w:val="0"/>
      <w:numFmt w:val="bullet"/>
      <w:lvlText w:val="•"/>
      <w:lvlJc w:val="left"/>
      <w:pPr>
        <w:ind w:left="8848" w:hanging="140"/>
      </w:pPr>
      <w:rPr>
        <w:rFonts w:hint="default"/>
        <w:lang w:val="en-us" w:eastAsia="en-us" w:bidi="en-us"/>
      </w:rPr>
    </w:lvl>
  </w:abstractNum>
  <w:abstractNum w:abstractNumId="6">
    <w:multiLevelType w:val="hybridMultilevel"/>
    <w:lvl w:ilvl="0">
      <w:start w:val="1"/>
      <w:numFmt w:val="decimal"/>
      <w:lvlText w:val="%1."/>
      <w:lvlJc w:val="left"/>
      <w:pPr>
        <w:ind w:left="825" w:hanging="298"/>
        <w:jc w:val="left"/>
      </w:pPr>
      <w:rPr>
        <w:rFonts w:hint="default" w:ascii="Times New Roman" w:hAnsi="Times New Roman" w:eastAsia="Times New Roman" w:cs="Times New Roman"/>
        <w:spacing w:val="-1"/>
        <w:w w:val="99"/>
        <w:sz w:val="24"/>
        <w:szCs w:val="24"/>
        <w:lang w:val="en-us" w:eastAsia="en-us" w:bidi="en-us"/>
      </w:rPr>
    </w:lvl>
    <w:lvl w:ilvl="1">
      <w:start w:val="0"/>
      <w:numFmt w:val="bullet"/>
      <w:lvlText w:val="•"/>
      <w:lvlJc w:val="left"/>
      <w:pPr>
        <w:ind w:left="1838" w:hanging="298"/>
      </w:pPr>
      <w:rPr>
        <w:rFonts w:hint="default"/>
        <w:lang w:val="en-us" w:eastAsia="en-us" w:bidi="en-us"/>
      </w:rPr>
    </w:lvl>
    <w:lvl w:ilvl="2">
      <w:start w:val="0"/>
      <w:numFmt w:val="bullet"/>
      <w:lvlText w:val="•"/>
      <w:lvlJc w:val="left"/>
      <w:pPr>
        <w:ind w:left="2856" w:hanging="298"/>
      </w:pPr>
      <w:rPr>
        <w:rFonts w:hint="default"/>
        <w:lang w:val="en-us" w:eastAsia="en-us" w:bidi="en-us"/>
      </w:rPr>
    </w:lvl>
    <w:lvl w:ilvl="3">
      <w:start w:val="0"/>
      <w:numFmt w:val="bullet"/>
      <w:lvlText w:val="•"/>
      <w:lvlJc w:val="left"/>
      <w:pPr>
        <w:ind w:left="3874" w:hanging="298"/>
      </w:pPr>
      <w:rPr>
        <w:rFonts w:hint="default"/>
        <w:lang w:val="en-us" w:eastAsia="en-us" w:bidi="en-us"/>
      </w:rPr>
    </w:lvl>
    <w:lvl w:ilvl="4">
      <w:start w:val="0"/>
      <w:numFmt w:val="bullet"/>
      <w:lvlText w:val="•"/>
      <w:lvlJc w:val="left"/>
      <w:pPr>
        <w:ind w:left="4892" w:hanging="298"/>
      </w:pPr>
      <w:rPr>
        <w:rFonts w:hint="default"/>
        <w:lang w:val="en-us" w:eastAsia="en-us" w:bidi="en-us"/>
      </w:rPr>
    </w:lvl>
    <w:lvl w:ilvl="5">
      <w:start w:val="0"/>
      <w:numFmt w:val="bullet"/>
      <w:lvlText w:val="•"/>
      <w:lvlJc w:val="left"/>
      <w:pPr>
        <w:ind w:left="5910" w:hanging="298"/>
      </w:pPr>
      <w:rPr>
        <w:rFonts w:hint="default"/>
        <w:lang w:val="en-us" w:eastAsia="en-us" w:bidi="en-us"/>
      </w:rPr>
    </w:lvl>
    <w:lvl w:ilvl="6">
      <w:start w:val="0"/>
      <w:numFmt w:val="bullet"/>
      <w:lvlText w:val="•"/>
      <w:lvlJc w:val="left"/>
      <w:pPr>
        <w:ind w:left="6928" w:hanging="298"/>
      </w:pPr>
      <w:rPr>
        <w:rFonts w:hint="default"/>
        <w:lang w:val="en-us" w:eastAsia="en-us" w:bidi="en-us"/>
      </w:rPr>
    </w:lvl>
    <w:lvl w:ilvl="7">
      <w:start w:val="0"/>
      <w:numFmt w:val="bullet"/>
      <w:lvlText w:val="•"/>
      <w:lvlJc w:val="left"/>
      <w:pPr>
        <w:ind w:left="7946" w:hanging="298"/>
      </w:pPr>
      <w:rPr>
        <w:rFonts w:hint="default"/>
        <w:lang w:val="en-us" w:eastAsia="en-us" w:bidi="en-us"/>
      </w:rPr>
    </w:lvl>
    <w:lvl w:ilvl="8">
      <w:start w:val="0"/>
      <w:numFmt w:val="bullet"/>
      <w:lvlText w:val="•"/>
      <w:lvlJc w:val="left"/>
      <w:pPr>
        <w:ind w:left="8964" w:hanging="298"/>
      </w:pPr>
      <w:rPr>
        <w:rFonts w:hint="default"/>
        <w:lang w:val="en-us" w:eastAsia="en-us" w:bidi="en-us"/>
      </w:rPr>
    </w:lvl>
  </w:abstractNum>
  <w:abstractNum w:abstractNumId="5">
    <w:multiLevelType w:val="hybridMultilevel"/>
    <w:lvl w:ilvl="0">
      <w:start w:val="1"/>
      <w:numFmt w:val="decimal"/>
      <w:lvlText w:val="%1."/>
      <w:lvlJc w:val="left"/>
      <w:pPr>
        <w:ind w:left="240" w:hanging="249"/>
        <w:jc w:val="left"/>
      </w:pPr>
      <w:rPr>
        <w:rFonts w:hint="default" w:ascii="Times New Roman" w:hAnsi="Times New Roman" w:eastAsia="Times New Roman" w:cs="Times New Roman"/>
        <w:spacing w:val="-1"/>
        <w:w w:val="99"/>
        <w:sz w:val="24"/>
        <w:szCs w:val="24"/>
        <w:lang w:val="en-us" w:eastAsia="en-us" w:bidi="en-us"/>
      </w:rPr>
    </w:lvl>
    <w:lvl w:ilvl="1">
      <w:start w:val="0"/>
      <w:numFmt w:val="bullet"/>
      <w:lvlText w:val="•"/>
      <w:lvlJc w:val="left"/>
      <w:pPr>
        <w:ind w:left="1316" w:hanging="249"/>
      </w:pPr>
      <w:rPr>
        <w:rFonts w:hint="default"/>
        <w:lang w:val="en-us" w:eastAsia="en-us" w:bidi="en-us"/>
      </w:rPr>
    </w:lvl>
    <w:lvl w:ilvl="2">
      <w:start w:val="0"/>
      <w:numFmt w:val="bullet"/>
      <w:lvlText w:val="•"/>
      <w:lvlJc w:val="left"/>
      <w:pPr>
        <w:ind w:left="2392" w:hanging="249"/>
      </w:pPr>
      <w:rPr>
        <w:rFonts w:hint="default"/>
        <w:lang w:val="en-us" w:eastAsia="en-us" w:bidi="en-us"/>
      </w:rPr>
    </w:lvl>
    <w:lvl w:ilvl="3">
      <w:start w:val="0"/>
      <w:numFmt w:val="bullet"/>
      <w:lvlText w:val="•"/>
      <w:lvlJc w:val="left"/>
      <w:pPr>
        <w:ind w:left="3468" w:hanging="249"/>
      </w:pPr>
      <w:rPr>
        <w:rFonts w:hint="default"/>
        <w:lang w:val="en-us" w:eastAsia="en-us" w:bidi="en-us"/>
      </w:rPr>
    </w:lvl>
    <w:lvl w:ilvl="4">
      <w:start w:val="0"/>
      <w:numFmt w:val="bullet"/>
      <w:lvlText w:val="•"/>
      <w:lvlJc w:val="left"/>
      <w:pPr>
        <w:ind w:left="4544" w:hanging="249"/>
      </w:pPr>
      <w:rPr>
        <w:rFonts w:hint="default"/>
        <w:lang w:val="en-us" w:eastAsia="en-us" w:bidi="en-us"/>
      </w:rPr>
    </w:lvl>
    <w:lvl w:ilvl="5">
      <w:start w:val="0"/>
      <w:numFmt w:val="bullet"/>
      <w:lvlText w:val="•"/>
      <w:lvlJc w:val="left"/>
      <w:pPr>
        <w:ind w:left="5620" w:hanging="249"/>
      </w:pPr>
      <w:rPr>
        <w:rFonts w:hint="default"/>
        <w:lang w:val="en-us" w:eastAsia="en-us" w:bidi="en-us"/>
      </w:rPr>
    </w:lvl>
    <w:lvl w:ilvl="6">
      <w:start w:val="0"/>
      <w:numFmt w:val="bullet"/>
      <w:lvlText w:val="•"/>
      <w:lvlJc w:val="left"/>
      <w:pPr>
        <w:ind w:left="6696" w:hanging="249"/>
      </w:pPr>
      <w:rPr>
        <w:rFonts w:hint="default"/>
        <w:lang w:val="en-us" w:eastAsia="en-us" w:bidi="en-us"/>
      </w:rPr>
    </w:lvl>
    <w:lvl w:ilvl="7">
      <w:start w:val="0"/>
      <w:numFmt w:val="bullet"/>
      <w:lvlText w:val="•"/>
      <w:lvlJc w:val="left"/>
      <w:pPr>
        <w:ind w:left="7772" w:hanging="249"/>
      </w:pPr>
      <w:rPr>
        <w:rFonts w:hint="default"/>
        <w:lang w:val="en-us" w:eastAsia="en-us" w:bidi="en-us"/>
      </w:rPr>
    </w:lvl>
    <w:lvl w:ilvl="8">
      <w:start w:val="0"/>
      <w:numFmt w:val="bullet"/>
      <w:lvlText w:val="•"/>
      <w:lvlJc w:val="left"/>
      <w:pPr>
        <w:ind w:left="8848" w:hanging="249"/>
      </w:pPr>
      <w:rPr>
        <w:rFonts w:hint="default"/>
        <w:lang w:val="en-us" w:eastAsia="en-us" w:bidi="en-us"/>
      </w:rPr>
    </w:lvl>
  </w:abstractNum>
  <w:abstractNum w:abstractNumId="4">
    <w:multiLevelType w:val="hybridMultilevel"/>
    <w:lvl w:ilvl="0">
      <w:start w:val="1"/>
      <w:numFmt w:val="decimal"/>
      <w:lvlText w:val="%1."/>
      <w:lvlJc w:val="left"/>
      <w:pPr>
        <w:ind w:left="492" w:hanging="254"/>
        <w:jc w:val="left"/>
      </w:pPr>
      <w:rPr>
        <w:rFonts w:hint="default" w:ascii="Times New Roman" w:hAnsi="Times New Roman" w:eastAsia="Times New Roman" w:cs="Times New Roman"/>
        <w:spacing w:val="-1"/>
        <w:w w:val="99"/>
        <w:sz w:val="24"/>
        <w:szCs w:val="24"/>
        <w:lang w:val="en-us" w:eastAsia="en-us" w:bidi="en-us"/>
      </w:rPr>
    </w:lvl>
    <w:lvl w:ilvl="1">
      <w:start w:val="0"/>
      <w:numFmt w:val="bullet"/>
      <w:lvlText w:val="•"/>
      <w:lvlJc w:val="left"/>
      <w:pPr>
        <w:ind w:left="1550" w:hanging="254"/>
      </w:pPr>
      <w:rPr>
        <w:rFonts w:hint="default"/>
        <w:lang w:val="en-us" w:eastAsia="en-us" w:bidi="en-us"/>
      </w:rPr>
    </w:lvl>
    <w:lvl w:ilvl="2">
      <w:start w:val="0"/>
      <w:numFmt w:val="bullet"/>
      <w:lvlText w:val="•"/>
      <w:lvlJc w:val="left"/>
      <w:pPr>
        <w:ind w:left="2600" w:hanging="254"/>
      </w:pPr>
      <w:rPr>
        <w:rFonts w:hint="default"/>
        <w:lang w:val="en-us" w:eastAsia="en-us" w:bidi="en-us"/>
      </w:rPr>
    </w:lvl>
    <w:lvl w:ilvl="3">
      <w:start w:val="0"/>
      <w:numFmt w:val="bullet"/>
      <w:lvlText w:val="•"/>
      <w:lvlJc w:val="left"/>
      <w:pPr>
        <w:ind w:left="3650" w:hanging="254"/>
      </w:pPr>
      <w:rPr>
        <w:rFonts w:hint="default"/>
        <w:lang w:val="en-us" w:eastAsia="en-us" w:bidi="en-us"/>
      </w:rPr>
    </w:lvl>
    <w:lvl w:ilvl="4">
      <w:start w:val="0"/>
      <w:numFmt w:val="bullet"/>
      <w:lvlText w:val="•"/>
      <w:lvlJc w:val="left"/>
      <w:pPr>
        <w:ind w:left="4700" w:hanging="254"/>
      </w:pPr>
      <w:rPr>
        <w:rFonts w:hint="default"/>
        <w:lang w:val="en-us" w:eastAsia="en-us" w:bidi="en-us"/>
      </w:rPr>
    </w:lvl>
    <w:lvl w:ilvl="5">
      <w:start w:val="0"/>
      <w:numFmt w:val="bullet"/>
      <w:lvlText w:val="•"/>
      <w:lvlJc w:val="left"/>
      <w:pPr>
        <w:ind w:left="5750" w:hanging="254"/>
      </w:pPr>
      <w:rPr>
        <w:rFonts w:hint="default"/>
        <w:lang w:val="en-us" w:eastAsia="en-us" w:bidi="en-us"/>
      </w:rPr>
    </w:lvl>
    <w:lvl w:ilvl="6">
      <w:start w:val="0"/>
      <w:numFmt w:val="bullet"/>
      <w:lvlText w:val="•"/>
      <w:lvlJc w:val="left"/>
      <w:pPr>
        <w:ind w:left="6800" w:hanging="254"/>
      </w:pPr>
      <w:rPr>
        <w:rFonts w:hint="default"/>
        <w:lang w:val="en-us" w:eastAsia="en-us" w:bidi="en-us"/>
      </w:rPr>
    </w:lvl>
    <w:lvl w:ilvl="7">
      <w:start w:val="0"/>
      <w:numFmt w:val="bullet"/>
      <w:lvlText w:val="•"/>
      <w:lvlJc w:val="left"/>
      <w:pPr>
        <w:ind w:left="7850" w:hanging="254"/>
      </w:pPr>
      <w:rPr>
        <w:rFonts w:hint="default"/>
        <w:lang w:val="en-us" w:eastAsia="en-us" w:bidi="en-us"/>
      </w:rPr>
    </w:lvl>
    <w:lvl w:ilvl="8">
      <w:start w:val="0"/>
      <w:numFmt w:val="bullet"/>
      <w:lvlText w:val="•"/>
      <w:lvlJc w:val="left"/>
      <w:pPr>
        <w:ind w:left="8900" w:hanging="254"/>
      </w:pPr>
      <w:rPr>
        <w:rFonts w:hint="default"/>
        <w:lang w:val="en-us" w:eastAsia="en-us" w:bidi="en-us"/>
      </w:rPr>
    </w:lvl>
  </w:abstractNum>
  <w:abstractNum w:abstractNumId="3">
    <w:multiLevelType w:val="hybridMultilevel"/>
    <w:lvl w:ilvl="0">
      <w:start w:val="7"/>
      <w:numFmt w:val="decimal"/>
      <w:lvlText w:val="%1"/>
      <w:lvlJc w:val="left"/>
      <w:pPr>
        <w:ind w:left="970" w:hanging="718"/>
        <w:jc w:val="left"/>
      </w:pPr>
      <w:rPr>
        <w:rFonts w:hint="default"/>
        <w:lang w:val="en-us" w:eastAsia="en-us" w:bidi="en-us"/>
      </w:rPr>
    </w:lvl>
    <w:lvl w:ilvl="1">
      <w:start w:val="1"/>
      <w:numFmt w:val="decimal"/>
      <w:lvlText w:val="%1.%2"/>
      <w:lvlJc w:val="left"/>
      <w:pPr>
        <w:ind w:left="970" w:hanging="718"/>
        <w:jc w:val="left"/>
      </w:pPr>
      <w:rPr>
        <w:rFonts w:hint="default"/>
        <w:lang w:val="en-us" w:eastAsia="en-us" w:bidi="en-us"/>
      </w:rPr>
    </w:lvl>
    <w:lvl w:ilvl="2">
      <w:start w:val="1"/>
      <w:numFmt w:val="decimal"/>
      <w:lvlText w:val="%1.%2.%3"/>
      <w:lvlJc w:val="left"/>
      <w:pPr>
        <w:ind w:left="970" w:hanging="718"/>
        <w:jc w:val="right"/>
      </w:pPr>
      <w:rPr>
        <w:rFonts w:hint="default" w:ascii="Times New Roman" w:hAnsi="Times New Roman" w:eastAsia="Times New Roman" w:cs="Times New Roman"/>
        <w:b/>
        <w:bCs/>
        <w:spacing w:val="-1"/>
        <w:w w:val="99"/>
        <w:sz w:val="24"/>
        <w:szCs w:val="24"/>
        <w:lang w:val="en-us" w:eastAsia="en-us" w:bidi="en-us"/>
      </w:rPr>
    </w:lvl>
    <w:lvl w:ilvl="3">
      <w:start w:val="0"/>
      <w:numFmt w:val="bullet"/>
      <w:lvlText w:val="•"/>
      <w:lvlJc w:val="left"/>
      <w:pPr>
        <w:ind w:left="4560" w:hanging="718"/>
      </w:pPr>
      <w:rPr>
        <w:rFonts w:hint="default"/>
        <w:lang w:val="en-us" w:eastAsia="en-us" w:bidi="en-us"/>
      </w:rPr>
    </w:lvl>
    <w:lvl w:ilvl="4">
      <w:start w:val="0"/>
      <w:numFmt w:val="bullet"/>
      <w:lvlText w:val="•"/>
      <w:lvlJc w:val="left"/>
      <w:pPr>
        <w:ind w:left="5480" w:hanging="718"/>
      </w:pPr>
      <w:rPr>
        <w:rFonts w:hint="default"/>
        <w:lang w:val="en-us" w:eastAsia="en-us" w:bidi="en-us"/>
      </w:rPr>
    </w:lvl>
    <w:lvl w:ilvl="5">
      <w:start w:val="0"/>
      <w:numFmt w:val="bullet"/>
      <w:lvlText w:val="•"/>
      <w:lvlJc w:val="left"/>
      <w:pPr>
        <w:ind w:left="6400" w:hanging="718"/>
      </w:pPr>
      <w:rPr>
        <w:rFonts w:hint="default"/>
        <w:lang w:val="en-us" w:eastAsia="en-us" w:bidi="en-us"/>
      </w:rPr>
    </w:lvl>
    <w:lvl w:ilvl="6">
      <w:start w:val="0"/>
      <w:numFmt w:val="bullet"/>
      <w:lvlText w:val="•"/>
      <w:lvlJc w:val="left"/>
      <w:pPr>
        <w:ind w:left="7320" w:hanging="718"/>
      </w:pPr>
      <w:rPr>
        <w:rFonts w:hint="default"/>
        <w:lang w:val="en-us" w:eastAsia="en-us" w:bidi="en-us"/>
      </w:rPr>
    </w:lvl>
    <w:lvl w:ilvl="7">
      <w:start w:val="0"/>
      <w:numFmt w:val="bullet"/>
      <w:lvlText w:val="•"/>
      <w:lvlJc w:val="left"/>
      <w:pPr>
        <w:ind w:left="8240" w:hanging="718"/>
      </w:pPr>
      <w:rPr>
        <w:rFonts w:hint="default"/>
        <w:lang w:val="en-us" w:eastAsia="en-us" w:bidi="en-us"/>
      </w:rPr>
    </w:lvl>
    <w:lvl w:ilvl="8">
      <w:start w:val="0"/>
      <w:numFmt w:val="bullet"/>
      <w:lvlText w:val="•"/>
      <w:lvlJc w:val="left"/>
      <w:pPr>
        <w:ind w:left="9160" w:hanging="718"/>
      </w:pPr>
      <w:rPr>
        <w:rFonts w:hint="default"/>
        <w:lang w:val="en-us" w:eastAsia="en-us" w:bidi="en-us"/>
      </w:rPr>
    </w:lvl>
  </w:abstractNum>
  <w:abstractNum w:abstractNumId="2">
    <w:multiLevelType w:val="hybridMultilevel"/>
    <w:lvl w:ilvl="0">
      <w:start w:val="1"/>
      <w:numFmt w:val="decimal"/>
      <w:lvlText w:val="%1."/>
      <w:lvlJc w:val="left"/>
      <w:pPr>
        <w:ind w:left="786" w:hanging="298"/>
        <w:jc w:val="left"/>
      </w:pPr>
      <w:rPr>
        <w:rFonts w:hint="default" w:ascii="Times New Roman" w:hAnsi="Times New Roman" w:eastAsia="Times New Roman" w:cs="Times New Roman"/>
        <w:spacing w:val="-1"/>
        <w:w w:val="99"/>
        <w:sz w:val="24"/>
        <w:szCs w:val="24"/>
        <w:lang w:val="en-us" w:eastAsia="en-us" w:bidi="en-us"/>
      </w:rPr>
    </w:lvl>
    <w:lvl w:ilvl="1">
      <w:start w:val="0"/>
      <w:numFmt w:val="bullet"/>
      <w:lvlText w:val="•"/>
      <w:lvlJc w:val="left"/>
      <w:pPr>
        <w:ind w:left="1802" w:hanging="298"/>
      </w:pPr>
      <w:rPr>
        <w:rFonts w:hint="default"/>
        <w:lang w:val="en-us" w:eastAsia="en-us" w:bidi="en-us"/>
      </w:rPr>
    </w:lvl>
    <w:lvl w:ilvl="2">
      <w:start w:val="0"/>
      <w:numFmt w:val="bullet"/>
      <w:lvlText w:val="•"/>
      <w:lvlJc w:val="left"/>
      <w:pPr>
        <w:ind w:left="2824" w:hanging="298"/>
      </w:pPr>
      <w:rPr>
        <w:rFonts w:hint="default"/>
        <w:lang w:val="en-us" w:eastAsia="en-us" w:bidi="en-us"/>
      </w:rPr>
    </w:lvl>
    <w:lvl w:ilvl="3">
      <w:start w:val="0"/>
      <w:numFmt w:val="bullet"/>
      <w:lvlText w:val="•"/>
      <w:lvlJc w:val="left"/>
      <w:pPr>
        <w:ind w:left="3846" w:hanging="298"/>
      </w:pPr>
      <w:rPr>
        <w:rFonts w:hint="default"/>
        <w:lang w:val="en-us" w:eastAsia="en-us" w:bidi="en-us"/>
      </w:rPr>
    </w:lvl>
    <w:lvl w:ilvl="4">
      <w:start w:val="0"/>
      <w:numFmt w:val="bullet"/>
      <w:lvlText w:val="•"/>
      <w:lvlJc w:val="left"/>
      <w:pPr>
        <w:ind w:left="4868" w:hanging="298"/>
      </w:pPr>
      <w:rPr>
        <w:rFonts w:hint="default"/>
        <w:lang w:val="en-us" w:eastAsia="en-us" w:bidi="en-us"/>
      </w:rPr>
    </w:lvl>
    <w:lvl w:ilvl="5">
      <w:start w:val="0"/>
      <w:numFmt w:val="bullet"/>
      <w:lvlText w:val="•"/>
      <w:lvlJc w:val="left"/>
      <w:pPr>
        <w:ind w:left="5890" w:hanging="298"/>
      </w:pPr>
      <w:rPr>
        <w:rFonts w:hint="default"/>
        <w:lang w:val="en-us" w:eastAsia="en-us" w:bidi="en-us"/>
      </w:rPr>
    </w:lvl>
    <w:lvl w:ilvl="6">
      <w:start w:val="0"/>
      <w:numFmt w:val="bullet"/>
      <w:lvlText w:val="•"/>
      <w:lvlJc w:val="left"/>
      <w:pPr>
        <w:ind w:left="6912" w:hanging="298"/>
      </w:pPr>
      <w:rPr>
        <w:rFonts w:hint="default"/>
        <w:lang w:val="en-us" w:eastAsia="en-us" w:bidi="en-us"/>
      </w:rPr>
    </w:lvl>
    <w:lvl w:ilvl="7">
      <w:start w:val="0"/>
      <w:numFmt w:val="bullet"/>
      <w:lvlText w:val="•"/>
      <w:lvlJc w:val="left"/>
      <w:pPr>
        <w:ind w:left="7934" w:hanging="298"/>
      </w:pPr>
      <w:rPr>
        <w:rFonts w:hint="default"/>
        <w:lang w:val="en-us" w:eastAsia="en-us" w:bidi="en-us"/>
      </w:rPr>
    </w:lvl>
    <w:lvl w:ilvl="8">
      <w:start w:val="0"/>
      <w:numFmt w:val="bullet"/>
      <w:lvlText w:val="•"/>
      <w:lvlJc w:val="left"/>
      <w:pPr>
        <w:ind w:left="8956" w:hanging="298"/>
      </w:pPr>
      <w:rPr>
        <w:rFonts w:hint="default"/>
        <w:lang w:val="en-us" w:eastAsia="en-us" w:bidi="en-us"/>
      </w:rPr>
    </w:lvl>
  </w:abstractNum>
  <w:abstractNum w:abstractNumId="1">
    <w:multiLevelType w:val="hybridMultilevel"/>
    <w:lvl w:ilvl="0">
      <w:start w:val="1"/>
      <w:numFmt w:val="decimal"/>
      <w:lvlText w:val="%1"/>
      <w:lvlJc w:val="left"/>
      <w:pPr>
        <w:ind w:left="756" w:hanging="516"/>
        <w:jc w:val="right"/>
      </w:pPr>
      <w:rPr>
        <w:rFonts w:hint="default" w:ascii="Times New Roman" w:hAnsi="Times New Roman" w:eastAsia="Times New Roman" w:cs="Times New Roman"/>
        <w:b/>
        <w:bCs/>
        <w:w w:val="100"/>
        <w:sz w:val="34"/>
        <w:szCs w:val="34"/>
        <w:lang w:val="en-us" w:eastAsia="en-us" w:bidi="en-us"/>
      </w:rPr>
    </w:lvl>
    <w:lvl w:ilvl="1">
      <w:start w:val="1"/>
      <w:numFmt w:val="decimal"/>
      <w:lvlText w:val="%1.%2"/>
      <w:lvlJc w:val="left"/>
      <w:pPr>
        <w:ind w:left="885" w:hanging="646"/>
        <w:jc w:val="left"/>
      </w:pPr>
      <w:rPr>
        <w:rFonts w:hint="default" w:ascii="Times New Roman" w:hAnsi="Times New Roman" w:eastAsia="Times New Roman" w:cs="Times New Roman"/>
        <w:b/>
        <w:bCs/>
        <w:w w:val="100"/>
        <w:sz w:val="28"/>
        <w:szCs w:val="28"/>
        <w:lang w:val="en-us" w:eastAsia="en-us" w:bidi="en-us"/>
      </w:rPr>
    </w:lvl>
    <w:lvl w:ilvl="2">
      <w:start w:val="1"/>
      <w:numFmt w:val="decimal"/>
      <w:lvlText w:val="%3."/>
      <w:lvlJc w:val="left"/>
      <w:pPr>
        <w:ind w:left="825" w:hanging="298"/>
        <w:jc w:val="left"/>
      </w:pPr>
      <w:rPr>
        <w:rFonts w:hint="default" w:ascii="Times New Roman" w:hAnsi="Times New Roman" w:eastAsia="Times New Roman" w:cs="Times New Roman"/>
        <w:spacing w:val="-1"/>
        <w:w w:val="99"/>
        <w:sz w:val="24"/>
        <w:szCs w:val="24"/>
        <w:lang w:val="en-us" w:eastAsia="en-us" w:bidi="en-us"/>
      </w:rPr>
    </w:lvl>
    <w:lvl w:ilvl="3">
      <w:start w:val="1"/>
      <w:numFmt w:val="lowerLetter"/>
      <w:lvlText w:val="(%4)"/>
      <w:lvlJc w:val="left"/>
      <w:pPr>
        <w:ind w:left="1353" w:hanging="383"/>
        <w:jc w:val="left"/>
      </w:pPr>
      <w:rPr>
        <w:rFonts w:hint="default" w:ascii="Times New Roman" w:hAnsi="Times New Roman" w:eastAsia="Times New Roman" w:cs="Times New Roman"/>
        <w:spacing w:val="-1"/>
        <w:w w:val="99"/>
        <w:sz w:val="24"/>
        <w:szCs w:val="24"/>
        <w:lang w:val="en-us" w:eastAsia="en-us" w:bidi="en-us"/>
      </w:rPr>
    </w:lvl>
    <w:lvl w:ilvl="4">
      <w:start w:val="0"/>
      <w:numFmt w:val="bullet"/>
      <w:lvlText w:val="•"/>
      <w:lvlJc w:val="left"/>
      <w:pPr>
        <w:ind w:left="900" w:hanging="383"/>
      </w:pPr>
      <w:rPr>
        <w:rFonts w:hint="default"/>
        <w:lang w:val="en-us" w:eastAsia="en-us" w:bidi="en-us"/>
      </w:rPr>
    </w:lvl>
    <w:lvl w:ilvl="5">
      <w:start w:val="0"/>
      <w:numFmt w:val="bullet"/>
      <w:lvlText w:val="•"/>
      <w:lvlJc w:val="left"/>
      <w:pPr>
        <w:ind w:left="1360" w:hanging="383"/>
      </w:pPr>
      <w:rPr>
        <w:rFonts w:hint="default"/>
        <w:lang w:val="en-us" w:eastAsia="en-us" w:bidi="en-us"/>
      </w:rPr>
    </w:lvl>
    <w:lvl w:ilvl="6">
      <w:start w:val="0"/>
      <w:numFmt w:val="bullet"/>
      <w:lvlText w:val="•"/>
      <w:lvlJc w:val="left"/>
      <w:pPr>
        <w:ind w:left="3288" w:hanging="383"/>
      </w:pPr>
      <w:rPr>
        <w:rFonts w:hint="default"/>
        <w:lang w:val="en-us" w:eastAsia="en-us" w:bidi="en-us"/>
      </w:rPr>
    </w:lvl>
    <w:lvl w:ilvl="7">
      <w:start w:val="0"/>
      <w:numFmt w:val="bullet"/>
      <w:lvlText w:val="•"/>
      <w:lvlJc w:val="left"/>
      <w:pPr>
        <w:ind w:left="5216" w:hanging="383"/>
      </w:pPr>
      <w:rPr>
        <w:rFonts w:hint="default"/>
        <w:lang w:val="en-us" w:eastAsia="en-us" w:bidi="en-us"/>
      </w:rPr>
    </w:lvl>
    <w:lvl w:ilvl="8">
      <w:start w:val="0"/>
      <w:numFmt w:val="bullet"/>
      <w:lvlText w:val="•"/>
      <w:lvlJc w:val="left"/>
      <w:pPr>
        <w:ind w:left="7144" w:hanging="383"/>
      </w:pPr>
      <w:rPr>
        <w:rFonts w:hint="default"/>
        <w:lang w:val="en-us" w:eastAsia="en-us" w:bidi="en-us"/>
      </w:rPr>
    </w:lvl>
  </w:abstractNum>
  <w:abstractNum w:abstractNumId="0">
    <w:multiLevelType w:val="hybridMultilevel"/>
    <w:lvl w:ilvl="0">
      <w:start w:val="1"/>
      <w:numFmt w:val="decimal"/>
      <w:lvlText w:val="%1"/>
      <w:lvlJc w:val="left"/>
      <w:pPr>
        <w:ind w:left="597" w:hanging="358"/>
        <w:jc w:val="left"/>
      </w:pPr>
      <w:rPr>
        <w:rFonts w:hint="default" w:ascii="Times New Roman" w:hAnsi="Times New Roman" w:eastAsia="Times New Roman" w:cs="Times New Roman"/>
        <w:b/>
        <w:bCs/>
        <w:w w:val="99"/>
        <w:sz w:val="24"/>
        <w:szCs w:val="24"/>
        <w:lang w:val="en-us" w:eastAsia="en-us" w:bidi="en-us"/>
      </w:rPr>
    </w:lvl>
    <w:lvl w:ilvl="1">
      <w:start w:val="1"/>
      <w:numFmt w:val="decimal"/>
      <w:lvlText w:val="%1.%2"/>
      <w:lvlJc w:val="left"/>
      <w:pPr>
        <w:ind w:left="1148" w:hanging="551"/>
        <w:jc w:val="left"/>
      </w:pPr>
      <w:rPr>
        <w:rFonts w:hint="default" w:ascii="Times New Roman" w:hAnsi="Times New Roman" w:eastAsia="Times New Roman" w:cs="Times New Roman"/>
        <w:spacing w:val="-1"/>
        <w:w w:val="99"/>
        <w:sz w:val="24"/>
        <w:szCs w:val="24"/>
        <w:lang w:val="en-us" w:eastAsia="en-us" w:bidi="en-us"/>
      </w:rPr>
    </w:lvl>
    <w:lvl w:ilvl="2">
      <w:start w:val="1"/>
      <w:numFmt w:val="decimal"/>
      <w:lvlText w:val="%1.%2.%3"/>
      <w:lvlJc w:val="left"/>
      <w:pPr>
        <w:ind w:left="1912" w:hanging="765"/>
        <w:jc w:val="left"/>
      </w:pPr>
      <w:rPr>
        <w:rFonts w:hint="default" w:ascii="Times New Roman" w:hAnsi="Times New Roman" w:eastAsia="Times New Roman" w:cs="Times New Roman"/>
        <w:spacing w:val="-1"/>
        <w:w w:val="99"/>
        <w:sz w:val="24"/>
        <w:szCs w:val="24"/>
        <w:lang w:val="en-us" w:eastAsia="en-us" w:bidi="en-us"/>
      </w:rPr>
    </w:lvl>
    <w:lvl w:ilvl="3">
      <w:start w:val="0"/>
      <w:numFmt w:val="bullet"/>
      <w:lvlText w:val="•"/>
      <w:lvlJc w:val="left"/>
      <w:pPr>
        <w:ind w:left="3055" w:hanging="765"/>
      </w:pPr>
      <w:rPr>
        <w:rFonts w:hint="default"/>
        <w:lang w:val="en-us" w:eastAsia="en-us" w:bidi="en-us"/>
      </w:rPr>
    </w:lvl>
    <w:lvl w:ilvl="4">
      <w:start w:val="0"/>
      <w:numFmt w:val="bullet"/>
      <w:lvlText w:val="•"/>
      <w:lvlJc w:val="left"/>
      <w:pPr>
        <w:ind w:left="4190" w:hanging="765"/>
      </w:pPr>
      <w:rPr>
        <w:rFonts w:hint="default"/>
        <w:lang w:val="en-us" w:eastAsia="en-us" w:bidi="en-us"/>
      </w:rPr>
    </w:lvl>
    <w:lvl w:ilvl="5">
      <w:start w:val="0"/>
      <w:numFmt w:val="bullet"/>
      <w:lvlText w:val="•"/>
      <w:lvlJc w:val="left"/>
      <w:pPr>
        <w:ind w:left="5325" w:hanging="765"/>
      </w:pPr>
      <w:rPr>
        <w:rFonts w:hint="default"/>
        <w:lang w:val="en-us" w:eastAsia="en-us" w:bidi="en-us"/>
      </w:rPr>
    </w:lvl>
    <w:lvl w:ilvl="6">
      <w:start w:val="0"/>
      <w:numFmt w:val="bullet"/>
      <w:lvlText w:val="•"/>
      <w:lvlJc w:val="left"/>
      <w:pPr>
        <w:ind w:left="6460" w:hanging="765"/>
      </w:pPr>
      <w:rPr>
        <w:rFonts w:hint="default"/>
        <w:lang w:val="en-us" w:eastAsia="en-us" w:bidi="en-us"/>
      </w:rPr>
    </w:lvl>
    <w:lvl w:ilvl="7">
      <w:start w:val="0"/>
      <w:numFmt w:val="bullet"/>
      <w:lvlText w:val="•"/>
      <w:lvlJc w:val="left"/>
      <w:pPr>
        <w:ind w:left="7595" w:hanging="765"/>
      </w:pPr>
      <w:rPr>
        <w:rFonts w:hint="default"/>
        <w:lang w:val="en-us" w:eastAsia="en-us" w:bidi="en-us"/>
      </w:rPr>
    </w:lvl>
    <w:lvl w:ilvl="8">
      <w:start w:val="0"/>
      <w:numFmt w:val="bullet"/>
      <w:lvlText w:val="•"/>
      <w:lvlJc w:val="left"/>
      <w:pPr>
        <w:ind w:left="8730" w:hanging="765"/>
      </w:pPr>
      <w:rPr>
        <w:rFonts w:hint="default"/>
        <w:lang w:val="en-us" w:eastAsia="en-us" w:bidi="en-u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TOC1" w:type="paragraph">
    <w:name w:val="TOC 1"/>
    <w:basedOn w:val="Normal"/>
    <w:uiPriority w:val="1"/>
    <w:qFormat/>
    <w:pPr>
      <w:spacing w:before="412"/>
      <w:ind w:left="597" w:hanging="360"/>
    </w:pPr>
    <w:rPr>
      <w:rFonts w:ascii="Times New Roman" w:hAnsi="Times New Roman" w:eastAsia="Times New Roman" w:cs="Times New Roman"/>
      <w:b/>
      <w:bCs/>
      <w:sz w:val="24"/>
      <w:szCs w:val="24"/>
      <w:lang w:val="en-us" w:eastAsia="en-us" w:bidi="en-us"/>
    </w:rPr>
  </w:style>
  <w:style w:styleId="TOC2" w:type="paragraph">
    <w:name w:val="TOC 2"/>
    <w:basedOn w:val="Normal"/>
    <w:uiPriority w:val="1"/>
    <w:qFormat/>
    <w:pPr>
      <w:spacing w:before="173"/>
      <w:ind w:left="1148" w:hanging="552"/>
    </w:pPr>
    <w:rPr>
      <w:rFonts w:ascii="Times New Roman" w:hAnsi="Times New Roman" w:eastAsia="Times New Roman" w:cs="Times New Roman"/>
      <w:sz w:val="24"/>
      <w:szCs w:val="24"/>
      <w:lang w:val="en-us" w:eastAsia="en-us" w:bidi="en-us"/>
    </w:rPr>
  </w:style>
  <w:style w:styleId="TOC3" w:type="paragraph">
    <w:name w:val="TOC 3"/>
    <w:basedOn w:val="Normal"/>
    <w:uiPriority w:val="1"/>
    <w:qFormat/>
    <w:pPr>
      <w:spacing w:before="172"/>
      <w:ind w:left="1912" w:hanging="765"/>
    </w:pPr>
    <w:rPr>
      <w:rFonts w:ascii="Times New Roman" w:hAnsi="Times New Roman" w:eastAsia="Times New Roman" w:cs="Times New Roman"/>
      <w:sz w:val="24"/>
      <w:szCs w:val="24"/>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756" w:hanging="516"/>
      <w:outlineLvl w:val="1"/>
    </w:pPr>
    <w:rPr>
      <w:rFonts w:ascii="Times New Roman" w:hAnsi="Times New Roman" w:eastAsia="Times New Roman" w:cs="Times New Roman"/>
      <w:b/>
      <w:bCs/>
      <w:sz w:val="34"/>
      <w:szCs w:val="34"/>
      <w:lang w:val="en-us" w:eastAsia="en-us" w:bidi="en-us"/>
    </w:rPr>
  </w:style>
  <w:style w:styleId="Heading2" w:type="paragraph">
    <w:name w:val="Heading 2"/>
    <w:basedOn w:val="Normal"/>
    <w:uiPriority w:val="1"/>
    <w:qFormat/>
    <w:pPr>
      <w:ind w:left="885" w:hanging="646"/>
      <w:outlineLvl w:val="2"/>
    </w:pPr>
    <w:rPr>
      <w:rFonts w:ascii="Times New Roman" w:hAnsi="Times New Roman" w:eastAsia="Times New Roman" w:cs="Times New Roman"/>
      <w:b/>
      <w:bCs/>
      <w:sz w:val="28"/>
      <w:szCs w:val="28"/>
      <w:lang w:val="en-us" w:eastAsia="en-us" w:bidi="en-us"/>
    </w:rPr>
  </w:style>
  <w:style w:styleId="Heading3" w:type="paragraph">
    <w:name w:val="Heading 3"/>
    <w:basedOn w:val="Normal"/>
    <w:uiPriority w:val="1"/>
    <w:qFormat/>
    <w:pPr>
      <w:ind w:left="957"/>
      <w:outlineLvl w:val="3"/>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148" w:hanging="552"/>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55" w:lineRule="exact"/>
      <w:ind w:left="126"/>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tat.fsu.edu/Graduate-Program/Graduate-Course-List)" TargetMode="Externa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footer" Target="footer3.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webster</dc:creator>
  <dcterms:created xsi:type="dcterms:W3CDTF">2026-04-06T18:44:47Z</dcterms:created>
  <dcterms:modified xsi:type="dcterms:W3CDTF">2026-04-06T18:44:47Z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Acrobat PDFMaker 24 for Word</vt:lpwstr>
  </property>
  <property fmtid="{D5CDD505-2E9C-101B-9397-08002B2CF9AE}" pid="4" name="LastSaved">
    <vt:filetime>2026-04-06T00:00:00Z</vt:filetime>
  </property>
</Properties>
</file>